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99AEA" w14:textId="77777777" w:rsidR="008400DA" w:rsidRPr="008400DA" w:rsidRDefault="005E515D" w:rsidP="003A3F6C">
      <w:r>
        <w:t xml:space="preserve"> </w:t>
      </w:r>
    </w:p>
    <w:p w14:paraId="56D8D607" w14:textId="045B6904" w:rsidR="008400DA" w:rsidRPr="008400DA" w:rsidRDefault="008400DA" w:rsidP="008400DA">
      <w:pPr>
        <w:keepNext/>
        <w:keepLines/>
        <w:pBdr>
          <w:top w:val="single" w:sz="6" w:space="24" w:color="auto"/>
        </w:pBdr>
        <w:spacing w:after="0" w:line="480" w:lineRule="atLeast"/>
        <w:jc w:val="center"/>
        <w:rPr>
          <w:rFonts w:ascii="Times New Roman" w:eastAsia="Times New Roman" w:hAnsi="Times New Roman" w:cs="Times New Roman"/>
          <w:spacing w:val="-30"/>
          <w:kern w:val="28"/>
          <w:sz w:val="48"/>
          <w:szCs w:val="20"/>
        </w:rPr>
      </w:pPr>
      <w:r w:rsidRPr="008400DA">
        <w:rPr>
          <w:rFonts w:ascii="Times New Roman" w:eastAsia="Times New Roman" w:hAnsi="Times New Roman" w:cs="Times New Roman"/>
          <w:spacing w:val="-30"/>
          <w:kern w:val="28"/>
          <w:sz w:val="48"/>
          <w:szCs w:val="20"/>
        </w:rPr>
        <w:t>Office of Utilities Regulatio</w:t>
      </w:r>
      <w:r w:rsidR="00312D72">
        <w:rPr>
          <w:rFonts w:ascii="Times New Roman" w:eastAsia="Times New Roman" w:hAnsi="Times New Roman" w:cs="Times New Roman"/>
          <w:spacing w:val="-30"/>
          <w:kern w:val="28"/>
          <w:sz w:val="48"/>
          <w:szCs w:val="20"/>
        </w:rPr>
        <w:t>n</w:t>
      </w:r>
    </w:p>
    <w:p w14:paraId="5797AE45" w14:textId="77777777" w:rsidR="008400DA" w:rsidRPr="00C75954" w:rsidRDefault="008400DA" w:rsidP="008400DA">
      <w:pPr>
        <w:keepNext/>
        <w:keepLines/>
        <w:pBdr>
          <w:top w:val="single" w:sz="30" w:space="31" w:color="auto"/>
        </w:pBdr>
        <w:tabs>
          <w:tab w:val="left" w:pos="0"/>
        </w:tabs>
        <w:spacing w:before="240" w:after="500" w:line="640" w:lineRule="exact"/>
        <w:ind w:right="90"/>
        <w:jc w:val="center"/>
        <w:rPr>
          <w:rFonts w:ascii="Times New Roman" w:eastAsia="Times New Roman" w:hAnsi="Times New Roman" w:cs="Times New Roman"/>
          <w:b/>
          <w:spacing w:val="-48"/>
          <w:kern w:val="28"/>
          <w:sz w:val="52"/>
          <w:szCs w:val="52"/>
        </w:rPr>
      </w:pPr>
      <w:bookmarkStart w:id="0" w:name="_GoBack"/>
      <w:r w:rsidRPr="008400DA">
        <w:rPr>
          <w:rFonts w:ascii="Times New Roman" w:eastAsia="Times New Roman" w:hAnsi="Times New Roman" w:cs="Times New Roman"/>
          <w:b/>
          <w:spacing w:val="-48"/>
          <w:kern w:val="28"/>
          <w:sz w:val="52"/>
          <w:szCs w:val="52"/>
        </w:rPr>
        <w:t>PROVISION OF NUMBER PORTABILITY</w:t>
      </w:r>
    </w:p>
    <w:p w14:paraId="71058433" w14:textId="77777777" w:rsidR="008400DA" w:rsidRPr="008400DA" w:rsidRDefault="008400DA" w:rsidP="008400DA">
      <w:pPr>
        <w:keepNext/>
        <w:keepLines/>
        <w:pBdr>
          <w:top w:val="single" w:sz="30" w:space="31" w:color="auto"/>
        </w:pBdr>
        <w:tabs>
          <w:tab w:val="left" w:pos="0"/>
        </w:tabs>
        <w:spacing w:before="240" w:after="0" w:line="640" w:lineRule="exact"/>
        <w:ind w:right="90"/>
        <w:jc w:val="center"/>
        <w:rPr>
          <w:rFonts w:ascii="Times New Roman" w:eastAsia="Times New Roman" w:hAnsi="Times New Roman" w:cs="Times New Roman"/>
          <w:b/>
          <w:spacing w:val="-48"/>
          <w:kern w:val="28"/>
          <w:sz w:val="52"/>
          <w:szCs w:val="52"/>
        </w:rPr>
      </w:pPr>
      <w:r w:rsidRPr="008400DA">
        <w:rPr>
          <w:rFonts w:ascii="Times New Roman" w:eastAsia="Times New Roman" w:hAnsi="Times New Roman" w:cs="Times New Roman"/>
          <w:b/>
          <w:spacing w:val="-48"/>
          <w:kern w:val="28"/>
          <w:sz w:val="52"/>
          <w:szCs w:val="52"/>
        </w:rPr>
        <w:t>ADMINISTRATION SERVICES IN JAMAICA</w:t>
      </w:r>
    </w:p>
    <w:p w14:paraId="7BAD9162" w14:textId="77777777" w:rsidR="008400DA" w:rsidRPr="008400DA" w:rsidRDefault="008400DA" w:rsidP="008400DA">
      <w:pPr>
        <w:spacing w:before="240" w:after="0" w:line="240" w:lineRule="auto"/>
        <w:jc w:val="center"/>
        <w:rPr>
          <w:rFonts w:ascii="Times New Roman" w:eastAsia="Times New Roman" w:hAnsi="Times New Roman" w:cs="Times New Roman"/>
          <w:b/>
          <w:sz w:val="40"/>
          <w:szCs w:val="40"/>
        </w:rPr>
      </w:pPr>
    </w:p>
    <w:p w14:paraId="4CAF5C5B" w14:textId="77777777" w:rsidR="00E57CA1" w:rsidRPr="00AC775A" w:rsidRDefault="00E57CA1" w:rsidP="00E57CA1">
      <w:pPr>
        <w:keepNext/>
        <w:keepLines/>
        <w:pBdr>
          <w:top w:val="single" w:sz="30" w:space="31" w:color="auto"/>
        </w:pBdr>
        <w:tabs>
          <w:tab w:val="left" w:pos="0"/>
        </w:tabs>
        <w:spacing w:after="0" w:line="240" w:lineRule="auto"/>
        <w:jc w:val="center"/>
        <w:rPr>
          <w:rFonts w:ascii="Times New Roman Bold" w:eastAsia="Times New Roman" w:hAnsi="Times New Roman Bold" w:cs="Times New Roman"/>
          <w:b/>
          <w:kern w:val="28"/>
          <w:sz w:val="44"/>
          <w:szCs w:val="44"/>
        </w:rPr>
      </w:pPr>
      <w:r w:rsidRPr="00AC775A">
        <w:rPr>
          <w:rFonts w:ascii="Times New Roman" w:eastAsia="Times New Roman" w:hAnsi="Times New Roman" w:cs="Times New Roman"/>
          <w:b/>
          <w:spacing w:val="-48"/>
          <w:kern w:val="28"/>
          <w:sz w:val="44"/>
          <w:szCs w:val="44"/>
        </w:rPr>
        <w:t>TECHNICAL</w:t>
      </w:r>
      <w:r w:rsidRPr="00AC775A">
        <w:rPr>
          <w:rFonts w:ascii="Times New Roman Bold" w:eastAsia="Times New Roman" w:hAnsi="Times New Roman Bold" w:cs="Times New Roman"/>
          <w:b/>
          <w:kern w:val="28"/>
          <w:sz w:val="44"/>
          <w:szCs w:val="44"/>
        </w:rPr>
        <w:t xml:space="preserve"> </w:t>
      </w:r>
      <w:r w:rsidRPr="00AC775A">
        <w:rPr>
          <w:rFonts w:ascii="Times New Roman" w:eastAsia="Times New Roman" w:hAnsi="Times New Roman" w:cs="Times New Roman"/>
          <w:b/>
          <w:spacing w:val="-48"/>
          <w:kern w:val="28"/>
          <w:sz w:val="44"/>
          <w:szCs w:val="44"/>
        </w:rPr>
        <w:t>&amp;</w:t>
      </w:r>
      <w:r w:rsidRPr="00AC775A">
        <w:rPr>
          <w:rFonts w:ascii="Times New Roman Bold" w:eastAsia="Times New Roman" w:hAnsi="Times New Roman Bold" w:cs="Times New Roman"/>
          <w:b/>
          <w:kern w:val="28"/>
          <w:sz w:val="44"/>
          <w:szCs w:val="44"/>
        </w:rPr>
        <w:t xml:space="preserve"> </w:t>
      </w:r>
      <w:r w:rsidRPr="00AC775A">
        <w:rPr>
          <w:rFonts w:ascii="Times New Roman" w:eastAsia="Times New Roman" w:hAnsi="Times New Roman" w:cs="Times New Roman"/>
          <w:b/>
          <w:spacing w:val="-48"/>
          <w:kern w:val="28"/>
          <w:sz w:val="44"/>
          <w:szCs w:val="44"/>
        </w:rPr>
        <w:t>PRICE</w:t>
      </w:r>
      <w:r w:rsidRPr="00AC775A">
        <w:rPr>
          <w:rFonts w:ascii="Times New Roman Bold" w:eastAsia="Times New Roman" w:hAnsi="Times New Roman Bold" w:cs="Times New Roman"/>
          <w:b/>
          <w:kern w:val="28"/>
          <w:sz w:val="44"/>
          <w:szCs w:val="44"/>
        </w:rPr>
        <w:t xml:space="preserve"> </w:t>
      </w:r>
      <w:r w:rsidRPr="00AC775A">
        <w:rPr>
          <w:rFonts w:ascii="Times New Roman" w:eastAsia="Times New Roman" w:hAnsi="Times New Roman" w:cs="Times New Roman"/>
          <w:b/>
          <w:spacing w:val="-48"/>
          <w:kern w:val="28"/>
          <w:sz w:val="44"/>
          <w:szCs w:val="44"/>
        </w:rPr>
        <w:t>PROPOSAL</w:t>
      </w:r>
      <w:r w:rsidRPr="00AC775A">
        <w:rPr>
          <w:rFonts w:ascii="Times New Roman Bold" w:eastAsia="Times New Roman" w:hAnsi="Times New Roman Bold" w:cs="Times New Roman"/>
          <w:b/>
          <w:kern w:val="28"/>
          <w:sz w:val="44"/>
          <w:szCs w:val="44"/>
        </w:rPr>
        <w:t xml:space="preserve"> </w:t>
      </w:r>
      <w:r w:rsidRPr="00AC775A">
        <w:rPr>
          <w:rFonts w:ascii="Times New Roman" w:eastAsia="Times New Roman" w:hAnsi="Times New Roman" w:cs="Times New Roman"/>
          <w:b/>
          <w:spacing w:val="-48"/>
          <w:kern w:val="28"/>
          <w:sz w:val="44"/>
          <w:szCs w:val="44"/>
        </w:rPr>
        <w:t>REQUIREMENTS</w:t>
      </w:r>
      <w:r w:rsidRPr="00AC775A">
        <w:rPr>
          <w:rFonts w:ascii="Times New Roman Bold" w:eastAsia="Times New Roman" w:hAnsi="Times New Roman Bold" w:cs="Times New Roman"/>
          <w:b/>
          <w:kern w:val="28"/>
          <w:sz w:val="44"/>
          <w:szCs w:val="44"/>
        </w:rPr>
        <w:t xml:space="preserve"> </w:t>
      </w:r>
    </w:p>
    <w:bookmarkEnd w:id="0"/>
    <w:p w14:paraId="7E76DD5B" w14:textId="77777777" w:rsidR="008400DA" w:rsidRPr="008400DA" w:rsidRDefault="008400DA" w:rsidP="008400DA">
      <w:pPr>
        <w:keepNext/>
        <w:keepLines/>
        <w:pBdr>
          <w:top w:val="single" w:sz="30" w:space="31" w:color="auto"/>
        </w:pBdr>
        <w:tabs>
          <w:tab w:val="left" w:pos="0"/>
        </w:tabs>
        <w:spacing w:after="0" w:line="240" w:lineRule="auto"/>
        <w:jc w:val="center"/>
        <w:rPr>
          <w:rFonts w:ascii="Times New Roman" w:eastAsia="Times New Roman" w:hAnsi="Times New Roman" w:cs="Times New Roman"/>
          <w:b/>
          <w:spacing w:val="-48"/>
          <w:kern w:val="28"/>
          <w:sz w:val="40"/>
          <w:szCs w:val="40"/>
        </w:rPr>
      </w:pPr>
    </w:p>
    <w:p w14:paraId="5661844C" w14:textId="77777777" w:rsidR="008400DA" w:rsidRPr="008400DA" w:rsidRDefault="008400DA" w:rsidP="008400DA">
      <w:pPr>
        <w:spacing w:after="0" w:line="240" w:lineRule="auto"/>
        <w:rPr>
          <w:rFonts w:ascii="Arial" w:eastAsia="Times New Roman" w:hAnsi="Arial" w:cs="Times New Roman"/>
          <w:sz w:val="24"/>
          <w:szCs w:val="20"/>
        </w:rPr>
      </w:pPr>
      <w:r w:rsidRPr="008400DA">
        <w:rPr>
          <w:rFonts w:ascii="Arial" w:eastAsia="Times New Roman" w:hAnsi="Arial" w:cs="Times New Roman"/>
          <w:sz w:val="24"/>
          <w:szCs w:val="20"/>
        </w:rPr>
        <w:tab/>
      </w:r>
    </w:p>
    <w:p w14:paraId="761D38DD" w14:textId="77777777" w:rsidR="008400DA" w:rsidRPr="008400DA" w:rsidRDefault="008400DA" w:rsidP="008400DA">
      <w:pPr>
        <w:keepNext/>
        <w:keepLines/>
        <w:pBdr>
          <w:top w:val="single" w:sz="6" w:space="0" w:color="auto"/>
        </w:pBdr>
        <w:spacing w:after="0" w:line="480" w:lineRule="atLeast"/>
        <w:rPr>
          <w:rFonts w:ascii="Arial" w:eastAsia="Times New Roman" w:hAnsi="Arial" w:cs="Times New Roman"/>
          <w:spacing w:val="-30"/>
          <w:kern w:val="28"/>
          <w:sz w:val="48"/>
          <w:szCs w:val="20"/>
        </w:rPr>
      </w:pPr>
    </w:p>
    <w:p w14:paraId="5A1B6DA5" w14:textId="77777777" w:rsidR="008400DA" w:rsidRDefault="008400DA" w:rsidP="008400DA">
      <w:pPr>
        <w:spacing w:after="0" w:line="240" w:lineRule="auto"/>
        <w:jc w:val="both"/>
        <w:rPr>
          <w:rFonts w:ascii="Times New Roman" w:eastAsia="Times New Roman" w:hAnsi="Times New Roman" w:cs="Times New Roman"/>
          <w:bCs/>
          <w:sz w:val="24"/>
          <w:szCs w:val="24"/>
        </w:rPr>
      </w:pPr>
    </w:p>
    <w:p w14:paraId="694A3A6A" w14:textId="77777777" w:rsidR="00AC775A" w:rsidRDefault="00AC775A" w:rsidP="008400DA">
      <w:pPr>
        <w:spacing w:after="0" w:line="240" w:lineRule="auto"/>
        <w:jc w:val="both"/>
        <w:rPr>
          <w:rFonts w:ascii="Times New Roman" w:eastAsia="Times New Roman" w:hAnsi="Times New Roman" w:cs="Times New Roman"/>
          <w:bCs/>
          <w:sz w:val="24"/>
          <w:szCs w:val="24"/>
        </w:rPr>
      </w:pPr>
    </w:p>
    <w:p w14:paraId="5FAFEECA" w14:textId="77777777" w:rsidR="00AC775A" w:rsidRDefault="00AC775A" w:rsidP="008400DA">
      <w:pPr>
        <w:spacing w:after="0" w:line="240" w:lineRule="auto"/>
        <w:jc w:val="both"/>
        <w:rPr>
          <w:rFonts w:ascii="Times New Roman" w:eastAsia="Times New Roman" w:hAnsi="Times New Roman" w:cs="Times New Roman"/>
          <w:bCs/>
          <w:sz w:val="24"/>
          <w:szCs w:val="24"/>
        </w:rPr>
      </w:pPr>
    </w:p>
    <w:p w14:paraId="7B68A601" w14:textId="77777777" w:rsidR="00AC775A" w:rsidRDefault="00AC775A" w:rsidP="008400DA">
      <w:pPr>
        <w:spacing w:after="0" w:line="240" w:lineRule="auto"/>
        <w:jc w:val="both"/>
        <w:rPr>
          <w:rFonts w:ascii="Times New Roman" w:eastAsia="Times New Roman" w:hAnsi="Times New Roman" w:cs="Times New Roman"/>
          <w:bCs/>
          <w:sz w:val="24"/>
          <w:szCs w:val="24"/>
        </w:rPr>
      </w:pPr>
    </w:p>
    <w:p w14:paraId="78B56068" w14:textId="77777777" w:rsidR="00AC775A" w:rsidRPr="008400DA" w:rsidRDefault="00AC775A" w:rsidP="008400DA">
      <w:pPr>
        <w:spacing w:after="0" w:line="240" w:lineRule="auto"/>
        <w:jc w:val="both"/>
        <w:rPr>
          <w:rFonts w:ascii="Times New Roman" w:eastAsia="Times New Roman" w:hAnsi="Times New Roman" w:cs="Times New Roman"/>
          <w:bCs/>
          <w:sz w:val="24"/>
          <w:szCs w:val="24"/>
        </w:rPr>
      </w:pPr>
    </w:p>
    <w:p w14:paraId="61407349" w14:textId="77777777" w:rsidR="008400DA" w:rsidRPr="008400DA" w:rsidRDefault="008400DA" w:rsidP="008400DA">
      <w:pPr>
        <w:spacing w:after="0" w:line="240" w:lineRule="auto"/>
        <w:rPr>
          <w:rFonts w:ascii="Arial" w:eastAsia="Times New Roman" w:hAnsi="Arial" w:cs="Arial"/>
          <w:b/>
          <w:bCs/>
          <w:i/>
          <w:iCs/>
          <w:sz w:val="28"/>
          <w:szCs w:val="28"/>
        </w:rPr>
      </w:pPr>
      <w:r w:rsidRPr="008400DA">
        <w:rPr>
          <w:rFonts w:ascii="Arial" w:eastAsia="Times New Roman" w:hAnsi="Arial" w:cs="Times New Roman"/>
          <w:noProof/>
          <w:sz w:val="24"/>
          <w:szCs w:val="20"/>
          <w:lang w:val="en-JM" w:eastAsia="en-JM"/>
          <w14:ligatures w14:val="standard"/>
        </w:rPr>
        <w:drawing>
          <wp:anchor distT="0" distB="0" distL="118745" distR="118745" simplePos="0" relativeHeight="251662336" behindDoc="0" locked="0" layoutInCell="0" allowOverlap="0" wp14:anchorId="6E65D218" wp14:editId="5339D2D0">
            <wp:simplePos x="0" y="0"/>
            <wp:positionH relativeFrom="page">
              <wp:posOffset>826770</wp:posOffset>
            </wp:positionH>
            <wp:positionV relativeFrom="paragraph">
              <wp:posOffset>312420</wp:posOffset>
            </wp:positionV>
            <wp:extent cx="5907024" cy="969264"/>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7024" cy="9692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939AF4" w14:textId="77777777" w:rsidR="008400DA" w:rsidRPr="008400DA" w:rsidRDefault="008400DA" w:rsidP="008400DA">
      <w:pPr>
        <w:spacing w:after="0" w:line="240" w:lineRule="auto"/>
        <w:ind w:firstLine="240"/>
        <w:jc w:val="center"/>
        <w:rPr>
          <w:rFonts w:ascii="Arial" w:eastAsia="Times New Roman" w:hAnsi="Arial" w:cs="Times New Roman"/>
          <w:b/>
          <w:sz w:val="20"/>
          <w:szCs w:val="20"/>
        </w:rPr>
      </w:pPr>
    </w:p>
    <w:p w14:paraId="39AC378A" w14:textId="77777777" w:rsidR="008400DA" w:rsidRPr="008400DA" w:rsidRDefault="008400DA" w:rsidP="008400DA">
      <w:pPr>
        <w:spacing w:after="0" w:line="240" w:lineRule="auto"/>
        <w:ind w:firstLine="240"/>
        <w:jc w:val="center"/>
        <w:rPr>
          <w:rFonts w:ascii="Arial" w:eastAsia="Times New Roman" w:hAnsi="Arial" w:cs="Times New Roman"/>
          <w:b/>
          <w:sz w:val="20"/>
          <w:szCs w:val="20"/>
        </w:rPr>
      </w:pPr>
    </w:p>
    <w:p w14:paraId="1EDB8C1E" w14:textId="77777777" w:rsidR="008400DA" w:rsidRPr="008400DA" w:rsidRDefault="008400DA" w:rsidP="008400DA">
      <w:pPr>
        <w:spacing w:after="0" w:line="240" w:lineRule="auto"/>
        <w:ind w:firstLine="240"/>
        <w:jc w:val="center"/>
        <w:rPr>
          <w:rFonts w:ascii="Arial" w:eastAsia="Times New Roman" w:hAnsi="Arial" w:cs="Times New Roman"/>
          <w:b/>
          <w:sz w:val="20"/>
          <w:szCs w:val="20"/>
        </w:rPr>
      </w:pPr>
    </w:p>
    <w:p w14:paraId="679B17D0" w14:textId="77777777" w:rsidR="008400DA" w:rsidRPr="008400DA" w:rsidRDefault="008400DA" w:rsidP="008400DA">
      <w:pPr>
        <w:spacing w:after="0" w:line="240" w:lineRule="auto"/>
        <w:ind w:firstLine="240"/>
        <w:jc w:val="center"/>
        <w:rPr>
          <w:rFonts w:ascii="Arial" w:eastAsia="Times New Roman" w:hAnsi="Arial" w:cs="Times New Roman"/>
          <w:b/>
          <w:sz w:val="20"/>
          <w:szCs w:val="20"/>
        </w:rPr>
      </w:pPr>
    </w:p>
    <w:p w14:paraId="43ED7A40" w14:textId="124F0E9C" w:rsidR="008400DA" w:rsidRPr="008400DA" w:rsidRDefault="00587387" w:rsidP="008400DA">
      <w:pPr>
        <w:spacing w:after="0" w:line="240" w:lineRule="auto"/>
        <w:ind w:firstLine="240"/>
        <w:jc w:val="center"/>
        <w:rPr>
          <w:rFonts w:ascii="Arial" w:eastAsia="Times New Roman" w:hAnsi="Arial" w:cs="Times New Roman"/>
          <w:b/>
          <w:sz w:val="20"/>
          <w:szCs w:val="20"/>
        </w:rPr>
      </w:pPr>
      <w:r>
        <w:rPr>
          <w:rFonts w:ascii="Arial" w:eastAsia="Times New Roman" w:hAnsi="Arial" w:cs="Times New Roman"/>
          <w:b/>
          <w:sz w:val="20"/>
          <w:szCs w:val="20"/>
        </w:rPr>
        <w:t xml:space="preserve">October </w:t>
      </w:r>
      <w:r w:rsidRPr="008400DA">
        <w:rPr>
          <w:rFonts w:ascii="Arial" w:eastAsia="Times New Roman" w:hAnsi="Arial" w:cs="Times New Roman"/>
          <w:b/>
          <w:sz w:val="20"/>
          <w:szCs w:val="20"/>
        </w:rPr>
        <w:t>2014</w:t>
      </w:r>
    </w:p>
    <w:p w14:paraId="0877D47A" w14:textId="77777777" w:rsidR="008400DA" w:rsidRDefault="008400DA" w:rsidP="008400DA">
      <w:pPr>
        <w:spacing w:after="0" w:line="240" w:lineRule="auto"/>
        <w:jc w:val="both"/>
        <w:rPr>
          <w:rFonts w:ascii="Times New Roman" w:eastAsia="Times New Roman" w:hAnsi="Times New Roman" w:cs="Times New Roman"/>
          <w:sz w:val="24"/>
          <w:szCs w:val="20"/>
        </w:rPr>
      </w:pPr>
    </w:p>
    <w:p w14:paraId="57DDAB91" w14:textId="77777777" w:rsidR="008400DA" w:rsidRPr="008400DA" w:rsidRDefault="008400DA" w:rsidP="008400DA">
      <w:pPr>
        <w:spacing w:after="0" w:line="240" w:lineRule="auto"/>
        <w:jc w:val="center"/>
        <w:rPr>
          <w:rFonts w:ascii="Times New Roman" w:eastAsia="Malgun Gothic" w:hAnsi="Times New Roman" w:cs="Times New Roman"/>
          <w:b/>
          <w:color w:val="000000"/>
          <w:kern w:val="2"/>
          <w:sz w:val="28"/>
          <w:szCs w:val="28"/>
          <w:lang w:eastAsia="en-JM"/>
          <w14:ligatures w14:val="standard"/>
        </w:rPr>
      </w:pPr>
      <w:r w:rsidRPr="008400DA">
        <w:rPr>
          <w:rFonts w:ascii="Times New Roman" w:eastAsia="Malgun Gothic" w:hAnsi="Times New Roman" w:cs="Times New Roman"/>
          <w:b/>
          <w:color w:val="000000"/>
          <w:kern w:val="2"/>
          <w:sz w:val="28"/>
          <w:szCs w:val="28"/>
          <w:lang w:eastAsia="en-JM"/>
          <w14:ligatures w14:val="standard"/>
        </w:rPr>
        <w:lastRenderedPageBreak/>
        <w:t>TABLE OF CONTENTS</w:t>
      </w:r>
    </w:p>
    <w:p w14:paraId="6E0BB22A" w14:textId="77777777" w:rsidR="008400DA" w:rsidRPr="008400DA" w:rsidRDefault="008400DA" w:rsidP="008400DA">
      <w:pPr>
        <w:spacing w:after="0" w:line="240" w:lineRule="auto"/>
        <w:jc w:val="both"/>
        <w:rPr>
          <w:rFonts w:ascii="Times New Roman" w:eastAsia="Malgun Gothic" w:hAnsi="Times New Roman" w:cs="Times New Roman"/>
          <w:b/>
          <w:color w:val="000000"/>
          <w:kern w:val="2"/>
          <w:sz w:val="24"/>
          <w:lang w:eastAsia="en-JM"/>
          <w14:ligatures w14:val="standard"/>
        </w:rPr>
      </w:pPr>
    </w:p>
    <w:p w14:paraId="55856ADE" w14:textId="77777777" w:rsidR="004F324B" w:rsidRDefault="00477399">
      <w:pPr>
        <w:pStyle w:val="TOC1"/>
        <w:tabs>
          <w:tab w:val="right" w:leader="dot" w:pos="9350"/>
        </w:tabs>
        <w:rPr>
          <w:rFonts w:asciiTheme="minorHAnsi" w:eastAsiaTheme="minorEastAsia" w:hAnsiTheme="minorHAnsi"/>
          <w:b w:val="0"/>
          <w:bCs w:val="0"/>
          <w:caps w:val="0"/>
          <w:noProof/>
          <w:sz w:val="22"/>
          <w:szCs w:val="22"/>
          <w:lang w:eastAsia="en-GB"/>
        </w:rPr>
      </w:pPr>
      <w:r>
        <w:rPr>
          <w:rFonts w:ascii="Times New Roman" w:eastAsia="Malgun Gothic" w:hAnsi="Times New Roman" w:cs="Times New Roman"/>
          <w:bCs w:val="0"/>
          <w:caps w:val="0"/>
          <w:color w:val="000000"/>
          <w:kern w:val="2"/>
          <w:lang w:eastAsia="en-JM"/>
          <w14:ligatures w14:val="standard"/>
        </w:rPr>
        <w:fldChar w:fldCharType="begin"/>
      </w:r>
      <w:r>
        <w:rPr>
          <w:rFonts w:ascii="Times New Roman" w:eastAsia="Malgun Gothic" w:hAnsi="Times New Roman" w:cs="Times New Roman"/>
          <w:bCs w:val="0"/>
          <w:caps w:val="0"/>
          <w:color w:val="000000"/>
          <w:kern w:val="2"/>
          <w:lang w:eastAsia="en-JM"/>
          <w14:ligatures w14:val="standard"/>
        </w:rPr>
        <w:instrText xml:space="preserve"> TOC \o "1-1" \t "Heading 2,2,Heading 3,3" </w:instrText>
      </w:r>
      <w:r>
        <w:rPr>
          <w:rFonts w:ascii="Times New Roman" w:eastAsia="Malgun Gothic" w:hAnsi="Times New Roman" w:cs="Times New Roman"/>
          <w:bCs w:val="0"/>
          <w:caps w:val="0"/>
          <w:color w:val="000000"/>
          <w:kern w:val="2"/>
          <w:lang w:eastAsia="en-JM"/>
          <w14:ligatures w14:val="standard"/>
        </w:rPr>
        <w:fldChar w:fldCharType="separate"/>
      </w:r>
      <w:r w:rsidR="004F324B">
        <w:rPr>
          <w:noProof/>
        </w:rPr>
        <w:t>SECTION A:    TECHNICAL AND PRICE PROPOSALS REQUIREMENTS</w:t>
      </w:r>
      <w:r w:rsidR="004F324B">
        <w:rPr>
          <w:noProof/>
        </w:rPr>
        <w:tab/>
      </w:r>
      <w:r w:rsidR="004F324B">
        <w:rPr>
          <w:noProof/>
        </w:rPr>
        <w:fldChar w:fldCharType="begin"/>
      </w:r>
      <w:r w:rsidR="004F324B">
        <w:rPr>
          <w:noProof/>
        </w:rPr>
        <w:instrText xml:space="preserve"> PAGEREF _Toc399911362 \h </w:instrText>
      </w:r>
      <w:r w:rsidR="004F324B">
        <w:rPr>
          <w:noProof/>
        </w:rPr>
      </w:r>
      <w:r w:rsidR="004F324B">
        <w:rPr>
          <w:noProof/>
        </w:rPr>
        <w:fldChar w:fldCharType="separate"/>
      </w:r>
      <w:r w:rsidR="00821CFB">
        <w:rPr>
          <w:noProof/>
        </w:rPr>
        <w:t>4</w:t>
      </w:r>
      <w:r w:rsidR="004F324B">
        <w:rPr>
          <w:noProof/>
        </w:rPr>
        <w:fldChar w:fldCharType="end"/>
      </w:r>
    </w:p>
    <w:p w14:paraId="7A61B637"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Proposals Submission Notice</w:t>
      </w:r>
      <w:r>
        <w:tab/>
      </w:r>
      <w:r>
        <w:fldChar w:fldCharType="begin"/>
      </w:r>
      <w:r>
        <w:instrText xml:space="preserve"> PAGEREF _Toc399911363 \h </w:instrText>
      </w:r>
      <w:r>
        <w:fldChar w:fldCharType="separate"/>
      </w:r>
      <w:r w:rsidR="00821CFB">
        <w:t>4</w:t>
      </w:r>
      <w:r>
        <w:fldChar w:fldCharType="end"/>
      </w:r>
    </w:p>
    <w:p w14:paraId="11984795" w14:textId="77777777" w:rsidR="004F324B" w:rsidRDefault="004F324B">
      <w:pPr>
        <w:pStyle w:val="TOC1"/>
        <w:tabs>
          <w:tab w:val="right" w:leader="dot" w:pos="9350"/>
        </w:tabs>
        <w:rPr>
          <w:rFonts w:asciiTheme="minorHAnsi" w:eastAsiaTheme="minorEastAsia" w:hAnsiTheme="minorHAnsi"/>
          <w:b w:val="0"/>
          <w:bCs w:val="0"/>
          <w:caps w:val="0"/>
          <w:noProof/>
          <w:sz w:val="22"/>
          <w:szCs w:val="22"/>
          <w:lang w:eastAsia="en-GB"/>
        </w:rPr>
      </w:pPr>
      <w:r>
        <w:rPr>
          <w:noProof/>
        </w:rPr>
        <w:t>SECTION B:  INFORMATION TO APPLICANTS</w:t>
      </w:r>
      <w:r>
        <w:rPr>
          <w:noProof/>
        </w:rPr>
        <w:tab/>
      </w:r>
      <w:r>
        <w:rPr>
          <w:noProof/>
        </w:rPr>
        <w:fldChar w:fldCharType="begin"/>
      </w:r>
      <w:r>
        <w:rPr>
          <w:noProof/>
        </w:rPr>
        <w:instrText xml:space="preserve"> PAGEREF _Toc399911364 \h </w:instrText>
      </w:r>
      <w:r>
        <w:rPr>
          <w:noProof/>
        </w:rPr>
      </w:r>
      <w:r>
        <w:rPr>
          <w:noProof/>
        </w:rPr>
        <w:fldChar w:fldCharType="separate"/>
      </w:r>
      <w:r w:rsidR="00821CFB">
        <w:rPr>
          <w:noProof/>
        </w:rPr>
        <w:t>9</w:t>
      </w:r>
      <w:r>
        <w:rPr>
          <w:noProof/>
        </w:rPr>
        <w:fldChar w:fldCharType="end"/>
      </w:r>
    </w:p>
    <w:p w14:paraId="19FECC50"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Preamble</w:t>
      </w:r>
      <w:r>
        <w:tab/>
      </w:r>
      <w:r>
        <w:fldChar w:fldCharType="begin"/>
      </w:r>
      <w:r>
        <w:instrText xml:space="preserve"> PAGEREF _Toc399911365 \h </w:instrText>
      </w:r>
      <w:r>
        <w:fldChar w:fldCharType="separate"/>
      </w:r>
      <w:r w:rsidR="00821CFB">
        <w:t>9</w:t>
      </w:r>
      <w:r>
        <w:fldChar w:fldCharType="end"/>
      </w:r>
    </w:p>
    <w:p w14:paraId="5EF0E0D8" w14:textId="77777777" w:rsidR="004F324B" w:rsidRDefault="004F324B">
      <w:pPr>
        <w:pStyle w:val="TOC2"/>
        <w:rPr>
          <w:rFonts w:asciiTheme="minorHAnsi" w:eastAsiaTheme="minorEastAsia" w:hAnsiTheme="minorHAnsi" w:cstheme="minorBidi"/>
          <w:b w:val="0"/>
          <w:bCs w:val="0"/>
          <w:sz w:val="22"/>
          <w:szCs w:val="22"/>
          <w:lang w:eastAsia="en-GB"/>
        </w:rPr>
      </w:pPr>
      <w:r>
        <w:t>1.</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General</w:t>
      </w:r>
      <w:r>
        <w:tab/>
      </w:r>
      <w:r>
        <w:fldChar w:fldCharType="begin"/>
      </w:r>
      <w:r>
        <w:instrText xml:space="preserve"> PAGEREF _Toc399911366 \h </w:instrText>
      </w:r>
      <w:r>
        <w:fldChar w:fldCharType="separate"/>
      </w:r>
      <w:r w:rsidR="00821CFB">
        <w:t>10</w:t>
      </w:r>
      <w:r>
        <w:fldChar w:fldCharType="end"/>
      </w:r>
    </w:p>
    <w:p w14:paraId="59EE98C2"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 xml:space="preserve">2. </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Clarification and Amendment of TPPR</w:t>
      </w:r>
      <w:r>
        <w:tab/>
      </w:r>
      <w:r>
        <w:fldChar w:fldCharType="begin"/>
      </w:r>
      <w:r>
        <w:instrText xml:space="preserve"> PAGEREF _Toc399911367 \h </w:instrText>
      </w:r>
      <w:r>
        <w:fldChar w:fldCharType="separate"/>
      </w:r>
      <w:r w:rsidR="00821CFB">
        <w:t>11</w:t>
      </w:r>
      <w:r>
        <w:fldChar w:fldCharType="end"/>
      </w:r>
    </w:p>
    <w:p w14:paraId="31671F99"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 xml:space="preserve">3. </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Preparation of Proposals</w:t>
      </w:r>
      <w:r>
        <w:tab/>
      </w:r>
      <w:r>
        <w:fldChar w:fldCharType="begin"/>
      </w:r>
      <w:r>
        <w:instrText xml:space="preserve"> PAGEREF _Toc399911368 \h </w:instrText>
      </w:r>
      <w:r>
        <w:fldChar w:fldCharType="separate"/>
      </w:r>
      <w:r w:rsidR="00821CFB">
        <w:t>12</w:t>
      </w:r>
      <w:r>
        <w:fldChar w:fldCharType="end"/>
      </w:r>
    </w:p>
    <w:p w14:paraId="5C33F13E"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4.</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Submission, Receipt and Opening of Proposals</w:t>
      </w:r>
      <w:r>
        <w:tab/>
      </w:r>
      <w:r>
        <w:fldChar w:fldCharType="begin"/>
      </w:r>
      <w:r>
        <w:instrText xml:space="preserve"> PAGEREF _Toc399911369 \h </w:instrText>
      </w:r>
      <w:r>
        <w:fldChar w:fldCharType="separate"/>
      </w:r>
      <w:r w:rsidR="00821CFB">
        <w:t>13</w:t>
      </w:r>
      <w:r>
        <w:fldChar w:fldCharType="end"/>
      </w:r>
    </w:p>
    <w:p w14:paraId="4FBACE5C"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 xml:space="preserve">5. </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Evaluation of Proposals</w:t>
      </w:r>
      <w:r>
        <w:tab/>
      </w:r>
      <w:r>
        <w:fldChar w:fldCharType="begin"/>
      </w:r>
      <w:r>
        <w:instrText xml:space="preserve"> PAGEREF _Toc399911370 \h </w:instrText>
      </w:r>
      <w:r>
        <w:fldChar w:fldCharType="separate"/>
      </w:r>
      <w:r w:rsidR="00821CFB">
        <w:t>15</w:t>
      </w:r>
      <w:r>
        <w:fldChar w:fldCharType="end"/>
      </w:r>
    </w:p>
    <w:p w14:paraId="4C8B7C68"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 xml:space="preserve">6. </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Negotiations and Company Registration</w:t>
      </w:r>
      <w:r>
        <w:tab/>
      </w:r>
      <w:r>
        <w:fldChar w:fldCharType="begin"/>
      </w:r>
      <w:r>
        <w:instrText xml:space="preserve"> PAGEREF _Toc399911371 \h </w:instrText>
      </w:r>
      <w:r>
        <w:fldChar w:fldCharType="separate"/>
      </w:r>
      <w:r w:rsidR="00821CFB">
        <w:t>16</w:t>
      </w:r>
      <w:r>
        <w:fldChar w:fldCharType="end"/>
      </w:r>
    </w:p>
    <w:p w14:paraId="1E308B95"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 xml:space="preserve">7. </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Grant of Licence</w:t>
      </w:r>
      <w:r>
        <w:tab/>
      </w:r>
      <w:r>
        <w:fldChar w:fldCharType="begin"/>
      </w:r>
      <w:r>
        <w:instrText xml:space="preserve"> PAGEREF _Toc399911372 \h </w:instrText>
      </w:r>
      <w:r>
        <w:fldChar w:fldCharType="separate"/>
      </w:r>
      <w:r w:rsidR="00821CFB">
        <w:t>17</w:t>
      </w:r>
      <w:r>
        <w:fldChar w:fldCharType="end"/>
      </w:r>
    </w:p>
    <w:p w14:paraId="476798E3"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 xml:space="preserve">8. </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Confidentiality</w:t>
      </w:r>
      <w:r>
        <w:tab/>
      </w:r>
      <w:r>
        <w:fldChar w:fldCharType="begin"/>
      </w:r>
      <w:r>
        <w:instrText xml:space="preserve"> PAGEREF _Toc399911373 \h </w:instrText>
      </w:r>
      <w:r>
        <w:fldChar w:fldCharType="separate"/>
      </w:r>
      <w:r w:rsidR="00821CFB">
        <w:t>17</w:t>
      </w:r>
      <w:r>
        <w:fldChar w:fldCharType="end"/>
      </w:r>
    </w:p>
    <w:p w14:paraId="6C611A6C" w14:textId="77777777" w:rsidR="004F324B" w:rsidRDefault="004F324B">
      <w:pPr>
        <w:pStyle w:val="TOC1"/>
        <w:tabs>
          <w:tab w:val="right" w:leader="dot" w:pos="9350"/>
        </w:tabs>
        <w:rPr>
          <w:rFonts w:asciiTheme="minorHAnsi" w:eastAsiaTheme="minorEastAsia" w:hAnsiTheme="minorHAnsi"/>
          <w:b w:val="0"/>
          <w:bCs w:val="0"/>
          <w:caps w:val="0"/>
          <w:noProof/>
          <w:sz w:val="22"/>
          <w:szCs w:val="22"/>
          <w:lang w:eastAsia="en-GB"/>
        </w:rPr>
      </w:pPr>
      <w:r>
        <w:rPr>
          <w:noProof/>
        </w:rPr>
        <w:t>SECTION C:     TERMS OF REFERENCE REGARDING THE PROVISION OF NUMBER PORTABILITY ADMINITRATION SERVICE IN JAMAICA</w:t>
      </w:r>
      <w:r>
        <w:rPr>
          <w:noProof/>
        </w:rPr>
        <w:tab/>
      </w:r>
      <w:r>
        <w:rPr>
          <w:noProof/>
        </w:rPr>
        <w:fldChar w:fldCharType="begin"/>
      </w:r>
      <w:r>
        <w:rPr>
          <w:noProof/>
        </w:rPr>
        <w:instrText xml:space="preserve"> PAGEREF _Toc399911374 \h </w:instrText>
      </w:r>
      <w:r>
        <w:rPr>
          <w:noProof/>
        </w:rPr>
      </w:r>
      <w:r>
        <w:rPr>
          <w:noProof/>
        </w:rPr>
        <w:fldChar w:fldCharType="separate"/>
      </w:r>
      <w:r w:rsidR="00821CFB">
        <w:rPr>
          <w:noProof/>
        </w:rPr>
        <w:t>18</w:t>
      </w:r>
      <w:r>
        <w:rPr>
          <w:noProof/>
        </w:rPr>
        <w:fldChar w:fldCharType="end"/>
      </w:r>
    </w:p>
    <w:p w14:paraId="643F98E5"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PART 1:  General Requirements and Considerations</w:t>
      </w:r>
      <w:r>
        <w:tab/>
      </w:r>
      <w:r>
        <w:fldChar w:fldCharType="begin"/>
      </w:r>
      <w:r>
        <w:instrText xml:space="preserve"> PAGEREF _Toc399911375 \h </w:instrText>
      </w:r>
      <w:r>
        <w:fldChar w:fldCharType="separate"/>
      </w:r>
      <w:r w:rsidR="00821CFB">
        <w:t>18</w:t>
      </w:r>
      <w:r>
        <w:fldChar w:fldCharType="end"/>
      </w:r>
    </w:p>
    <w:p w14:paraId="76D9662D"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1.</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Introduction</w:t>
      </w:r>
      <w:r>
        <w:tab/>
      </w:r>
      <w:r>
        <w:fldChar w:fldCharType="begin"/>
      </w:r>
      <w:r>
        <w:instrText xml:space="preserve"> PAGEREF _Toc399911376 \h </w:instrText>
      </w:r>
      <w:r>
        <w:fldChar w:fldCharType="separate"/>
      </w:r>
      <w:r w:rsidR="00821CFB">
        <w:t>18</w:t>
      </w:r>
      <w:r>
        <w:fldChar w:fldCharType="end"/>
      </w:r>
    </w:p>
    <w:p w14:paraId="0D31B626"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b w:val="0"/>
          <w:smallCaps/>
        </w:rPr>
        <w:t>2.</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Number Portability Implementation Approach</w:t>
      </w:r>
      <w:r>
        <w:tab/>
      </w:r>
      <w:r>
        <w:fldChar w:fldCharType="begin"/>
      </w:r>
      <w:r>
        <w:instrText xml:space="preserve"> PAGEREF _Toc399911377 \h </w:instrText>
      </w:r>
      <w:r>
        <w:fldChar w:fldCharType="separate"/>
      </w:r>
      <w:r w:rsidR="00821CFB">
        <w:t>20</w:t>
      </w:r>
      <w:r>
        <w:fldChar w:fldCharType="end"/>
      </w:r>
    </w:p>
    <w:p w14:paraId="47259590"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smallCaps/>
        </w:rPr>
        <w:t>3.</w:t>
      </w:r>
      <w:r>
        <w:rPr>
          <w:rFonts w:asciiTheme="minorHAnsi" w:eastAsiaTheme="minorEastAsia" w:hAnsiTheme="minorHAnsi" w:cstheme="minorBidi"/>
          <w:b w:val="0"/>
          <w:bCs w:val="0"/>
          <w:sz w:val="22"/>
          <w:szCs w:val="22"/>
          <w:lang w:eastAsia="en-GB"/>
        </w:rPr>
        <w:tab/>
      </w:r>
      <w:r w:rsidRPr="00924253">
        <w:rPr>
          <w:smallCaps/>
        </w:rPr>
        <w:t>System Requirements for Central Reference Database Solution</w:t>
      </w:r>
      <w:r>
        <w:tab/>
      </w:r>
      <w:r>
        <w:fldChar w:fldCharType="begin"/>
      </w:r>
      <w:r>
        <w:instrText xml:space="preserve"> PAGEREF _Toc399911378 \h </w:instrText>
      </w:r>
      <w:r>
        <w:fldChar w:fldCharType="separate"/>
      </w:r>
      <w:r w:rsidR="00821CFB">
        <w:t>26</w:t>
      </w:r>
      <w:r>
        <w:fldChar w:fldCharType="end"/>
      </w:r>
    </w:p>
    <w:p w14:paraId="07E79347"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4.</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Facilities management</w:t>
      </w:r>
      <w:r>
        <w:tab/>
      </w:r>
      <w:r>
        <w:fldChar w:fldCharType="begin"/>
      </w:r>
      <w:r>
        <w:instrText xml:space="preserve"> PAGEREF _Toc399911379 \h </w:instrText>
      </w:r>
      <w:r>
        <w:fldChar w:fldCharType="separate"/>
      </w:r>
      <w:r w:rsidR="00821CFB">
        <w:t>33</w:t>
      </w:r>
      <w:r>
        <w:fldChar w:fldCharType="end"/>
      </w:r>
    </w:p>
    <w:p w14:paraId="5A09B5BA"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 xml:space="preserve">5.   </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Installation and Commissioning</w:t>
      </w:r>
      <w:r>
        <w:tab/>
      </w:r>
      <w:r>
        <w:fldChar w:fldCharType="begin"/>
      </w:r>
      <w:r>
        <w:instrText xml:space="preserve"> PAGEREF _Toc399911380 \h </w:instrText>
      </w:r>
      <w:r>
        <w:fldChar w:fldCharType="separate"/>
      </w:r>
      <w:r w:rsidR="00821CFB">
        <w:t>34</w:t>
      </w:r>
      <w:r>
        <w:fldChar w:fldCharType="end"/>
      </w:r>
    </w:p>
    <w:p w14:paraId="418D7D7B"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6.</w:t>
      </w:r>
      <w:r>
        <w:rPr>
          <w:rFonts w:asciiTheme="minorHAnsi" w:eastAsiaTheme="minorEastAsia" w:hAnsiTheme="minorHAnsi" w:cstheme="minorBidi"/>
          <w:b w:val="0"/>
          <w:bCs w:val="0"/>
          <w:sz w:val="22"/>
          <w:szCs w:val="22"/>
          <w:lang w:eastAsia="en-GB"/>
        </w:rPr>
        <w:tab/>
      </w:r>
      <w:r w:rsidRPr="00924253">
        <w:rPr>
          <w:rFonts w:ascii="Times New Roman Bold" w:hAnsi="Times New Roman Bold"/>
          <w:smallCaps/>
        </w:rPr>
        <w:t>Cost Recovery and Billing</w:t>
      </w:r>
      <w:r>
        <w:tab/>
      </w:r>
      <w:r>
        <w:fldChar w:fldCharType="begin"/>
      </w:r>
      <w:r>
        <w:instrText xml:space="preserve"> PAGEREF _Toc399911381 \h </w:instrText>
      </w:r>
      <w:r>
        <w:fldChar w:fldCharType="separate"/>
      </w:r>
      <w:r w:rsidR="00821CFB">
        <w:t>35</w:t>
      </w:r>
      <w:r>
        <w:fldChar w:fldCharType="end"/>
      </w:r>
    </w:p>
    <w:p w14:paraId="6C13BA83"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PART 2: Evaluation and Selection Criteria</w:t>
      </w:r>
      <w:r>
        <w:tab/>
      </w:r>
      <w:r>
        <w:fldChar w:fldCharType="begin"/>
      </w:r>
      <w:r>
        <w:instrText xml:space="preserve"> PAGEREF _Toc399911382 \h </w:instrText>
      </w:r>
      <w:r>
        <w:fldChar w:fldCharType="separate"/>
      </w:r>
      <w:r w:rsidR="00821CFB">
        <w:t>35</w:t>
      </w:r>
      <w:r>
        <w:fldChar w:fldCharType="end"/>
      </w:r>
    </w:p>
    <w:p w14:paraId="4BE723D5" w14:textId="77777777" w:rsidR="004F324B" w:rsidRDefault="004F324B">
      <w:pPr>
        <w:pStyle w:val="TOC3"/>
        <w:tabs>
          <w:tab w:val="right" w:leader="dot" w:pos="9350"/>
        </w:tabs>
        <w:rPr>
          <w:rFonts w:eastAsiaTheme="minorEastAsia"/>
          <w:noProof/>
          <w:sz w:val="22"/>
          <w:szCs w:val="22"/>
          <w:lang w:eastAsia="en-GB"/>
        </w:rPr>
      </w:pPr>
      <w:r w:rsidRPr="00924253">
        <w:rPr>
          <w:noProof/>
        </w:rPr>
        <w:t>Purpose</w:t>
      </w:r>
      <w:r>
        <w:rPr>
          <w:noProof/>
        </w:rPr>
        <w:tab/>
      </w:r>
      <w:r>
        <w:rPr>
          <w:noProof/>
        </w:rPr>
        <w:fldChar w:fldCharType="begin"/>
      </w:r>
      <w:r>
        <w:rPr>
          <w:noProof/>
        </w:rPr>
        <w:instrText xml:space="preserve"> PAGEREF _Toc399911383 \h </w:instrText>
      </w:r>
      <w:r>
        <w:rPr>
          <w:noProof/>
        </w:rPr>
      </w:r>
      <w:r>
        <w:rPr>
          <w:noProof/>
        </w:rPr>
        <w:fldChar w:fldCharType="separate"/>
      </w:r>
      <w:r w:rsidR="00821CFB">
        <w:rPr>
          <w:noProof/>
        </w:rPr>
        <w:t>35</w:t>
      </w:r>
      <w:r>
        <w:rPr>
          <w:noProof/>
        </w:rPr>
        <w:fldChar w:fldCharType="end"/>
      </w:r>
    </w:p>
    <w:p w14:paraId="7D56801C" w14:textId="77777777" w:rsidR="004F324B" w:rsidRDefault="004F324B">
      <w:pPr>
        <w:pStyle w:val="TOC3"/>
        <w:tabs>
          <w:tab w:val="right" w:leader="dot" w:pos="9350"/>
        </w:tabs>
        <w:rPr>
          <w:rFonts w:eastAsiaTheme="minorEastAsia"/>
          <w:noProof/>
          <w:sz w:val="22"/>
          <w:szCs w:val="22"/>
          <w:lang w:eastAsia="en-GB"/>
        </w:rPr>
      </w:pPr>
      <w:r w:rsidRPr="00924253">
        <w:rPr>
          <w:noProof/>
        </w:rPr>
        <w:lastRenderedPageBreak/>
        <w:t>Selection Cycle</w:t>
      </w:r>
      <w:r>
        <w:rPr>
          <w:noProof/>
        </w:rPr>
        <w:tab/>
      </w:r>
      <w:r>
        <w:rPr>
          <w:noProof/>
        </w:rPr>
        <w:fldChar w:fldCharType="begin"/>
      </w:r>
      <w:r>
        <w:rPr>
          <w:noProof/>
        </w:rPr>
        <w:instrText xml:space="preserve"> PAGEREF _Toc399911384 \h </w:instrText>
      </w:r>
      <w:r>
        <w:rPr>
          <w:noProof/>
        </w:rPr>
      </w:r>
      <w:r>
        <w:rPr>
          <w:noProof/>
        </w:rPr>
        <w:fldChar w:fldCharType="separate"/>
      </w:r>
      <w:r w:rsidR="00821CFB">
        <w:rPr>
          <w:noProof/>
        </w:rPr>
        <w:t>36</w:t>
      </w:r>
      <w:r>
        <w:rPr>
          <w:noProof/>
        </w:rPr>
        <w:fldChar w:fldCharType="end"/>
      </w:r>
    </w:p>
    <w:p w14:paraId="7A7DBB4A" w14:textId="77777777" w:rsidR="004F324B" w:rsidRDefault="004F324B">
      <w:pPr>
        <w:pStyle w:val="TOC3"/>
        <w:tabs>
          <w:tab w:val="right" w:leader="dot" w:pos="9350"/>
        </w:tabs>
        <w:rPr>
          <w:rFonts w:eastAsiaTheme="minorEastAsia"/>
          <w:noProof/>
          <w:sz w:val="22"/>
          <w:szCs w:val="22"/>
          <w:lang w:eastAsia="en-GB"/>
        </w:rPr>
      </w:pPr>
      <w:r w:rsidRPr="00924253">
        <w:rPr>
          <w:noProof/>
        </w:rPr>
        <w:t>Evaluation of Proposals</w:t>
      </w:r>
      <w:r>
        <w:rPr>
          <w:noProof/>
        </w:rPr>
        <w:tab/>
      </w:r>
      <w:r>
        <w:rPr>
          <w:noProof/>
        </w:rPr>
        <w:fldChar w:fldCharType="begin"/>
      </w:r>
      <w:r>
        <w:rPr>
          <w:noProof/>
        </w:rPr>
        <w:instrText xml:space="preserve"> PAGEREF _Toc399911385 \h </w:instrText>
      </w:r>
      <w:r>
        <w:rPr>
          <w:noProof/>
        </w:rPr>
      </w:r>
      <w:r>
        <w:rPr>
          <w:noProof/>
        </w:rPr>
        <w:fldChar w:fldCharType="separate"/>
      </w:r>
      <w:r w:rsidR="00821CFB">
        <w:rPr>
          <w:noProof/>
        </w:rPr>
        <w:t>36</w:t>
      </w:r>
      <w:r>
        <w:rPr>
          <w:noProof/>
        </w:rPr>
        <w:fldChar w:fldCharType="end"/>
      </w:r>
    </w:p>
    <w:p w14:paraId="4486EF4F"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smallCaps/>
        </w:rPr>
        <w:t>Stage 1 Evaluation – Applicants’ Ability to Implement Project</w:t>
      </w:r>
      <w:r>
        <w:tab/>
      </w:r>
      <w:r>
        <w:fldChar w:fldCharType="begin"/>
      </w:r>
      <w:r>
        <w:instrText xml:space="preserve"> PAGEREF _Toc399911386 \h </w:instrText>
      </w:r>
      <w:r>
        <w:fldChar w:fldCharType="separate"/>
      </w:r>
      <w:r w:rsidR="00821CFB">
        <w:t>37</w:t>
      </w:r>
      <w:r>
        <w:fldChar w:fldCharType="end"/>
      </w:r>
    </w:p>
    <w:p w14:paraId="0797730F" w14:textId="77777777" w:rsidR="004F324B" w:rsidRDefault="004F324B">
      <w:pPr>
        <w:pStyle w:val="TOC3"/>
        <w:tabs>
          <w:tab w:val="right" w:leader="dot" w:pos="9350"/>
        </w:tabs>
        <w:rPr>
          <w:rFonts w:eastAsiaTheme="minorEastAsia"/>
          <w:noProof/>
          <w:sz w:val="22"/>
          <w:szCs w:val="22"/>
          <w:lang w:eastAsia="en-GB"/>
        </w:rPr>
      </w:pPr>
      <w:r w:rsidRPr="00924253">
        <w:rPr>
          <w:noProof/>
        </w:rPr>
        <w:t>Evaluation Criteria</w:t>
      </w:r>
      <w:r>
        <w:rPr>
          <w:noProof/>
        </w:rPr>
        <w:tab/>
      </w:r>
      <w:r>
        <w:rPr>
          <w:noProof/>
        </w:rPr>
        <w:fldChar w:fldCharType="begin"/>
      </w:r>
      <w:r>
        <w:rPr>
          <w:noProof/>
        </w:rPr>
        <w:instrText xml:space="preserve"> PAGEREF _Toc399911387 \h </w:instrText>
      </w:r>
      <w:r>
        <w:rPr>
          <w:noProof/>
        </w:rPr>
      </w:r>
      <w:r>
        <w:rPr>
          <w:noProof/>
        </w:rPr>
        <w:fldChar w:fldCharType="separate"/>
      </w:r>
      <w:r w:rsidR="00821CFB">
        <w:rPr>
          <w:noProof/>
        </w:rPr>
        <w:t>37</w:t>
      </w:r>
      <w:r>
        <w:rPr>
          <w:noProof/>
        </w:rPr>
        <w:fldChar w:fldCharType="end"/>
      </w:r>
    </w:p>
    <w:p w14:paraId="5825B341" w14:textId="77777777" w:rsidR="004F324B" w:rsidRDefault="004F324B">
      <w:pPr>
        <w:pStyle w:val="TOC3"/>
        <w:tabs>
          <w:tab w:val="right" w:leader="dot" w:pos="9350"/>
        </w:tabs>
        <w:rPr>
          <w:rFonts w:eastAsiaTheme="minorEastAsia"/>
          <w:noProof/>
          <w:sz w:val="22"/>
          <w:szCs w:val="22"/>
          <w:lang w:eastAsia="en-GB"/>
        </w:rPr>
      </w:pPr>
      <w:r w:rsidRPr="00924253">
        <w:rPr>
          <w:noProof/>
        </w:rPr>
        <w:t>Evaluation Scores</w:t>
      </w:r>
      <w:r>
        <w:rPr>
          <w:noProof/>
        </w:rPr>
        <w:tab/>
      </w:r>
      <w:r>
        <w:rPr>
          <w:noProof/>
        </w:rPr>
        <w:fldChar w:fldCharType="begin"/>
      </w:r>
      <w:r>
        <w:rPr>
          <w:noProof/>
        </w:rPr>
        <w:instrText xml:space="preserve"> PAGEREF _Toc399911388 \h </w:instrText>
      </w:r>
      <w:r>
        <w:rPr>
          <w:noProof/>
        </w:rPr>
      </w:r>
      <w:r>
        <w:rPr>
          <w:noProof/>
        </w:rPr>
        <w:fldChar w:fldCharType="separate"/>
      </w:r>
      <w:r w:rsidR="00821CFB">
        <w:rPr>
          <w:noProof/>
        </w:rPr>
        <w:t>38</w:t>
      </w:r>
      <w:r>
        <w:rPr>
          <w:noProof/>
        </w:rPr>
        <w:fldChar w:fldCharType="end"/>
      </w:r>
    </w:p>
    <w:p w14:paraId="395AB648"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smallCaps/>
        </w:rPr>
        <w:t>Stage 2   Evaluations– Technical Evaluation</w:t>
      </w:r>
      <w:r>
        <w:tab/>
      </w:r>
      <w:r>
        <w:fldChar w:fldCharType="begin"/>
      </w:r>
      <w:r>
        <w:instrText xml:space="preserve"> PAGEREF _Toc399911389 \h </w:instrText>
      </w:r>
      <w:r>
        <w:fldChar w:fldCharType="separate"/>
      </w:r>
      <w:r w:rsidR="00821CFB">
        <w:t>39</w:t>
      </w:r>
      <w:r>
        <w:fldChar w:fldCharType="end"/>
      </w:r>
    </w:p>
    <w:p w14:paraId="680FB0AF" w14:textId="77777777" w:rsidR="004F324B" w:rsidRDefault="004F324B">
      <w:pPr>
        <w:pStyle w:val="TOC3"/>
        <w:tabs>
          <w:tab w:val="right" w:leader="dot" w:pos="9350"/>
        </w:tabs>
        <w:rPr>
          <w:rFonts w:eastAsiaTheme="minorEastAsia"/>
          <w:noProof/>
          <w:sz w:val="22"/>
          <w:szCs w:val="22"/>
          <w:lang w:eastAsia="en-GB"/>
        </w:rPr>
      </w:pPr>
      <w:r w:rsidRPr="00924253">
        <w:rPr>
          <w:noProof/>
        </w:rPr>
        <w:t>Evaluation Criteria</w:t>
      </w:r>
      <w:r>
        <w:rPr>
          <w:noProof/>
        </w:rPr>
        <w:tab/>
      </w:r>
      <w:r>
        <w:rPr>
          <w:noProof/>
        </w:rPr>
        <w:fldChar w:fldCharType="begin"/>
      </w:r>
      <w:r>
        <w:rPr>
          <w:noProof/>
        </w:rPr>
        <w:instrText xml:space="preserve"> PAGEREF _Toc399911390 \h </w:instrText>
      </w:r>
      <w:r>
        <w:rPr>
          <w:noProof/>
        </w:rPr>
      </w:r>
      <w:r>
        <w:rPr>
          <w:noProof/>
        </w:rPr>
        <w:fldChar w:fldCharType="separate"/>
      </w:r>
      <w:r w:rsidR="00821CFB">
        <w:rPr>
          <w:noProof/>
        </w:rPr>
        <w:t>39</w:t>
      </w:r>
      <w:r>
        <w:rPr>
          <w:noProof/>
        </w:rPr>
        <w:fldChar w:fldCharType="end"/>
      </w:r>
    </w:p>
    <w:p w14:paraId="3CFA232F" w14:textId="77777777" w:rsidR="004F324B" w:rsidRDefault="004F324B">
      <w:pPr>
        <w:pStyle w:val="TOC3"/>
        <w:tabs>
          <w:tab w:val="right" w:leader="dot" w:pos="9350"/>
        </w:tabs>
        <w:rPr>
          <w:rFonts w:eastAsiaTheme="minorEastAsia"/>
          <w:noProof/>
          <w:sz w:val="22"/>
          <w:szCs w:val="22"/>
          <w:lang w:eastAsia="en-GB"/>
        </w:rPr>
      </w:pPr>
      <w:r w:rsidRPr="00924253">
        <w:rPr>
          <w:noProof/>
        </w:rPr>
        <w:t>Evaluation Scores</w:t>
      </w:r>
      <w:r>
        <w:rPr>
          <w:noProof/>
        </w:rPr>
        <w:tab/>
      </w:r>
      <w:r>
        <w:rPr>
          <w:noProof/>
        </w:rPr>
        <w:fldChar w:fldCharType="begin"/>
      </w:r>
      <w:r>
        <w:rPr>
          <w:noProof/>
        </w:rPr>
        <w:instrText xml:space="preserve"> PAGEREF _Toc399911391 \h </w:instrText>
      </w:r>
      <w:r>
        <w:rPr>
          <w:noProof/>
        </w:rPr>
      </w:r>
      <w:r>
        <w:rPr>
          <w:noProof/>
        </w:rPr>
        <w:fldChar w:fldCharType="separate"/>
      </w:r>
      <w:r w:rsidR="00821CFB">
        <w:rPr>
          <w:noProof/>
        </w:rPr>
        <w:t>39</w:t>
      </w:r>
      <w:r>
        <w:rPr>
          <w:noProof/>
        </w:rPr>
        <w:fldChar w:fldCharType="end"/>
      </w:r>
    </w:p>
    <w:p w14:paraId="63249458"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smallCaps/>
        </w:rPr>
        <w:t>Stage 3 Evaluations- Price Evaluation</w:t>
      </w:r>
      <w:r>
        <w:tab/>
      </w:r>
      <w:r>
        <w:fldChar w:fldCharType="begin"/>
      </w:r>
      <w:r>
        <w:instrText xml:space="preserve"> PAGEREF _Toc399911392 \h </w:instrText>
      </w:r>
      <w:r>
        <w:fldChar w:fldCharType="separate"/>
      </w:r>
      <w:r w:rsidR="00821CFB">
        <w:t>40</w:t>
      </w:r>
      <w:r>
        <w:fldChar w:fldCharType="end"/>
      </w:r>
    </w:p>
    <w:p w14:paraId="0D5BDEBF"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Reporting Relationships</w:t>
      </w:r>
      <w:r>
        <w:tab/>
      </w:r>
      <w:r>
        <w:fldChar w:fldCharType="begin"/>
      </w:r>
      <w:r>
        <w:instrText xml:space="preserve"> PAGEREF _Toc399911393 \h </w:instrText>
      </w:r>
      <w:r>
        <w:fldChar w:fldCharType="separate"/>
      </w:r>
      <w:r w:rsidR="00821CFB">
        <w:t>41</w:t>
      </w:r>
      <w:r>
        <w:fldChar w:fldCharType="end"/>
      </w:r>
    </w:p>
    <w:p w14:paraId="187CF2A5" w14:textId="77777777" w:rsidR="004F324B" w:rsidRDefault="004F324B">
      <w:pPr>
        <w:pStyle w:val="TOC1"/>
        <w:tabs>
          <w:tab w:val="right" w:leader="dot" w:pos="9350"/>
        </w:tabs>
        <w:rPr>
          <w:rFonts w:asciiTheme="minorHAnsi" w:eastAsiaTheme="minorEastAsia" w:hAnsiTheme="minorHAnsi"/>
          <w:b w:val="0"/>
          <w:bCs w:val="0"/>
          <w:caps w:val="0"/>
          <w:noProof/>
          <w:sz w:val="22"/>
          <w:szCs w:val="22"/>
          <w:lang w:eastAsia="en-GB"/>
        </w:rPr>
      </w:pPr>
      <w:r w:rsidRPr="00924253">
        <w:rPr>
          <w:noProof/>
          <w:u w:val="single"/>
        </w:rPr>
        <w:t>LIST OF PROPOSALS SUBMISSION FORMS (ANNEXURES)</w:t>
      </w:r>
      <w:r>
        <w:rPr>
          <w:noProof/>
        </w:rPr>
        <w:tab/>
      </w:r>
      <w:r>
        <w:rPr>
          <w:noProof/>
        </w:rPr>
        <w:fldChar w:fldCharType="begin"/>
      </w:r>
      <w:r>
        <w:rPr>
          <w:noProof/>
        </w:rPr>
        <w:instrText xml:space="preserve"> PAGEREF _Toc399911394 \h </w:instrText>
      </w:r>
      <w:r>
        <w:rPr>
          <w:noProof/>
        </w:rPr>
      </w:r>
      <w:r>
        <w:rPr>
          <w:noProof/>
        </w:rPr>
        <w:fldChar w:fldCharType="separate"/>
      </w:r>
      <w:r w:rsidR="00821CFB">
        <w:rPr>
          <w:noProof/>
        </w:rPr>
        <w:t>43</w:t>
      </w:r>
      <w:r>
        <w:rPr>
          <w:noProof/>
        </w:rPr>
        <w:fldChar w:fldCharType="end"/>
      </w:r>
    </w:p>
    <w:p w14:paraId="0C7572B2"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FORM TECH-1    Proposal Submission Form</w:t>
      </w:r>
      <w:r>
        <w:tab/>
      </w:r>
      <w:r>
        <w:fldChar w:fldCharType="begin"/>
      </w:r>
      <w:r>
        <w:instrText xml:space="preserve"> PAGEREF _Toc399911395 \h </w:instrText>
      </w:r>
      <w:r>
        <w:fldChar w:fldCharType="separate"/>
      </w:r>
      <w:r w:rsidR="00821CFB">
        <w:t>43</w:t>
      </w:r>
      <w:r>
        <w:fldChar w:fldCharType="end"/>
      </w:r>
    </w:p>
    <w:p w14:paraId="10BDC679"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FORM TECH-2.   Respondent’s Organization and Experience</w:t>
      </w:r>
      <w:r>
        <w:tab/>
      </w:r>
      <w:r>
        <w:fldChar w:fldCharType="begin"/>
      </w:r>
      <w:r>
        <w:instrText xml:space="preserve"> PAGEREF _Toc399911396 \h </w:instrText>
      </w:r>
      <w:r>
        <w:fldChar w:fldCharType="separate"/>
      </w:r>
      <w:r w:rsidR="00821CFB">
        <w:t>43</w:t>
      </w:r>
      <w:r>
        <w:fldChar w:fldCharType="end"/>
      </w:r>
    </w:p>
    <w:p w14:paraId="5B73BF16"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FORM TECH-3    Comments and Suggestions</w:t>
      </w:r>
      <w:r>
        <w:tab/>
      </w:r>
      <w:r>
        <w:fldChar w:fldCharType="begin"/>
      </w:r>
      <w:r>
        <w:instrText xml:space="preserve"> PAGEREF _Toc399911397 \h </w:instrText>
      </w:r>
      <w:r>
        <w:fldChar w:fldCharType="separate"/>
      </w:r>
      <w:r w:rsidR="00821CFB">
        <w:t>43</w:t>
      </w:r>
      <w:r>
        <w:fldChar w:fldCharType="end"/>
      </w:r>
    </w:p>
    <w:p w14:paraId="02769280"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FORM TECH-4.   Team Composition and Task Assignments</w:t>
      </w:r>
      <w:r>
        <w:tab/>
      </w:r>
      <w:r>
        <w:fldChar w:fldCharType="begin"/>
      </w:r>
      <w:r>
        <w:instrText xml:space="preserve"> PAGEREF _Toc399911398 \h </w:instrText>
      </w:r>
      <w:r>
        <w:fldChar w:fldCharType="separate"/>
      </w:r>
      <w:r w:rsidR="00821CFB">
        <w:t>43</w:t>
      </w:r>
      <w:r>
        <w:fldChar w:fldCharType="end"/>
      </w:r>
    </w:p>
    <w:p w14:paraId="19DEF45F"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FORM TECH-5.   Curriculum Vitae (CV) For Proposed Professional Staff</w:t>
      </w:r>
      <w:r>
        <w:tab/>
      </w:r>
      <w:r>
        <w:fldChar w:fldCharType="begin"/>
      </w:r>
      <w:r>
        <w:instrText xml:space="preserve"> PAGEREF _Toc399911399 \h </w:instrText>
      </w:r>
      <w:r>
        <w:fldChar w:fldCharType="separate"/>
      </w:r>
      <w:r w:rsidR="00821CFB">
        <w:t>43</w:t>
      </w:r>
      <w:r>
        <w:fldChar w:fldCharType="end"/>
      </w:r>
    </w:p>
    <w:p w14:paraId="19519903"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PRICE PROPOSAL FORMS</w:t>
      </w:r>
      <w:r>
        <w:tab/>
      </w:r>
      <w:r>
        <w:fldChar w:fldCharType="begin"/>
      </w:r>
      <w:r>
        <w:instrText xml:space="preserve"> PAGEREF _Toc399911400 \h </w:instrText>
      </w:r>
      <w:r>
        <w:fldChar w:fldCharType="separate"/>
      </w:r>
      <w:r w:rsidR="00821CFB">
        <w:t>43</w:t>
      </w:r>
      <w:r>
        <w:fldChar w:fldCharType="end"/>
      </w:r>
    </w:p>
    <w:p w14:paraId="6A67D0EB" w14:textId="77777777" w:rsidR="004F324B" w:rsidRDefault="004F324B">
      <w:pPr>
        <w:pStyle w:val="TOC1"/>
        <w:tabs>
          <w:tab w:val="right" w:leader="dot" w:pos="9350"/>
        </w:tabs>
        <w:rPr>
          <w:rFonts w:asciiTheme="minorHAnsi" w:eastAsiaTheme="minorEastAsia" w:hAnsiTheme="minorHAnsi"/>
          <w:b w:val="0"/>
          <w:bCs w:val="0"/>
          <w:caps w:val="0"/>
          <w:noProof/>
          <w:sz w:val="22"/>
          <w:szCs w:val="22"/>
          <w:lang w:eastAsia="en-GB"/>
        </w:rPr>
      </w:pPr>
      <w:r w:rsidRPr="00924253">
        <w:rPr>
          <w:noProof/>
          <w:u w:val="single"/>
        </w:rPr>
        <w:t>LIST OF APPENDICES</w:t>
      </w:r>
      <w:r>
        <w:rPr>
          <w:noProof/>
        </w:rPr>
        <w:tab/>
      </w:r>
      <w:r>
        <w:rPr>
          <w:noProof/>
        </w:rPr>
        <w:fldChar w:fldCharType="begin"/>
      </w:r>
      <w:r>
        <w:rPr>
          <w:noProof/>
        </w:rPr>
        <w:instrText xml:space="preserve"> PAGEREF _Toc399911401 \h </w:instrText>
      </w:r>
      <w:r>
        <w:rPr>
          <w:noProof/>
        </w:rPr>
      </w:r>
      <w:r>
        <w:rPr>
          <w:noProof/>
        </w:rPr>
        <w:fldChar w:fldCharType="separate"/>
      </w:r>
      <w:r w:rsidR="00821CFB">
        <w:rPr>
          <w:noProof/>
        </w:rPr>
        <w:t>43</w:t>
      </w:r>
      <w:r>
        <w:rPr>
          <w:noProof/>
        </w:rPr>
        <w:fldChar w:fldCharType="end"/>
      </w:r>
    </w:p>
    <w:p w14:paraId="2BC6B67E"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PROCEDURES FOR PROCESSING APPLICATIONS FOR LICENCES</w:t>
      </w:r>
      <w:r>
        <w:tab/>
      </w:r>
      <w:r>
        <w:fldChar w:fldCharType="begin"/>
      </w:r>
      <w:r>
        <w:instrText xml:space="preserve"> PAGEREF _Toc399911402 \h </w:instrText>
      </w:r>
      <w:r>
        <w:fldChar w:fldCharType="separate"/>
      </w:r>
      <w:r w:rsidR="00821CFB">
        <w:t>43</w:t>
      </w:r>
      <w:r>
        <w:fldChar w:fldCharType="end"/>
      </w:r>
    </w:p>
    <w:p w14:paraId="0153C191"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LICENCE APPLICATION FORM</w:t>
      </w:r>
      <w:r>
        <w:tab/>
      </w:r>
      <w:r>
        <w:fldChar w:fldCharType="begin"/>
      </w:r>
      <w:r>
        <w:instrText xml:space="preserve"> PAGEREF _Toc399911403 \h </w:instrText>
      </w:r>
      <w:r>
        <w:fldChar w:fldCharType="separate"/>
      </w:r>
      <w:r w:rsidR="00821CFB">
        <w:t>43</w:t>
      </w:r>
      <w:r>
        <w:fldChar w:fldCharType="end"/>
      </w:r>
    </w:p>
    <w:p w14:paraId="05357739"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OUR APPLICANT VERIFICATION FORM</w:t>
      </w:r>
      <w:r>
        <w:tab/>
      </w:r>
      <w:r>
        <w:fldChar w:fldCharType="begin"/>
      </w:r>
      <w:r>
        <w:instrText xml:space="preserve"> PAGEREF _Toc399911404 \h </w:instrText>
      </w:r>
      <w:r>
        <w:fldChar w:fldCharType="separate"/>
      </w:r>
      <w:r w:rsidR="00821CFB">
        <w:t>43</w:t>
      </w:r>
      <w:r>
        <w:fldChar w:fldCharType="end"/>
      </w:r>
    </w:p>
    <w:p w14:paraId="6F2B8B3D" w14:textId="77777777" w:rsidR="004F324B" w:rsidRDefault="004F324B">
      <w:pPr>
        <w:pStyle w:val="TOC2"/>
        <w:rPr>
          <w:rFonts w:asciiTheme="minorHAnsi" w:eastAsiaTheme="minorEastAsia" w:hAnsiTheme="minorHAnsi" w:cstheme="minorBidi"/>
          <w:b w:val="0"/>
          <w:bCs w:val="0"/>
          <w:sz w:val="22"/>
          <w:szCs w:val="22"/>
          <w:lang w:eastAsia="en-GB"/>
        </w:rPr>
      </w:pPr>
      <w:r w:rsidRPr="00924253">
        <w:rPr>
          <w:rFonts w:ascii="Times New Roman Bold" w:hAnsi="Times New Roman Bold"/>
          <w:smallCaps/>
        </w:rPr>
        <w:t>CONDITIONS TO BE INCLUDED IN THE LICENCE</w:t>
      </w:r>
      <w:r>
        <w:tab/>
      </w:r>
      <w:r>
        <w:fldChar w:fldCharType="begin"/>
      </w:r>
      <w:r>
        <w:instrText xml:space="preserve"> PAGEREF _Toc399911405 \h </w:instrText>
      </w:r>
      <w:r>
        <w:fldChar w:fldCharType="separate"/>
      </w:r>
      <w:r w:rsidR="00821CFB">
        <w:t>43</w:t>
      </w:r>
      <w:r>
        <w:fldChar w:fldCharType="end"/>
      </w:r>
    </w:p>
    <w:p w14:paraId="51BEE2F4" w14:textId="51252032" w:rsidR="008400DA" w:rsidRPr="008400DA" w:rsidRDefault="00477399" w:rsidP="008400DA">
      <w:pPr>
        <w:spacing w:after="0" w:line="240" w:lineRule="auto"/>
        <w:jc w:val="both"/>
        <w:rPr>
          <w:rFonts w:ascii="Times New Roman" w:eastAsia="Malgun Gothic" w:hAnsi="Times New Roman" w:cs="Times New Roman"/>
          <w:b/>
          <w:color w:val="000000"/>
          <w:kern w:val="2"/>
          <w:sz w:val="24"/>
          <w:lang w:eastAsia="en-JM"/>
          <w14:ligatures w14:val="standard"/>
        </w:rPr>
      </w:pPr>
      <w:r>
        <w:rPr>
          <w:rFonts w:ascii="Times New Roman" w:eastAsia="Malgun Gothic" w:hAnsi="Times New Roman" w:cs="Times New Roman"/>
          <w:bCs/>
          <w:caps/>
          <w:color w:val="000000"/>
          <w:kern w:val="2"/>
          <w:sz w:val="24"/>
          <w:szCs w:val="24"/>
          <w:lang w:eastAsia="en-JM"/>
          <w14:ligatures w14:val="standard"/>
        </w:rPr>
        <w:fldChar w:fldCharType="end"/>
      </w:r>
    </w:p>
    <w:p w14:paraId="2315817C" w14:textId="77777777" w:rsidR="008400DA" w:rsidRPr="008400DA" w:rsidRDefault="008400DA" w:rsidP="008400DA">
      <w:pPr>
        <w:spacing w:after="0" w:line="240" w:lineRule="auto"/>
        <w:jc w:val="both"/>
        <w:rPr>
          <w:rFonts w:ascii="Times New Roman" w:eastAsia="Malgun Gothic" w:hAnsi="Times New Roman" w:cs="Times New Roman"/>
          <w:b/>
          <w:color w:val="000000"/>
          <w:kern w:val="2"/>
          <w:sz w:val="24"/>
          <w:lang w:eastAsia="en-JM"/>
          <w14:ligatures w14:val="standard"/>
        </w:rPr>
      </w:pPr>
    </w:p>
    <w:p w14:paraId="0B153988" w14:textId="77777777" w:rsidR="008400DA" w:rsidRDefault="008400DA" w:rsidP="008400DA">
      <w:pPr>
        <w:spacing w:after="0" w:line="240" w:lineRule="auto"/>
        <w:jc w:val="both"/>
        <w:rPr>
          <w:rFonts w:ascii="Times New Roman" w:eastAsia="Malgun Gothic" w:hAnsi="Times New Roman" w:cs="Times New Roman"/>
          <w:b/>
          <w:color w:val="000000"/>
          <w:kern w:val="2"/>
          <w:sz w:val="24"/>
          <w:lang w:eastAsia="en-JM"/>
          <w14:ligatures w14:val="standard"/>
        </w:rPr>
      </w:pPr>
    </w:p>
    <w:p w14:paraId="2E7C46FE" w14:textId="77777777" w:rsidR="00052D06" w:rsidRDefault="00052D06" w:rsidP="008400DA">
      <w:pPr>
        <w:spacing w:after="0" w:line="240" w:lineRule="auto"/>
        <w:jc w:val="both"/>
        <w:rPr>
          <w:rFonts w:ascii="Times New Roman" w:eastAsia="Malgun Gothic" w:hAnsi="Times New Roman" w:cs="Times New Roman"/>
          <w:b/>
          <w:color w:val="000000"/>
          <w:kern w:val="2"/>
          <w:sz w:val="24"/>
          <w:lang w:eastAsia="en-JM"/>
          <w14:ligatures w14:val="standard"/>
        </w:rPr>
      </w:pPr>
    </w:p>
    <w:p w14:paraId="70BC521E" w14:textId="77777777" w:rsidR="00052D06" w:rsidRPr="008400DA" w:rsidRDefault="00052D06" w:rsidP="008400DA">
      <w:pPr>
        <w:spacing w:after="0" w:line="240" w:lineRule="auto"/>
        <w:jc w:val="both"/>
        <w:rPr>
          <w:rFonts w:ascii="Times New Roman" w:eastAsia="Malgun Gothic" w:hAnsi="Times New Roman" w:cs="Times New Roman"/>
          <w:b/>
          <w:color w:val="000000"/>
          <w:kern w:val="2"/>
          <w:sz w:val="24"/>
          <w:lang w:eastAsia="en-JM"/>
          <w14:ligatures w14:val="standard"/>
        </w:rPr>
      </w:pPr>
    </w:p>
    <w:p w14:paraId="484CD4D2" w14:textId="77777777" w:rsidR="008400DA" w:rsidRPr="008400DA" w:rsidRDefault="008400DA" w:rsidP="008400DA">
      <w:pPr>
        <w:spacing w:after="0" w:line="240" w:lineRule="auto"/>
        <w:jc w:val="both"/>
        <w:rPr>
          <w:rFonts w:ascii="Times New Roman" w:eastAsia="Malgun Gothic" w:hAnsi="Times New Roman" w:cs="Times New Roman"/>
          <w:b/>
          <w:color w:val="000000"/>
          <w:kern w:val="2"/>
          <w:sz w:val="24"/>
          <w:lang w:eastAsia="en-JM"/>
          <w14:ligatures w14:val="standard"/>
        </w:rPr>
      </w:pPr>
    </w:p>
    <w:p w14:paraId="02A81D06" w14:textId="4616A25F" w:rsidR="008400DA" w:rsidRPr="009F16E3" w:rsidRDefault="008400DA" w:rsidP="004F324B">
      <w:pPr>
        <w:pStyle w:val="Heading1"/>
        <w:keepNext/>
        <w:ind w:left="14" w:hanging="14"/>
      </w:pPr>
      <w:bookmarkStart w:id="1" w:name="_Toc399911362"/>
      <w:r w:rsidRPr="009F16E3">
        <w:lastRenderedPageBreak/>
        <w:t xml:space="preserve">SECTION A:    </w:t>
      </w:r>
      <w:r w:rsidR="00802BEE" w:rsidRPr="009F16E3">
        <w:t xml:space="preserve">TECHNICAL AND PRICE </w:t>
      </w:r>
      <w:r w:rsidRPr="009F16E3">
        <w:t xml:space="preserve">PROPOSALS </w:t>
      </w:r>
      <w:r w:rsidR="00E57CA1" w:rsidRPr="009F16E3">
        <w:t>REQUIREMENTS</w:t>
      </w:r>
      <w:bookmarkEnd w:id="1"/>
    </w:p>
    <w:p w14:paraId="4A65EE44" w14:textId="77777777" w:rsidR="00264250" w:rsidRDefault="00264250" w:rsidP="00856F8F">
      <w:pPr>
        <w:keepNext/>
        <w:spacing w:after="0" w:line="240" w:lineRule="auto"/>
        <w:jc w:val="both"/>
        <w:rPr>
          <w:rFonts w:ascii="Times New Roman" w:eastAsia="Malgun Gothic" w:hAnsi="Times New Roman" w:cs="Times New Roman"/>
          <w:b/>
          <w:color w:val="000000"/>
          <w:kern w:val="2"/>
          <w:sz w:val="24"/>
          <w:lang w:eastAsia="en-JM"/>
          <w14:ligatures w14:val="standard"/>
        </w:rPr>
      </w:pPr>
    </w:p>
    <w:p w14:paraId="4A9BD40D" w14:textId="6D600388" w:rsidR="008400DA" w:rsidRPr="00702BF4" w:rsidRDefault="00BB07E2" w:rsidP="006A2B80">
      <w:pPr>
        <w:pStyle w:val="Heading2"/>
        <w:rPr>
          <w:rFonts w:ascii="Times New Roman Bold" w:hAnsi="Times New Roman Bold" w:hint="eastAsia"/>
          <w:smallCaps/>
        </w:rPr>
      </w:pPr>
      <w:bookmarkStart w:id="2" w:name="_Toc399911363"/>
      <w:r w:rsidRPr="00702BF4">
        <w:rPr>
          <w:rFonts w:ascii="Times New Roman Bold" w:hAnsi="Times New Roman Bold"/>
          <w:smallCaps/>
        </w:rPr>
        <w:t>P</w:t>
      </w:r>
      <w:r w:rsidR="00E02D65" w:rsidRPr="00702BF4">
        <w:rPr>
          <w:rFonts w:ascii="Times New Roman Bold" w:hAnsi="Times New Roman Bold"/>
          <w:smallCaps/>
        </w:rPr>
        <w:t xml:space="preserve">roposals </w:t>
      </w:r>
      <w:r w:rsidRPr="00702BF4">
        <w:rPr>
          <w:rFonts w:ascii="Times New Roman Bold" w:hAnsi="Times New Roman Bold"/>
          <w:smallCaps/>
        </w:rPr>
        <w:t>S</w:t>
      </w:r>
      <w:r w:rsidR="00E02D65" w:rsidRPr="00702BF4">
        <w:rPr>
          <w:rFonts w:ascii="Times New Roman Bold" w:hAnsi="Times New Roman Bold"/>
          <w:smallCaps/>
        </w:rPr>
        <w:t>ubmission</w:t>
      </w:r>
      <w:r w:rsidR="00E02D65" w:rsidRPr="00702BF4" w:rsidDel="00E63EDF">
        <w:rPr>
          <w:rFonts w:ascii="Times New Roman Bold" w:hAnsi="Times New Roman Bold"/>
          <w:smallCaps/>
        </w:rPr>
        <w:t xml:space="preserve"> </w:t>
      </w:r>
      <w:r w:rsidRPr="00702BF4">
        <w:rPr>
          <w:rFonts w:ascii="Times New Roman Bold" w:hAnsi="Times New Roman Bold"/>
          <w:smallCaps/>
        </w:rPr>
        <w:t>N</w:t>
      </w:r>
      <w:r w:rsidR="008400DA" w:rsidRPr="00702BF4">
        <w:rPr>
          <w:rFonts w:ascii="Times New Roman Bold" w:hAnsi="Times New Roman Bold"/>
          <w:smallCaps/>
        </w:rPr>
        <w:t>otice</w:t>
      </w:r>
      <w:bookmarkEnd w:id="2"/>
    </w:p>
    <w:p w14:paraId="5722C5D6" w14:textId="77777777" w:rsidR="008400DA" w:rsidRPr="008400DA" w:rsidRDefault="008400DA" w:rsidP="008400DA">
      <w:pPr>
        <w:spacing w:after="0" w:line="240" w:lineRule="auto"/>
        <w:ind w:left="1464" w:hanging="1243"/>
        <w:jc w:val="both"/>
        <w:rPr>
          <w:rFonts w:ascii="Times New Roman" w:eastAsia="Malgun Gothic" w:hAnsi="Times New Roman" w:cs="Times New Roman"/>
          <w:b/>
          <w:color w:val="000000"/>
          <w:kern w:val="2"/>
          <w:sz w:val="24"/>
          <w:lang w:eastAsia="en-JM"/>
          <w14:ligatures w14:val="standard"/>
        </w:rPr>
      </w:pPr>
    </w:p>
    <w:p w14:paraId="037A7FB5" w14:textId="4B6D3802" w:rsidR="002B0F0E" w:rsidRPr="008400DA" w:rsidRDefault="002B0F0E" w:rsidP="002B0F0E">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The Office of Utilities Regulations (the Office</w:t>
      </w:r>
      <w:r>
        <w:rPr>
          <w:rFonts w:ascii="Times New Roman" w:eastAsia="Malgun Gothic" w:hAnsi="Times New Roman" w:cs="Times New Roman"/>
          <w:color w:val="000000"/>
          <w:kern w:val="2"/>
          <w:sz w:val="24"/>
          <w:lang w:eastAsia="en-JM"/>
          <w14:ligatures w14:val="standard"/>
        </w:rPr>
        <w:t>/</w:t>
      </w:r>
      <w:r w:rsidRPr="008400DA">
        <w:rPr>
          <w:rFonts w:ascii="Times New Roman" w:eastAsia="Malgun Gothic" w:hAnsi="Times New Roman" w:cs="Times New Roman"/>
          <w:color w:val="000000"/>
          <w:kern w:val="2"/>
          <w:sz w:val="24"/>
          <w:lang w:eastAsia="en-JM"/>
          <w14:ligatures w14:val="standard"/>
        </w:rPr>
        <w:t xml:space="preserve"> </w:t>
      </w:r>
      <w:r w:rsidRPr="000F6D48">
        <w:rPr>
          <w:rFonts w:ascii="Times New Roman" w:eastAsia="Malgun Gothic" w:hAnsi="Times New Roman" w:cs="Times New Roman"/>
          <w:color w:val="000000"/>
          <w:kern w:val="2"/>
          <w:sz w:val="24"/>
          <w:lang w:eastAsia="en-JM"/>
          <w14:ligatures w14:val="standard"/>
        </w:rPr>
        <w:t xml:space="preserve">the </w:t>
      </w:r>
      <w:r w:rsidRPr="008400DA">
        <w:rPr>
          <w:rFonts w:ascii="Times New Roman" w:eastAsia="Malgun Gothic" w:hAnsi="Times New Roman" w:cs="Times New Roman"/>
          <w:color w:val="000000"/>
          <w:kern w:val="2"/>
          <w:sz w:val="24"/>
          <w:lang w:eastAsia="en-JM"/>
          <w14:ligatures w14:val="standard"/>
        </w:rPr>
        <w:t>OUR), on behalf of the Ministry of Science, Technology, Energy and Mining (the Ministry),</w:t>
      </w:r>
      <w:r w:rsidRPr="004628D3">
        <w:t xml:space="preserve"> </w:t>
      </w:r>
      <w:r w:rsidR="008A4C9A" w:rsidRPr="005B0DED">
        <w:rPr>
          <w:rFonts w:ascii="Times New Roman" w:eastAsia="Malgun Gothic" w:hAnsi="Times New Roman" w:cs="Times New Roman"/>
          <w:color w:val="000000"/>
          <w:kern w:val="2"/>
          <w:sz w:val="24"/>
          <w:lang w:eastAsia="en-JM"/>
          <w14:ligatures w14:val="standard"/>
        </w:rPr>
        <w:t>is inviting</w:t>
      </w:r>
      <w:r w:rsidR="0072429D">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suitably qualified persons to </w:t>
      </w:r>
      <w:r w:rsidRPr="004628D3">
        <w:rPr>
          <w:rFonts w:ascii="Times New Roman" w:eastAsia="Malgun Gothic" w:hAnsi="Times New Roman" w:cs="Times New Roman"/>
          <w:color w:val="000000"/>
          <w:kern w:val="2"/>
          <w:sz w:val="24"/>
          <w:lang w:eastAsia="en-JM"/>
          <w14:ligatures w14:val="standard"/>
        </w:rPr>
        <w:t xml:space="preserve">apply for a Service Provider Licence </w:t>
      </w:r>
      <w:r>
        <w:rPr>
          <w:rFonts w:ascii="Times New Roman" w:eastAsia="Malgun Gothic" w:hAnsi="Times New Roman" w:cs="Times New Roman"/>
          <w:color w:val="000000"/>
          <w:kern w:val="2"/>
          <w:sz w:val="24"/>
          <w:lang w:eastAsia="en-JM"/>
          <w14:ligatures w14:val="standard"/>
        </w:rPr>
        <w:t xml:space="preserve">to provide </w:t>
      </w:r>
      <w:r w:rsidRPr="008400DA">
        <w:rPr>
          <w:rFonts w:ascii="Times New Roman" w:eastAsia="Malgun Gothic" w:hAnsi="Times New Roman" w:cs="Times New Roman"/>
          <w:color w:val="000000"/>
          <w:kern w:val="2"/>
          <w:sz w:val="24"/>
          <w:lang w:eastAsia="en-JM"/>
          <w14:ligatures w14:val="standard"/>
        </w:rPr>
        <w:t xml:space="preserve">Number Portability Administration Services to licensed telecommunications </w:t>
      </w:r>
      <w:r>
        <w:rPr>
          <w:rFonts w:ascii="Times New Roman" w:eastAsia="Malgun Gothic" w:hAnsi="Times New Roman" w:cs="Times New Roman"/>
          <w:color w:val="000000"/>
          <w:kern w:val="2"/>
          <w:sz w:val="24"/>
          <w:lang w:eastAsia="en-JM"/>
          <w14:ligatures w14:val="standard"/>
        </w:rPr>
        <w:t>carriers and service providers in Jamaica by means</w:t>
      </w:r>
      <w:r w:rsidRPr="008400DA">
        <w:rPr>
          <w:rFonts w:ascii="Times New Roman" w:eastAsia="Malgun Gothic" w:hAnsi="Times New Roman" w:cs="Times New Roman"/>
          <w:color w:val="000000"/>
          <w:kern w:val="2"/>
          <w:sz w:val="24"/>
          <w:lang w:eastAsia="en-JM"/>
          <w14:ligatures w14:val="standard"/>
        </w:rPr>
        <w:t xml:space="preserve"> </w:t>
      </w:r>
      <w:r>
        <w:rPr>
          <w:rFonts w:ascii="Times New Roman" w:eastAsia="Malgun Gothic" w:hAnsi="Times New Roman" w:cs="Times New Roman"/>
          <w:color w:val="000000"/>
          <w:kern w:val="2"/>
          <w:sz w:val="24"/>
          <w:lang w:eastAsia="en-JM"/>
          <w14:ligatures w14:val="standard"/>
        </w:rPr>
        <w:t>of a</w:t>
      </w:r>
      <w:r w:rsidRPr="00B96EA5">
        <w:rPr>
          <w:rFonts w:ascii="Times New Roman" w:eastAsia="Malgun Gothic" w:hAnsi="Times New Roman" w:cs="Times New Roman"/>
          <w:color w:val="000000"/>
          <w:kern w:val="2"/>
          <w:sz w:val="24"/>
          <w:lang w:eastAsia="en-JM"/>
          <w14:ligatures w14:val="standard"/>
        </w:rPr>
        <w:t xml:space="preserve"> Central Reference Database </w:t>
      </w:r>
      <w:r>
        <w:rPr>
          <w:rFonts w:ascii="Times New Roman" w:eastAsia="Malgun Gothic" w:hAnsi="Times New Roman" w:cs="Times New Roman"/>
          <w:color w:val="000000"/>
          <w:kern w:val="2"/>
          <w:sz w:val="24"/>
          <w:lang w:eastAsia="en-JM"/>
          <w14:ligatures w14:val="standard"/>
        </w:rPr>
        <w:t xml:space="preserve">(CRDB) </w:t>
      </w:r>
      <w:r w:rsidRPr="00B96EA5">
        <w:rPr>
          <w:rFonts w:ascii="Times New Roman" w:eastAsia="Malgun Gothic" w:hAnsi="Times New Roman" w:cs="Times New Roman"/>
          <w:color w:val="000000"/>
          <w:kern w:val="2"/>
          <w:sz w:val="24"/>
          <w:lang w:eastAsia="en-JM"/>
          <w14:ligatures w14:val="standard"/>
        </w:rPr>
        <w:t xml:space="preserve">and an </w:t>
      </w:r>
      <w:r>
        <w:rPr>
          <w:rFonts w:ascii="Times New Roman" w:eastAsia="Malgun Gothic" w:hAnsi="Times New Roman" w:cs="Times New Roman"/>
          <w:color w:val="000000"/>
          <w:kern w:val="2"/>
          <w:sz w:val="24"/>
          <w:lang w:eastAsia="en-JM"/>
          <w14:ligatures w14:val="standard"/>
        </w:rPr>
        <w:t>automated O</w:t>
      </w:r>
      <w:r w:rsidRPr="00B96EA5">
        <w:rPr>
          <w:rFonts w:ascii="Times New Roman" w:eastAsia="Malgun Gothic" w:hAnsi="Times New Roman" w:cs="Times New Roman"/>
          <w:color w:val="000000"/>
          <w:kern w:val="2"/>
          <w:sz w:val="24"/>
          <w:lang w:eastAsia="en-JM"/>
          <w14:ligatures w14:val="standard"/>
        </w:rPr>
        <w:t xml:space="preserve">rder </w:t>
      </w:r>
      <w:r>
        <w:rPr>
          <w:rFonts w:ascii="Times New Roman" w:eastAsia="Malgun Gothic" w:hAnsi="Times New Roman" w:cs="Times New Roman"/>
          <w:color w:val="000000"/>
          <w:kern w:val="2"/>
          <w:sz w:val="24"/>
          <w:lang w:eastAsia="en-JM"/>
          <w14:ligatures w14:val="standard"/>
        </w:rPr>
        <w:t>H</w:t>
      </w:r>
      <w:r w:rsidRPr="00B96EA5">
        <w:rPr>
          <w:rFonts w:ascii="Times New Roman" w:eastAsia="Malgun Gothic" w:hAnsi="Times New Roman" w:cs="Times New Roman"/>
          <w:color w:val="000000"/>
          <w:kern w:val="2"/>
          <w:sz w:val="24"/>
          <w:lang w:eastAsia="en-JM"/>
          <w14:ligatures w14:val="standard"/>
        </w:rPr>
        <w:t xml:space="preserve">andling </w:t>
      </w:r>
      <w:r>
        <w:rPr>
          <w:rFonts w:ascii="Times New Roman" w:eastAsia="Malgun Gothic" w:hAnsi="Times New Roman" w:cs="Times New Roman"/>
          <w:color w:val="000000"/>
          <w:kern w:val="2"/>
          <w:sz w:val="24"/>
          <w:lang w:eastAsia="en-JM"/>
          <w14:ligatures w14:val="standard"/>
        </w:rPr>
        <w:t>p</w:t>
      </w:r>
      <w:r w:rsidRPr="00B96EA5">
        <w:rPr>
          <w:rFonts w:ascii="Times New Roman" w:eastAsia="Malgun Gothic" w:hAnsi="Times New Roman" w:cs="Times New Roman"/>
          <w:color w:val="000000"/>
          <w:kern w:val="2"/>
          <w:sz w:val="24"/>
          <w:lang w:eastAsia="en-JM"/>
          <w14:ligatures w14:val="standard"/>
        </w:rPr>
        <w:t>rocess</w:t>
      </w:r>
      <w:r>
        <w:rPr>
          <w:rFonts w:ascii="Times New Roman" w:eastAsia="Malgun Gothic" w:hAnsi="Times New Roman" w:cs="Times New Roman"/>
          <w:color w:val="000000"/>
          <w:kern w:val="2"/>
          <w:sz w:val="24"/>
          <w:lang w:eastAsia="en-JM"/>
          <w14:ligatures w14:val="standard"/>
        </w:rPr>
        <w:t xml:space="preserve"> for </w:t>
      </w:r>
      <w:r w:rsidRPr="0069420A">
        <w:rPr>
          <w:rFonts w:ascii="Times New Roman" w:eastAsia="Malgun Gothic" w:hAnsi="Times New Roman" w:cs="Times New Roman"/>
          <w:color w:val="000000"/>
          <w:kern w:val="2"/>
          <w:sz w:val="24"/>
          <w:lang w:eastAsia="en-JM"/>
          <w14:ligatures w14:val="standard"/>
        </w:rPr>
        <w:t>inter</w:t>
      </w:r>
      <w:r>
        <w:rPr>
          <w:rFonts w:ascii="Times New Roman" w:eastAsia="Malgun Gothic" w:hAnsi="Times New Roman" w:cs="Times New Roman"/>
          <w:color w:val="000000"/>
          <w:kern w:val="2"/>
          <w:sz w:val="24"/>
          <w:lang w:eastAsia="en-JM"/>
          <w14:ligatures w14:val="standard"/>
        </w:rPr>
        <w:t>-</w:t>
      </w:r>
      <w:r w:rsidRPr="0069420A">
        <w:rPr>
          <w:rFonts w:ascii="Times New Roman" w:eastAsia="Malgun Gothic" w:hAnsi="Times New Roman" w:cs="Times New Roman"/>
          <w:color w:val="000000"/>
          <w:kern w:val="2"/>
          <w:sz w:val="24"/>
          <w:lang w:eastAsia="en-JM"/>
          <w14:ligatures w14:val="standard"/>
        </w:rPr>
        <w:t>operator communications</w:t>
      </w:r>
      <w:r>
        <w:rPr>
          <w:rFonts w:ascii="Times New Roman" w:eastAsia="Malgun Gothic" w:hAnsi="Times New Roman" w:cs="Times New Roman"/>
          <w:color w:val="000000"/>
          <w:kern w:val="2"/>
          <w:sz w:val="24"/>
          <w:lang w:eastAsia="en-JM"/>
          <w14:ligatures w14:val="standard"/>
        </w:rPr>
        <w:t>.</w:t>
      </w:r>
      <w:r w:rsidRPr="00B96EA5">
        <w:rPr>
          <w:rFonts w:ascii="Times New Roman" w:eastAsia="Malgun Gothic" w:hAnsi="Times New Roman" w:cs="Times New Roman"/>
          <w:color w:val="000000"/>
          <w:kern w:val="2"/>
          <w:sz w:val="24"/>
          <w:lang w:eastAsia="en-JM"/>
          <w14:ligatures w14:val="standard"/>
        </w:rPr>
        <w:t xml:space="preserve"> </w:t>
      </w:r>
    </w:p>
    <w:p w14:paraId="12170FD6" w14:textId="7777777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 </w:t>
      </w:r>
    </w:p>
    <w:p w14:paraId="19C73D3E" w14:textId="697AD66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The Ministry has portfolio responsibility for the </w:t>
      </w:r>
      <w:r w:rsidR="001B720F">
        <w:rPr>
          <w:rFonts w:ascii="Times New Roman" w:eastAsia="Malgun Gothic" w:hAnsi="Times New Roman" w:cs="Times New Roman"/>
          <w:color w:val="000000"/>
          <w:kern w:val="2"/>
          <w:sz w:val="24"/>
          <w:lang w:eastAsia="en-JM"/>
          <w14:ligatures w14:val="standard"/>
        </w:rPr>
        <w:t>t</w:t>
      </w:r>
      <w:r w:rsidRPr="008400DA">
        <w:rPr>
          <w:rFonts w:ascii="Times New Roman" w:eastAsia="Malgun Gothic" w:hAnsi="Times New Roman" w:cs="Times New Roman"/>
          <w:color w:val="000000"/>
          <w:kern w:val="2"/>
          <w:sz w:val="24"/>
          <w:lang w:eastAsia="en-JM"/>
          <w14:ligatures w14:val="standard"/>
        </w:rPr>
        <w:t xml:space="preserve">elecommunications </w:t>
      </w:r>
      <w:r w:rsidR="001B720F">
        <w:rPr>
          <w:rFonts w:ascii="Times New Roman" w:eastAsia="Malgun Gothic" w:hAnsi="Times New Roman" w:cs="Times New Roman"/>
          <w:color w:val="000000"/>
          <w:kern w:val="2"/>
          <w:sz w:val="24"/>
          <w:lang w:eastAsia="en-JM"/>
          <w14:ligatures w14:val="standard"/>
        </w:rPr>
        <w:t>s</w:t>
      </w:r>
      <w:r w:rsidRPr="008400DA">
        <w:rPr>
          <w:rFonts w:ascii="Times New Roman" w:eastAsia="Malgun Gothic" w:hAnsi="Times New Roman" w:cs="Times New Roman"/>
          <w:color w:val="000000"/>
          <w:kern w:val="2"/>
          <w:sz w:val="24"/>
          <w:lang w:eastAsia="en-JM"/>
          <w14:ligatures w14:val="standard"/>
        </w:rPr>
        <w:t xml:space="preserve">ector and as such has the role of formulating, promulgating and implementing Jamaica’s </w:t>
      </w:r>
      <w:r w:rsidR="001B720F">
        <w:rPr>
          <w:rFonts w:ascii="Times New Roman" w:eastAsia="Malgun Gothic" w:hAnsi="Times New Roman" w:cs="Times New Roman"/>
          <w:color w:val="000000"/>
          <w:kern w:val="2"/>
          <w:sz w:val="24"/>
          <w:lang w:eastAsia="en-JM"/>
          <w14:ligatures w14:val="standard"/>
        </w:rPr>
        <w:t>t</w:t>
      </w:r>
      <w:r w:rsidRPr="008400DA">
        <w:rPr>
          <w:rFonts w:ascii="Times New Roman" w:eastAsia="Malgun Gothic" w:hAnsi="Times New Roman" w:cs="Times New Roman"/>
          <w:color w:val="000000"/>
          <w:kern w:val="2"/>
          <w:sz w:val="24"/>
          <w:lang w:eastAsia="en-JM"/>
          <w14:ligatures w14:val="standard"/>
        </w:rPr>
        <w:t xml:space="preserve">elecommunications </w:t>
      </w:r>
      <w:r w:rsidR="001B720F">
        <w:rPr>
          <w:rFonts w:ascii="Times New Roman" w:eastAsia="Malgun Gothic" w:hAnsi="Times New Roman" w:cs="Times New Roman"/>
          <w:color w:val="000000"/>
          <w:kern w:val="2"/>
          <w:sz w:val="24"/>
          <w:lang w:eastAsia="en-JM"/>
          <w14:ligatures w14:val="standard"/>
        </w:rPr>
        <w:t>p</w:t>
      </w:r>
      <w:r w:rsidRPr="008400DA">
        <w:rPr>
          <w:rFonts w:ascii="Times New Roman" w:eastAsia="Malgun Gothic" w:hAnsi="Times New Roman" w:cs="Times New Roman"/>
          <w:color w:val="000000"/>
          <w:kern w:val="2"/>
          <w:sz w:val="24"/>
          <w:lang w:eastAsia="en-JM"/>
          <w14:ligatures w14:val="standard"/>
        </w:rPr>
        <w:t xml:space="preserve">olicy.  </w:t>
      </w:r>
    </w:p>
    <w:p w14:paraId="0B85255B" w14:textId="7777777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p>
    <w:p w14:paraId="0DF6BF85" w14:textId="63082162"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In that regard, and to further enhance consumer convenience and create a more competitive environment in the </w:t>
      </w:r>
      <w:r w:rsidR="001B720F">
        <w:rPr>
          <w:rFonts w:ascii="Times New Roman" w:eastAsia="Malgun Gothic" w:hAnsi="Times New Roman" w:cs="Times New Roman"/>
          <w:color w:val="000000"/>
          <w:kern w:val="2"/>
          <w:sz w:val="24"/>
          <w:lang w:eastAsia="en-JM"/>
          <w14:ligatures w14:val="standard"/>
        </w:rPr>
        <w:t>s</w:t>
      </w:r>
      <w:r w:rsidRPr="008400DA">
        <w:rPr>
          <w:rFonts w:ascii="Times New Roman" w:eastAsia="Malgun Gothic" w:hAnsi="Times New Roman" w:cs="Times New Roman"/>
          <w:color w:val="000000"/>
          <w:kern w:val="2"/>
          <w:sz w:val="24"/>
          <w:lang w:eastAsia="en-JM"/>
          <w14:ligatures w14:val="standard"/>
        </w:rPr>
        <w:t>ector, and pursuant the powers conferred by section 37 of the Telecommunications Act</w:t>
      </w:r>
      <w:r w:rsidR="001B720F">
        <w:rPr>
          <w:rFonts w:ascii="Times New Roman" w:eastAsia="Malgun Gothic" w:hAnsi="Times New Roman" w:cs="Times New Roman"/>
          <w:color w:val="000000"/>
          <w:kern w:val="2"/>
          <w:sz w:val="24"/>
          <w:lang w:eastAsia="en-JM"/>
          <w14:ligatures w14:val="standard"/>
        </w:rPr>
        <w:t>,</w:t>
      </w:r>
      <w:r w:rsidRPr="008400DA">
        <w:rPr>
          <w:rFonts w:ascii="Times New Roman" w:eastAsia="Malgun Gothic" w:hAnsi="Times New Roman" w:cs="Times New Roman"/>
          <w:color w:val="000000"/>
          <w:kern w:val="2"/>
          <w:sz w:val="24"/>
          <w:lang w:eastAsia="en-JM"/>
          <w14:ligatures w14:val="standard"/>
        </w:rPr>
        <w:t xml:space="preserve"> 2000, the </w:t>
      </w:r>
      <w:r w:rsidR="00210607">
        <w:rPr>
          <w:rFonts w:ascii="Times New Roman" w:eastAsia="Malgun Gothic" w:hAnsi="Times New Roman" w:cs="Times New Roman"/>
          <w:color w:val="000000"/>
          <w:kern w:val="2"/>
          <w:sz w:val="24"/>
          <w:lang w:eastAsia="en-JM"/>
          <w14:ligatures w14:val="standard"/>
        </w:rPr>
        <w:t xml:space="preserve">portfolio </w:t>
      </w:r>
      <w:r w:rsidRPr="008400DA">
        <w:rPr>
          <w:rFonts w:ascii="Times New Roman" w:eastAsia="Malgun Gothic" w:hAnsi="Times New Roman" w:cs="Times New Roman"/>
          <w:color w:val="000000"/>
          <w:kern w:val="2"/>
          <w:sz w:val="24"/>
          <w:lang w:eastAsia="en-JM"/>
          <w14:ligatures w14:val="standard"/>
        </w:rPr>
        <w:t xml:space="preserve">Minister has called for, and taken steps to facilitate, the introduction of number portability in Jamaica, in the form of </w:t>
      </w:r>
      <w:r w:rsidR="001B720F">
        <w:rPr>
          <w:rFonts w:ascii="Times New Roman" w:eastAsia="Malgun Gothic" w:hAnsi="Times New Roman" w:cs="Times New Roman"/>
          <w:color w:val="000000"/>
          <w:kern w:val="2"/>
          <w:sz w:val="24"/>
          <w:lang w:eastAsia="en-JM"/>
          <w14:ligatures w14:val="standard"/>
        </w:rPr>
        <w:t>s</w:t>
      </w:r>
      <w:r w:rsidRPr="008400DA">
        <w:rPr>
          <w:rFonts w:ascii="Times New Roman" w:eastAsia="Malgun Gothic" w:hAnsi="Times New Roman" w:cs="Times New Roman"/>
          <w:color w:val="000000"/>
          <w:kern w:val="2"/>
          <w:sz w:val="24"/>
          <w:lang w:eastAsia="en-JM"/>
          <w14:ligatures w14:val="standard"/>
        </w:rPr>
        <w:t xml:space="preserve">ervice </w:t>
      </w:r>
      <w:r w:rsidR="001B720F">
        <w:rPr>
          <w:rFonts w:ascii="Times New Roman" w:eastAsia="Malgun Gothic" w:hAnsi="Times New Roman" w:cs="Times New Roman"/>
          <w:color w:val="000000"/>
          <w:kern w:val="2"/>
          <w:sz w:val="24"/>
          <w:lang w:eastAsia="en-JM"/>
          <w14:ligatures w14:val="standard"/>
        </w:rPr>
        <w:t>p</w:t>
      </w:r>
      <w:r w:rsidRPr="008400DA">
        <w:rPr>
          <w:rFonts w:ascii="Times New Roman" w:eastAsia="Malgun Gothic" w:hAnsi="Times New Roman" w:cs="Times New Roman"/>
          <w:color w:val="000000"/>
          <w:kern w:val="2"/>
          <w:sz w:val="24"/>
          <w:lang w:eastAsia="en-JM"/>
          <w14:ligatures w14:val="standard"/>
        </w:rPr>
        <w:t xml:space="preserve">rovider </w:t>
      </w:r>
      <w:r w:rsidR="001B720F">
        <w:rPr>
          <w:rFonts w:ascii="Times New Roman" w:eastAsia="Malgun Gothic" w:hAnsi="Times New Roman" w:cs="Times New Roman"/>
          <w:color w:val="000000"/>
          <w:kern w:val="2"/>
          <w:sz w:val="24"/>
          <w:lang w:eastAsia="en-JM"/>
          <w14:ligatures w14:val="standard"/>
        </w:rPr>
        <w:t>p</w:t>
      </w:r>
      <w:r w:rsidRPr="008400DA">
        <w:rPr>
          <w:rFonts w:ascii="Times New Roman" w:eastAsia="Malgun Gothic" w:hAnsi="Times New Roman" w:cs="Times New Roman"/>
          <w:color w:val="000000"/>
          <w:kern w:val="2"/>
          <w:sz w:val="24"/>
          <w:lang w:eastAsia="en-JM"/>
          <w14:ligatures w14:val="standard"/>
        </w:rPr>
        <w:t xml:space="preserve">ortability, to enable subscribers to keep the same telephone numbers when changing service providers. </w:t>
      </w:r>
    </w:p>
    <w:p w14:paraId="4E1E1247" w14:textId="7777777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 </w:t>
      </w:r>
    </w:p>
    <w:p w14:paraId="72B01A23" w14:textId="6146BA41"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The </w:t>
      </w:r>
      <w:proofErr w:type="gramStart"/>
      <w:r w:rsidRPr="008400DA">
        <w:rPr>
          <w:rFonts w:ascii="Times New Roman" w:eastAsia="Malgun Gothic" w:hAnsi="Times New Roman" w:cs="Times New Roman"/>
          <w:color w:val="000000"/>
          <w:kern w:val="2"/>
          <w:sz w:val="24"/>
          <w:lang w:eastAsia="en-JM"/>
          <w14:ligatures w14:val="standard"/>
        </w:rPr>
        <w:t>OUR is</w:t>
      </w:r>
      <w:proofErr w:type="gramEnd"/>
      <w:r w:rsidRPr="008400DA">
        <w:rPr>
          <w:rFonts w:ascii="Times New Roman" w:eastAsia="Malgun Gothic" w:hAnsi="Times New Roman" w:cs="Times New Roman"/>
          <w:color w:val="000000"/>
          <w:kern w:val="2"/>
          <w:sz w:val="24"/>
          <w:lang w:eastAsia="en-JM"/>
          <w14:ligatures w14:val="standard"/>
        </w:rPr>
        <w:t xml:space="preserve"> a multi-sector regulatory agency which was established in 1995 by the Office of Utilities Regulation Act</w:t>
      </w:r>
      <w:r w:rsidR="001B720F">
        <w:rPr>
          <w:rFonts w:ascii="Times New Roman" w:eastAsia="Malgun Gothic" w:hAnsi="Times New Roman" w:cs="Times New Roman"/>
          <w:color w:val="000000"/>
          <w:kern w:val="2"/>
          <w:sz w:val="24"/>
          <w:lang w:eastAsia="en-JM"/>
          <w14:ligatures w14:val="standard"/>
        </w:rPr>
        <w:t xml:space="preserve"> (OUR Act)</w:t>
      </w:r>
      <w:r w:rsidRPr="008400DA">
        <w:rPr>
          <w:rFonts w:ascii="Times New Roman" w:eastAsia="Malgun Gothic" w:hAnsi="Times New Roman" w:cs="Times New Roman"/>
          <w:color w:val="000000"/>
          <w:kern w:val="2"/>
          <w:sz w:val="24"/>
          <w:lang w:eastAsia="en-JM"/>
          <w14:ligatures w14:val="standard"/>
        </w:rPr>
        <w:t>.  Under th</w:t>
      </w:r>
      <w:r w:rsidR="001B720F">
        <w:rPr>
          <w:rFonts w:ascii="Times New Roman" w:eastAsia="Malgun Gothic" w:hAnsi="Times New Roman" w:cs="Times New Roman"/>
          <w:color w:val="000000"/>
          <w:kern w:val="2"/>
          <w:sz w:val="24"/>
          <w:lang w:eastAsia="en-JM"/>
          <w14:ligatures w14:val="standard"/>
        </w:rPr>
        <w:t>e OUR</w:t>
      </w:r>
      <w:r w:rsidRPr="008400DA">
        <w:rPr>
          <w:rFonts w:ascii="Times New Roman" w:eastAsia="Malgun Gothic" w:hAnsi="Times New Roman" w:cs="Times New Roman"/>
          <w:color w:val="000000"/>
          <w:kern w:val="2"/>
          <w:sz w:val="24"/>
          <w:lang w:eastAsia="en-JM"/>
          <w14:ligatures w14:val="standard"/>
        </w:rPr>
        <w:t xml:space="preserve"> Act, the </w:t>
      </w:r>
      <w:proofErr w:type="gramStart"/>
      <w:r w:rsidRPr="008400DA">
        <w:rPr>
          <w:rFonts w:ascii="Times New Roman" w:eastAsia="Malgun Gothic" w:hAnsi="Times New Roman" w:cs="Times New Roman"/>
          <w:color w:val="000000"/>
          <w:kern w:val="2"/>
          <w:sz w:val="24"/>
          <w:lang w:eastAsia="en-JM"/>
          <w14:ligatures w14:val="standard"/>
        </w:rPr>
        <w:t>OUR has</w:t>
      </w:r>
      <w:proofErr w:type="gramEnd"/>
      <w:r w:rsidRPr="008400DA">
        <w:rPr>
          <w:rFonts w:ascii="Times New Roman" w:eastAsia="Malgun Gothic" w:hAnsi="Times New Roman" w:cs="Times New Roman"/>
          <w:color w:val="000000"/>
          <w:kern w:val="2"/>
          <w:sz w:val="24"/>
          <w:lang w:eastAsia="en-JM"/>
          <w14:ligatures w14:val="standard"/>
        </w:rPr>
        <w:t xml:space="preserve"> regulatory authority over the telecommunications, electricity, </w:t>
      </w:r>
      <w:r w:rsidR="00210607">
        <w:rPr>
          <w:rFonts w:ascii="Times New Roman" w:eastAsia="Malgun Gothic" w:hAnsi="Times New Roman" w:cs="Times New Roman"/>
          <w:color w:val="000000"/>
          <w:kern w:val="2"/>
          <w:sz w:val="24"/>
          <w:lang w:eastAsia="en-JM"/>
          <w14:ligatures w14:val="standard"/>
        </w:rPr>
        <w:t xml:space="preserve">and </w:t>
      </w:r>
      <w:r w:rsidRPr="008400DA">
        <w:rPr>
          <w:rFonts w:ascii="Times New Roman" w:eastAsia="Malgun Gothic" w:hAnsi="Times New Roman" w:cs="Times New Roman"/>
          <w:color w:val="000000"/>
          <w:kern w:val="2"/>
          <w:sz w:val="24"/>
          <w:lang w:eastAsia="en-JM"/>
          <w14:ligatures w14:val="standard"/>
        </w:rPr>
        <w:t>water   and sewerage</w:t>
      </w:r>
      <w:r w:rsidR="00210607">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sectors.  Section 37(1) of the Telecommunications Act, vests the </w:t>
      </w:r>
      <w:proofErr w:type="gramStart"/>
      <w:r w:rsidRPr="008400DA">
        <w:rPr>
          <w:rFonts w:ascii="Times New Roman" w:eastAsia="Malgun Gothic" w:hAnsi="Times New Roman" w:cs="Times New Roman"/>
          <w:color w:val="000000"/>
          <w:kern w:val="2"/>
          <w:sz w:val="24"/>
          <w:lang w:eastAsia="en-JM"/>
          <w14:ligatures w14:val="standard"/>
        </w:rPr>
        <w:t>OUR with</w:t>
      </w:r>
      <w:proofErr w:type="gramEnd"/>
      <w:r w:rsidRPr="008400DA">
        <w:rPr>
          <w:rFonts w:ascii="Times New Roman" w:eastAsia="Malgun Gothic" w:hAnsi="Times New Roman" w:cs="Times New Roman"/>
          <w:color w:val="000000"/>
          <w:kern w:val="2"/>
          <w:sz w:val="24"/>
          <w:lang w:eastAsia="en-JM"/>
          <w14:ligatures w14:val="standard"/>
        </w:rPr>
        <w:t xml:space="preserve"> the responsibility to advise the Minister on the making of rules imposing on public telecommunications carriers the responsibility to offer number portability. </w:t>
      </w:r>
      <w:r w:rsidRPr="008400DA">
        <w:rPr>
          <w:rFonts w:ascii="Times New Roman" w:eastAsia="Malgun Gothic" w:hAnsi="Times New Roman" w:cs="Times New Roman"/>
          <w:kern w:val="2"/>
          <w:sz w:val="24"/>
          <w:lang w:eastAsia="en-JM"/>
          <w14:ligatures w14:val="standard"/>
        </w:rPr>
        <w:t xml:space="preserve">Number portability is </w:t>
      </w:r>
      <w:r w:rsidRPr="008400DA">
        <w:rPr>
          <w:rFonts w:ascii="Times New Roman" w:eastAsia="Malgun Gothic" w:hAnsi="Times New Roman" w:cs="Times New Roman"/>
          <w:color w:val="000000"/>
          <w:kern w:val="2"/>
          <w:sz w:val="24"/>
          <w:lang w:eastAsia="en-JM"/>
          <w14:ligatures w14:val="standard"/>
        </w:rPr>
        <w:t xml:space="preserve">expected to increase competition in the </w:t>
      </w:r>
      <w:r w:rsidR="00210607">
        <w:rPr>
          <w:rFonts w:ascii="Times New Roman" w:eastAsia="Malgun Gothic" w:hAnsi="Times New Roman" w:cs="Times New Roman"/>
          <w:color w:val="000000"/>
          <w:kern w:val="2"/>
          <w:sz w:val="24"/>
          <w:lang w:eastAsia="en-JM"/>
          <w14:ligatures w14:val="standard"/>
        </w:rPr>
        <w:t>t</w:t>
      </w:r>
      <w:r w:rsidRPr="008400DA">
        <w:rPr>
          <w:rFonts w:ascii="Times New Roman" w:eastAsia="Malgun Gothic" w:hAnsi="Times New Roman" w:cs="Times New Roman"/>
          <w:color w:val="000000"/>
          <w:kern w:val="2"/>
          <w:sz w:val="24"/>
          <w:lang w:eastAsia="en-JM"/>
          <w14:ligatures w14:val="standard"/>
        </w:rPr>
        <w:t>elecommunications sector.</w:t>
      </w:r>
    </w:p>
    <w:p w14:paraId="68E7A394"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highlight w:val="yellow"/>
          <w:lang w:eastAsia="en-JM"/>
          <w14:ligatures w14:val="standard"/>
        </w:rPr>
      </w:pPr>
    </w:p>
    <w:p w14:paraId="197B5024" w14:textId="662A99B2"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Competition in Jamaica is "facilities-based" as it depends primarily on operators running their own competing networks.  There are two mobile operators</w:t>
      </w:r>
      <w:r w:rsidRPr="008400DA" w:rsidDel="00A070D0">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kern w:val="2"/>
          <w:sz w:val="24"/>
          <w:lang w:eastAsia="en-JM"/>
          <w14:ligatures w14:val="standard"/>
        </w:rPr>
        <w:t xml:space="preserve">(this number is expected to increase in the near future): </w:t>
      </w:r>
    </w:p>
    <w:p w14:paraId="2ABE33B8"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5DD2EDFD" w14:textId="77777777" w:rsidR="000F6D48" w:rsidRPr="000F6D48" w:rsidRDefault="000F6D48" w:rsidP="000F6D48">
      <w:pPr>
        <w:numPr>
          <w:ilvl w:val="0"/>
          <w:numId w:val="22"/>
        </w:numPr>
        <w:spacing w:before="60" w:after="0" w:line="300" w:lineRule="exact"/>
        <w:contextualSpacing/>
        <w:jc w:val="both"/>
        <w:rPr>
          <w:rFonts w:ascii="Times New Roman" w:eastAsia="Times New Roman" w:hAnsi="Times New Roman" w:cs="Times New Roman"/>
          <w:sz w:val="24"/>
          <w:szCs w:val="24"/>
          <w:lang w:val="en-CA"/>
        </w:rPr>
      </w:pPr>
      <w:r w:rsidRPr="000F6D48">
        <w:rPr>
          <w:rFonts w:ascii="Times New Roman" w:eastAsia="Times New Roman" w:hAnsi="Times New Roman" w:cs="Times New Roman"/>
          <w:sz w:val="24"/>
          <w:szCs w:val="24"/>
          <w:lang w:val="en-CA"/>
        </w:rPr>
        <w:t>Cable &amp; Wireless Jamaica Limited (trading as LIME), the first network to offer mobile service, which uses GSM and 3G broadband wireless network standards and technologies;</w:t>
      </w:r>
    </w:p>
    <w:p w14:paraId="0000DC14" w14:textId="77777777" w:rsidR="000F6D48" w:rsidRPr="000F6D48" w:rsidRDefault="000F6D48" w:rsidP="000F6D48">
      <w:pPr>
        <w:spacing w:before="60" w:after="0" w:line="300" w:lineRule="exact"/>
        <w:ind w:left="720"/>
        <w:contextualSpacing/>
        <w:jc w:val="both"/>
        <w:rPr>
          <w:rFonts w:ascii="Times New Roman" w:eastAsia="Times New Roman" w:hAnsi="Times New Roman" w:cs="Times New Roman"/>
          <w:sz w:val="24"/>
          <w:szCs w:val="24"/>
          <w:lang w:val="en-CA"/>
        </w:rPr>
      </w:pPr>
    </w:p>
    <w:p w14:paraId="3C07A496" w14:textId="77777777" w:rsidR="000F6D48" w:rsidRPr="000F6D48" w:rsidRDefault="000F6D48" w:rsidP="000F6D48">
      <w:pPr>
        <w:numPr>
          <w:ilvl w:val="0"/>
          <w:numId w:val="22"/>
        </w:numPr>
        <w:spacing w:before="60" w:after="0" w:line="300" w:lineRule="exact"/>
        <w:contextualSpacing/>
        <w:jc w:val="both"/>
        <w:rPr>
          <w:rFonts w:ascii="Times New Roman" w:eastAsia="Times New Roman" w:hAnsi="Times New Roman" w:cs="Times New Roman"/>
          <w:sz w:val="24"/>
          <w:szCs w:val="24"/>
          <w:lang w:val="en-CA"/>
        </w:rPr>
      </w:pPr>
      <w:proofErr w:type="spellStart"/>
      <w:r w:rsidRPr="000F6D48">
        <w:rPr>
          <w:rFonts w:ascii="Times New Roman" w:eastAsia="Times New Roman" w:hAnsi="Times New Roman" w:cs="Times New Roman"/>
          <w:sz w:val="24"/>
          <w:szCs w:val="24"/>
          <w:lang w:val="en-CA"/>
        </w:rPr>
        <w:t>Digicel</w:t>
      </w:r>
      <w:proofErr w:type="spellEnd"/>
      <w:r w:rsidRPr="000F6D48">
        <w:rPr>
          <w:rFonts w:ascii="Times New Roman" w:eastAsia="Times New Roman" w:hAnsi="Times New Roman" w:cs="Times New Roman"/>
          <w:sz w:val="24"/>
          <w:szCs w:val="24"/>
          <w:lang w:val="en-CA"/>
        </w:rPr>
        <w:t xml:space="preserve"> Jamaica Limited, which entered the market after LIME but has established the larger market share and also uses GSM technology.  </w:t>
      </w:r>
      <w:proofErr w:type="spellStart"/>
      <w:r w:rsidRPr="000F6D48">
        <w:rPr>
          <w:rFonts w:ascii="Times New Roman" w:eastAsia="Times New Roman" w:hAnsi="Times New Roman" w:cs="Times New Roman"/>
          <w:sz w:val="24"/>
          <w:szCs w:val="24"/>
          <w:lang w:val="en-CA"/>
        </w:rPr>
        <w:t>Digicel</w:t>
      </w:r>
      <w:proofErr w:type="spellEnd"/>
      <w:r w:rsidRPr="000F6D48">
        <w:rPr>
          <w:rFonts w:ascii="Times New Roman" w:eastAsia="Times New Roman" w:hAnsi="Times New Roman" w:cs="Times New Roman"/>
          <w:sz w:val="24"/>
          <w:szCs w:val="24"/>
          <w:lang w:val="en-CA"/>
        </w:rPr>
        <w:t xml:space="preserve"> has deployed WiMAX technologies to provide 4G broadband wireless access.</w:t>
      </w:r>
    </w:p>
    <w:p w14:paraId="0C41E69D"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5738C750" w14:textId="7164483F" w:rsidR="008400DA" w:rsidRPr="008400DA" w:rsidRDefault="000F6D48"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LIME, the </w:t>
      </w:r>
      <w:r w:rsidR="008400DA" w:rsidRPr="008400DA">
        <w:rPr>
          <w:rFonts w:ascii="Times New Roman" w:eastAsia="Malgun Gothic" w:hAnsi="Times New Roman" w:cs="Times New Roman"/>
          <w:kern w:val="2"/>
          <w:sz w:val="24"/>
          <w:lang w:eastAsia="en-JM"/>
          <w14:ligatures w14:val="standard"/>
        </w:rPr>
        <w:t xml:space="preserve">incumbent fixed-line operator, operates the largest fixed network.  A significantly large number of telecoms licences to provide fixed-line services have been issued by the </w:t>
      </w:r>
      <w:r w:rsidR="00210607">
        <w:rPr>
          <w:rFonts w:ascii="Times New Roman" w:eastAsia="Malgun Gothic" w:hAnsi="Times New Roman" w:cs="Times New Roman"/>
          <w:kern w:val="2"/>
          <w:sz w:val="24"/>
          <w:lang w:eastAsia="en-JM"/>
          <w14:ligatures w14:val="standard"/>
        </w:rPr>
        <w:t xml:space="preserve">portfolio </w:t>
      </w:r>
      <w:r w:rsidR="008400DA" w:rsidRPr="008400DA">
        <w:rPr>
          <w:rFonts w:ascii="Times New Roman" w:eastAsia="Malgun Gothic" w:hAnsi="Times New Roman" w:cs="Times New Roman"/>
          <w:kern w:val="2"/>
          <w:sz w:val="24"/>
          <w:lang w:eastAsia="en-JM"/>
          <w14:ligatures w14:val="standard"/>
        </w:rPr>
        <w:t xml:space="preserve">Minister but only twelve operators have been issued </w:t>
      </w:r>
      <w:r w:rsidR="00210607">
        <w:rPr>
          <w:rFonts w:ascii="Times New Roman" w:eastAsia="Malgun Gothic" w:hAnsi="Times New Roman" w:cs="Times New Roman"/>
          <w:kern w:val="2"/>
          <w:sz w:val="24"/>
          <w:lang w:eastAsia="en-JM"/>
          <w14:ligatures w14:val="standard"/>
        </w:rPr>
        <w:t xml:space="preserve">with </w:t>
      </w:r>
      <w:r w:rsidR="008400DA" w:rsidRPr="008400DA">
        <w:rPr>
          <w:rFonts w:ascii="Times New Roman" w:eastAsia="Malgun Gothic" w:hAnsi="Times New Roman" w:cs="Times New Roman"/>
          <w:kern w:val="2"/>
          <w:sz w:val="24"/>
          <w:lang w:eastAsia="en-JM"/>
          <w14:ligatures w14:val="standard"/>
        </w:rPr>
        <w:t xml:space="preserve">numbers by the OUR, and not all of these </w:t>
      </w:r>
      <w:r w:rsidR="00210607">
        <w:rPr>
          <w:rFonts w:ascii="Times New Roman" w:eastAsia="Malgun Gothic" w:hAnsi="Times New Roman" w:cs="Times New Roman"/>
          <w:kern w:val="2"/>
          <w:sz w:val="24"/>
          <w:lang w:eastAsia="en-JM"/>
          <w14:ligatures w14:val="standard"/>
        </w:rPr>
        <w:t xml:space="preserve">operators </w:t>
      </w:r>
      <w:r w:rsidR="008400DA" w:rsidRPr="008400DA">
        <w:rPr>
          <w:rFonts w:ascii="Times New Roman" w:eastAsia="Malgun Gothic" w:hAnsi="Times New Roman" w:cs="Times New Roman"/>
          <w:kern w:val="2"/>
          <w:sz w:val="24"/>
          <w:lang w:eastAsia="en-JM"/>
          <w14:ligatures w14:val="standard"/>
        </w:rPr>
        <w:t>are currently offering service.  There are however indications for increased competition and subscriber growth in this market.</w:t>
      </w:r>
    </w:p>
    <w:p w14:paraId="01C9147C" w14:textId="745CC62A" w:rsidR="000F6D48" w:rsidRPr="008400DA" w:rsidRDefault="008400DA" w:rsidP="000F6D48">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lastRenderedPageBreak/>
        <w:t xml:space="preserve"> </w:t>
      </w:r>
      <w:r w:rsidR="000F6D48" w:rsidRPr="003A3F6C">
        <w:rPr>
          <w:rFonts w:ascii="Times New Roman" w:eastAsia="Malgun Gothic" w:hAnsi="Times New Roman" w:cs="Times New Roman"/>
          <w:kern w:val="2"/>
          <w:sz w:val="24"/>
          <w:lang w:eastAsia="en-JM"/>
          <w14:ligatures w14:val="standard"/>
        </w:rPr>
        <w:t>The largest of the fixed-line competitive providers</w:t>
      </w:r>
      <w:r w:rsidR="000F6D48" w:rsidRPr="008400DA">
        <w:rPr>
          <w:rFonts w:ascii="Times New Roman" w:eastAsia="Malgun Gothic" w:hAnsi="Times New Roman" w:cs="Times New Roman"/>
          <w:kern w:val="2"/>
          <w:sz w:val="24"/>
          <w:lang w:eastAsia="en-JM"/>
          <w14:ligatures w14:val="standard"/>
        </w:rPr>
        <w:t xml:space="preserve"> is Columbus Communications Jamaica Limited (trading as Flow) whose business includes cable TV distribution based on the hybrid fibre/coax DOCSYS standards with support of telephony.</w:t>
      </w:r>
    </w:p>
    <w:p w14:paraId="1A237AEB" w14:textId="77777777" w:rsidR="000F6D48" w:rsidRPr="008400DA" w:rsidRDefault="000F6D48" w:rsidP="000F6D48">
      <w:pPr>
        <w:spacing w:after="0" w:line="240" w:lineRule="auto"/>
        <w:ind w:firstLine="17"/>
        <w:jc w:val="both"/>
        <w:rPr>
          <w:rFonts w:ascii="Times New Roman" w:eastAsia="Malgun Gothic" w:hAnsi="Times New Roman" w:cs="Times New Roman"/>
          <w:kern w:val="2"/>
          <w:sz w:val="24"/>
          <w:lang w:eastAsia="en-JM"/>
          <w14:ligatures w14:val="standard"/>
        </w:rPr>
      </w:pPr>
    </w:p>
    <w:p w14:paraId="5E2F40BE" w14:textId="77777777" w:rsidR="000F6D48" w:rsidRPr="008400DA" w:rsidRDefault="000F6D48" w:rsidP="000F6D48">
      <w:pPr>
        <w:spacing w:after="3" w:line="240" w:lineRule="auto"/>
        <w:jc w:val="both"/>
        <w:rPr>
          <w:rFonts w:ascii="Times New Roman" w:eastAsia="Times New Roman" w:hAnsi="Times New Roman" w:cs="Times New Roman"/>
          <w:kern w:val="2"/>
          <w:sz w:val="24"/>
          <w:lang w:eastAsia="en-JM"/>
          <w14:ligatures w14:val="standard"/>
        </w:rPr>
      </w:pPr>
      <w:r w:rsidRPr="008400DA">
        <w:rPr>
          <w:rFonts w:ascii="Times New Roman" w:eastAsia="Times New Roman" w:hAnsi="Times New Roman" w:cs="Times New Roman"/>
          <w:kern w:val="2"/>
          <w:sz w:val="24"/>
          <w:lang w:eastAsia="en-JM"/>
          <w14:ligatures w14:val="standard"/>
        </w:rPr>
        <w:t xml:space="preserve">The current telecommunications network and operations infrastructure comprises a mix of traditional circuit-switched and state-of-art IP-based network technologies, and a variety of brand-name Business and Operations Support Systems.  These are summarised as follows: </w:t>
      </w:r>
    </w:p>
    <w:p w14:paraId="55D3B2C8" w14:textId="77777777" w:rsidR="000F6D48" w:rsidRPr="008400DA" w:rsidRDefault="000F6D48" w:rsidP="000F6D48">
      <w:pPr>
        <w:spacing w:after="3" w:line="240" w:lineRule="auto"/>
        <w:jc w:val="both"/>
        <w:rPr>
          <w:rFonts w:ascii="Times New Roman" w:eastAsia="Times New Roman" w:hAnsi="Times New Roman" w:cs="Times New Roman"/>
          <w:kern w:val="2"/>
          <w:sz w:val="24"/>
          <w:lang w:eastAsia="en-JM"/>
          <w14:ligatures w14:val="standard"/>
        </w:rPr>
      </w:pPr>
    </w:p>
    <w:p w14:paraId="357E82DD" w14:textId="77777777" w:rsidR="000F6D48" w:rsidRPr="008400DA" w:rsidRDefault="000F6D48" w:rsidP="000F6D48">
      <w:pPr>
        <w:numPr>
          <w:ilvl w:val="0"/>
          <w:numId w:val="24"/>
        </w:numPr>
        <w:spacing w:after="0" w:line="240" w:lineRule="auto"/>
        <w:ind w:left="720"/>
        <w:contextualSpacing/>
        <w:jc w:val="both"/>
        <w:rPr>
          <w:rFonts w:ascii="Times New Roman" w:eastAsia="Calibri" w:hAnsi="Times New Roman" w:cs="Times New Roman"/>
          <w:b/>
          <w:sz w:val="24"/>
          <w:szCs w:val="24"/>
        </w:rPr>
      </w:pPr>
      <w:r w:rsidRPr="008400DA">
        <w:rPr>
          <w:rFonts w:ascii="Times New Roman" w:eastAsia="Calibri" w:hAnsi="Times New Roman" w:cs="Times New Roman"/>
          <w:b/>
          <w:sz w:val="24"/>
          <w:szCs w:val="24"/>
        </w:rPr>
        <w:t>Network Equipment:</w:t>
      </w:r>
    </w:p>
    <w:p w14:paraId="516F3AD1" w14:textId="77777777" w:rsidR="000F6D48" w:rsidRPr="008400DA" w:rsidRDefault="000F6D48" w:rsidP="000F6D48">
      <w:pPr>
        <w:spacing w:after="0" w:line="240" w:lineRule="auto"/>
        <w:ind w:left="720"/>
        <w:contextualSpacing/>
        <w:rPr>
          <w:rFonts w:ascii="Times New Roman" w:eastAsia="Calibri" w:hAnsi="Times New Roman" w:cs="Times New Roman"/>
          <w:b/>
          <w:sz w:val="24"/>
          <w:szCs w:val="24"/>
        </w:rPr>
      </w:pPr>
    </w:p>
    <w:p w14:paraId="3330384C" w14:textId="77777777" w:rsidR="000F6D48" w:rsidRPr="008400DA" w:rsidRDefault="000F6D48" w:rsidP="000F6D48">
      <w:pPr>
        <w:spacing w:after="0" w:line="240" w:lineRule="auto"/>
        <w:ind w:left="1134"/>
        <w:contextualSpacing/>
        <w:rPr>
          <w:rFonts w:ascii="Times New Roman" w:eastAsia="Calibri" w:hAnsi="Times New Roman" w:cs="Times New Roman"/>
          <w:b/>
          <w:sz w:val="24"/>
          <w:szCs w:val="24"/>
        </w:rPr>
      </w:pPr>
      <w:r w:rsidRPr="008400DA">
        <w:rPr>
          <w:rFonts w:ascii="Times New Roman" w:eastAsia="Calibri" w:hAnsi="Times New Roman" w:cs="Times New Roman"/>
          <w:sz w:val="24"/>
          <w:szCs w:val="24"/>
          <w:u w:val="single"/>
          <w:lang w:val="en-US"/>
        </w:rPr>
        <w:t>Fixed Line</w:t>
      </w:r>
      <w:r w:rsidRPr="008400DA">
        <w:rPr>
          <w:rFonts w:ascii="Times New Roman" w:eastAsia="Calibri" w:hAnsi="Times New Roman" w:cs="Times New Roman"/>
          <w:b/>
          <w:sz w:val="24"/>
          <w:szCs w:val="24"/>
          <w:lang w:val="en-US"/>
        </w:rPr>
        <w:t xml:space="preserve">: </w:t>
      </w:r>
    </w:p>
    <w:p w14:paraId="5BEC8350" w14:textId="77777777" w:rsidR="000F6D48" w:rsidRPr="008400DA" w:rsidRDefault="000F6D48" w:rsidP="000F6D48">
      <w:pPr>
        <w:spacing w:after="0" w:line="240" w:lineRule="auto"/>
        <w:ind w:left="1134"/>
        <w:jc w:val="both"/>
        <w:rPr>
          <w:rFonts w:ascii="Times New Roman" w:eastAsia="Times New Roman" w:hAnsi="Times New Roman" w:cs="Times New Roman"/>
          <w:color w:val="000000"/>
          <w:kern w:val="2"/>
          <w:sz w:val="24"/>
          <w:szCs w:val="24"/>
          <w:lang w:val="en-US" w:eastAsia="en-JM"/>
          <w14:ligatures w14:val="standard"/>
        </w:rPr>
      </w:pPr>
    </w:p>
    <w:p w14:paraId="1B768DC0" w14:textId="77777777" w:rsidR="000F6D48" w:rsidRPr="008400DA" w:rsidRDefault="000F6D48" w:rsidP="000F6D48">
      <w:pPr>
        <w:numPr>
          <w:ilvl w:val="0"/>
          <w:numId w:val="27"/>
        </w:numPr>
        <w:spacing w:after="0" w:line="240" w:lineRule="auto"/>
        <w:ind w:left="1985" w:hanging="414"/>
        <w:jc w:val="both"/>
        <w:rPr>
          <w:rFonts w:ascii="Times New Roman" w:eastAsia="Times New Roman" w:hAnsi="Times New Roman" w:cs="Times New Roman"/>
          <w:color w:val="000000"/>
          <w:kern w:val="2"/>
          <w:sz w:val="24"/>
          <w:szCs w:val="24"/>
          <w:lang w:val="en-US" w:eastAsia="en-JM"/>
          <w14:ligatures w14:val="standard"/>
        </w:rPr>
      </w:pPr>
      <w:proofErr w:type="spellStart"/>
      <w:r w:rsidRPr="008400DA">
        <w:rPr>
          <w:rFonts w:ascii="Times New Roman" w:eastAsia="Times New Roman" w:hAnsi="Times New Roman" w:cs="Times New Roman"/>
          <w:color w:val="000000"/>
          <w:kern w:val="2"/>
          <w:sz w:val="24"/>
          <w:szCs w:val="24"/>
          <w:lang w:val="en-US" w:eastAsia="en-JM"/>
          <w14:ligatures w14:val="standard"/>
        </w:rPr>
        <w:t>Genband</w:t>
      </w:r>
      <w:proofErr w:type="spellEnd"/>
      <w:r w:rsidRPr="008400DA">
        <w:rPr>
          <w:rFonts w:ascii="Times New Roman" w:eastAsia="Times New Roman" w:hAnsi="Times New Roman" w:cs="Times New Roman"/>
          <w:color w:val="000000"/>
          <w:kern w:val="2"/>
          <w:sz w:val="24"/>
          <w:szCs w:val="24"/>
          <w:lang w:val="en-US" w:eastAsia="en-JM"/>
          <w14:ligatures w14:val="standard"/>
        </w:rPr>
        <w:t xml:space="preserve"> (formerly Nortel) DMS and CS2K switches, NEC  NEAX-61 switches, Aloe Systems (Formerly MERA Systems) RTU Class 5 Switch, Alcatel – Lucent, Asterisk.</w:t>
      </w:r>
    </w:p>
    <w:p w14:paraId="2E28B1A1" w14:textId="77777777" w:rsidR="000F6D48" w:rsidRPr="008400DA" w:rsidRDefault="000F6D48" w:rsidP="000F6D48">
      <w:pPr>
        <w:numPr>
          <w:ilvl w:val="0"/>
          <w:numId w:val="25"/>
        </w:numPr>
        <w:spacing w:after="0" w:line="240" w:lineRule="auto"/>
        <w:ind w:left="1985" w:hanging="414"/>
        <w:jc w:val="both"/>
        <w:rPr>
          <w:rFonts w:ascii="Times New Roman" w:eastAsia="Times New Roman" w:hAnsi="Times New Roman" w:cs="Times New Roman"/>
          <w:color w:val="000000"/>
          <w:kern w:val="2"/>
          <w:sz w:val="24"/>
          <w:szCs w:val="24"/>
          <w:lang w:val="en-US" w:eastAsia="en-JM"/>
          <w14:ligatures w14:val="standard"/>
        </w:rPr>
      </w:pPr>
      <w:proofErr w:type="spellStart"/>
      <w:r w:rsidRPr="008400DA">
        <w:rPr>
          <w:rFonts w:ascii="Times New Roman" w:eastAsia="Times New Roman" w:hAnsi="Times New Roman" w:cs="Times New Roman"/>
          <w:color w:val="000000"/>
          <w:kern w:val="2"/>
          <w:sz w:val="24"/>
          <w:szCs w:val="24"/>
          <w:lang w:val="en-US" w:eastAsia="en-JM"/>
          <w14:ligatures w14:val="standard"/>
        </w:rPr>
        <w:t>Genband</w:t>
      </w:r>
      <w:proofErr w:type="spellEnd"/>
      <w:r w:rsidRPr="008400DA">
        <w:rPr>
          <w:rFonts w:ascii="Times New Roman" w:eastAsia="Times New Roman" w:hAnsi="Times New Roman" w:cs="Times New Roman"/>
          <w:color w:val="000000"/>
          <w:kern w:val="2"/>
          <w:sz w:val="24"/>
          <w:szCs w:val="24"/>
          <w:lang w:val="en-US" w:eastAsia="en-JM"/>
          <w14:ligatures w14:val="standard"/>
        </w:rPr>
        <w:t xml:space="preserve"> Next Generation Network</w:t>
      </w:r>
    </w:p>
    <w:p w14:paraId="6A332DC6" w14:textId="77777777" w:rsidR="000F6D48" w:rsidRPr="008400DA" w:rsidRDefault="000F6D48" w:rsidP="000F6D48">
      <w:pPr>
        <w:numPr>
          <w:ilvl w:val="0"/>
          <w:numId w:val="26"/>
        </w:numPr>
        <w:spacing w:after="0" w:line="240" w:lineRule="auto"/>
        <w:ind w:left="1985" w:hanging="414"/>
        <w:jc w:val="both"/>
        <w:rPr>
          <w:rFonts w:ascii="Times New Roman" w:eastAsia="Times New Roman" w:hAnsi="Times New Roman" w:cs="Times New Roman"/>
          <w:color w:val="000000"/>
          <w:kern w:val="2"/>
          <w:sz w:val="24"/>
          <w:szCs w:val="24"/>
          <w:lang w:eastAsia="en-JM"/>
          <w14:ligatures w14:val="standard"/>
        </w:rPr>
      </w:pPr>
      <w:r w:rsidRPr="008400DA">
        <w:rPr>
          <w:rFonts w:ascii="Times New Roman" w:eastAsia="Times New Roman" w:hAnsi="Times New Roman" w:cs="Times New Roman"/>
          <w:color w:val="000000"/>
          <w:kern w:val="2"/>
          <w:sz w:val="24"/>
          <w:szCs w:val="24"/>
          <w:lang w:eastAsia="en-JM"/>
          <w14:ligatures w14:val="standard"/>
        </w:rPr>
        <w:t>Fixed line over cable:  Safari Soft-switch</w:t>
      </w:r>
    </w:p>
    <w:p w14:paraId="486FFF4A" w14:textId="77777777" w:rsidR="000F6D48" w:rsidRPr="008400DA" w:rsidRDefault="000F6D48" w:rsidP="000F6D48">
      <w:pPr>
        <w:spacing w:after="0" w:line="240" w:lineRule="auto"/>
        <w:ind w:left="1134"/>
        <w:jc w:val="both"/>
        <w:rPr>
          <w:rFonts w:ascii="Times New Roman" w:eastAsia="Times New Roman" w:hAnsi="Times New Roman" w:cs="Times New Roman"/>
          <w:color w:val="000000"/>
          <w:kern w:val="2"/>
          <w:sz w:val="24"/>
          <w:szCs w:val="24"/>
          <w:lang w:eastAsia="en-JM"/>
          <w14:ligatures w14:val="standard"/>
        </w:rPr>
      </w:pPr>
    </w:p>
    <w:p w14:paraId="0BA1851D" w14:textId="77777777" w:rsidR="000F6D48" w:rsidRPr="008400DA" w:rsidRDefault="000F6D48" w:rsidP="000F6D48">
      <w:pPr>
        <w:spacing w:after="0" w:line="240" w:lineRule="auto"/>
        <w:ind w:left="1134"/>
        <w:jc w:val="both"/>
        <w:rPr>
          <w:rFonts w:ascii="Times New Roman" w:eastAsia="Times New Roman" w:hAnsi="Times New Roman" w:cs="Times New Roman"/>
          <w:b/>
          <w:color w:val="000000"/>
          <w:kern w:val="2"/>
          <w:sz w:val="24"/>
          <w:szCs w:val="24"/>
          <w:lang w:eastAsia="en-JM"/>
          <w14:ligatures w14:val="standard"/>
        </w:rPr>
      </w:pPr>
      <w:r w:rsidRPr="008400DA">
        <w:rPr>
          <w:rFonts w:ascii="Times New Roman" w:eastAsia="Times New Roman" w:hAnsi="Times New Roman" w:cs="Times New Roman"/>
          <w:color w:val="000000"/>
          <w:kern w:val="2"/>
          <w:sz w:val="24"/>
          <w:szCs w:val="24"/>
          <w:u w:val="single"/>
          <w:lang w:eastAsia="en-JM"/>
          <w14:ligatures w14:val="standard"/>
        </w:rPr>
        <w:t>Mobile</w:t>
      </w:r>
      <w:r w:rsidRPr="008400DA">
        <w:rPr>
          <w:rFonts w:ascii="Times New Roman" w:eastAsia="Times New Roman" w:hAnsi="Times New Roman" w:cs="Times New Roman"/>
          <w:b/>
          <w:color w:val="000000"/>
          <w:kern w:val="2"/>
          <w:sz w:val="24"/>
          <w:szCs w:val="24"/>
          <w:lang w:eastAsia="en-JM"/>
          <w14:ligatures w14:val="standard"/>
        </w:rPr>
        <w:t xml:space="preserve">: </w:t>
      </w:r>
    </w:p>
    <w:p w14:paraId="4E7C6B19" w14:textId="77777777" w:rsidR="000F6D48" w:rsidRPr="008400DA" w:rsidRDefault="000F6D48" w:rsidP="000F6D48">
      <w:pPr>
        <w:spacing w:after="0" w:line="240" w:lineRule="auto"/>
        <w:ind w:left="1134"/>
        <w:jc w:val="both"/>
        <w:rPr>
          <w:rFonts w:ascii="Times New Roman" w:eastAsia="Times New Roman" w:hAnsi="Times New Roman" w:cs="Times New Roman"/>
          <w:b/>
          <w:color w:val="000000"/>
          <w:kern w:val="2"/>
          <w:sz w:val="24"/>
          <w:szCs w:val="24"/>
          <w:lang w:eastAsia="en-JM"/>
          <w14:ligatures w14:val="standard"/>
        </w:rPr>
      </w:pPr>
    </w:p>
    <w:p w14:paraId="16257574" w14:textId="77777777" w:rsidR="000F6D48" w:rsidRPr="008400DA" w:rsidRDefault="000F6D48" w:rsidP="000F6D48">
      <w:pPr>
        <w:numPr>
          <w:ilvl w:val="0"/>
          <w:numId w:val="26"/>
        </w:numPr>
        <w:spacing w:after="0" w:line="240" w:lineRule="auto"/>
        <w:ind w:left="1985" w:hanging="414"/>
        <w:jc w:val="both"/>
        <w:rPr>
          <w:rFonts w:ascii="Times New Roman" w:eastAsia="Times New Roman" w:hAnsi="Times New Roman" w:cs="Times New Roman"/>
          <w:color w:val="000000"/>
          <w:kern w:val="2"/>
          <w:sz w:val="24"/>
          <w:szCs w:val="24"/>
          <w:lang w:eastAsia="en-JM"/>
          <w14:ligatures w14:val="standard"/>
        </w:rPr>
      </w:pPr>
      <w:r w:rsidRPr="008400DA">
        <w:rPr>
          <w:rFonts w:ascii="Times New Roman" w:eastAsia="Times New Roman" w:hAnsi="Times New Roman" w:cs="Times New Roman"/>
          <w:color w:val="000000"/>
          <w:kern w:val="2"/>
          <w:sz w:val="24"/>
          <w:szCs w:val="24"/>
          <w:lang w:eastAsia="en-JM"/>
          <w14:ligatures w14:val="standard"/>
        </w:rPr>
        <w:t xml:space="preserve">Huawei and Ericsson, Cisco and </w:t>
      </w:r>
      <w:proofErr w:type="spellStart"/>
      <w:r w:rsidRPr="008400DA">
        <w:rPr>
          <w:rFonts w:ascii="Times New Roman" w:eastAsia="Times New Roman" w:hAnsi="Times New Roman" w:cs="Times New Roman"/>
          <w:color w:val="000000"/>
          <w:kern w:val="2"/>
          <w:sz w:val="24"/>
          <w:szCs w:val="24"/>
          <w:lang w:eastAsia="en-JM"/>
          <w14:ligatures w14:val="standard"/>
        </w:rPr>
        <w:t>Mpathix</w:t>
      </w:r>
      <w:proofErr w:type="spellEnd"/>
    </w:p>
    <w:p w14:paraId="36178EAD" w14:textId="77777777" w:rsidR="000F6D48" w:rsidRPr="008400DA" w:rsidRDefault="000F6D48" w:rsidP="000F6D48">
      <w:pPr>
        <w:spacing w:after="0" w:line="240" w:lineRule="auto"/>
        <w:ind w:left="231" w:hanging="10"/>
        <w:jc w:val="both"/>
        <w:rPr>
          <w:rFonts w:ascii="Times New Roman" w:eastAsia="Times New Roman" w:hAnsi="Times New Roman" w:cs="Times New Roman"/>
          <w:color w:val="000000"/>
          <w:kern w:val="2"/>
          <w:sz w:val="24"/>
          <w:szCs w:val="24"/>
          <w:lang w:eastAsia="en-JM"/>
          <w14:ligatures w14:val="standard"/>
        </w:rPr>
      </w:pPr>
    </w:p>
    <w:p w14:paraId="40C94AC7" w14:textId="77777777" w:rsidR="000F6D48" w:rsidRPr="008400DA" w:rsidRDefault="000F6D48" w:rsidP="000F6D48">
      <w:pPr>
        <w:numPr>
          <w:ilvl w:val="0"/>
          <w:numId w:val="29"/>
        </w:numPr>
        <w:spacing w:after="0" w:line="240" w:lineRule="auto"/>
        <w:contextualSpacing/>
        <w:jc w:val="both"/>
        <w:rPr>
          <w:rFonts w:ascii="Times New Roman" w:eastAsia="Times New Roman" w:hAnsi="Times New Roman" w:cs="Times New Roman"/>
          <w:vanish/>
          <w:color w:val="000000"/>
          <w:kern w:val="2"/>
          <w:sz w:val="24"/>
          <w:szCs w:val="24"/>
          <w:lang w:eastAsia="en-JM"/>
          <w14:ligatures w14:val="standard"/>
        </w:rPr>
      </w:pPr>
    </w:p>
    <w:p w14:paraId="05469C86" w14:textId="77777777" w:rsidR="000F6D48" w:rsidRPr="008400DA" w:rsidRDefault="000F6D48" w:rsidP="000F6D48">
      <w:pPr>
        <w:numPr>
          <w:ilvl w:val="0"/>
          <w:numId w:val="29"/>
        </w:numPr>
        <w:spacing w:after="0" w:line="240" w:lineRule="auto"/>
        <w:ind w:left="720"/>
        <w:contextualSpacing/>
        <w:jc w:val="both"/>
        <w:rPr>
          <w:rFonts w:ascii="Times New Roman" w:eastAsia="Times New Roman" w:hAnsi="Times New Roman" w:cs="Times New Roman"/>
          <w:b/>
          <w:kern w:val="2"/>
          <w:sz w:val="24"/>
          <w:szCs w:val="24"/>
          <w:lang w:eastAsia="en-JM"/>
          <w14:ligatures w14:val="standard"/>
        </w:rPr>
      </w:pPr>
      <w:r w:rsidRPr="008400DA">
        <w:rPr>
          <w:rFonts w:ascii="Times New Roman" w:eastAsia="Times New Roman" w:hAnsi="Times New Roman" w:cs="Times New Roman"/>
          <w:b/>
          <w:kern w:val="2"/>
          <w:sz w:val="24"/>
          <w:szCs w:val="24"/>
          <w:lang w:eastAsia="en-JM"/>
          <w14:ligatures w14:val="standard"/>
        </w:rPr>
        <w:t>Major Telecommunications Standards Environments for Fixed and Mobile Switching and Signalling Technologies</w:t>
      </w:r>
    </w:p>
    <w:p w14:paraId="00EF6732" w14:textId="77777777" w:rsidR="000F6D48" w:rsidRPr="008400DA" w:rsidRDefault="000F6D48" w:rsidP="000F6D48">
      <w:pPr>
        <w:spacing w:after="0" w:line="240" w:lineRule="auto"/>
        <w:ind w:left="231" w:hanging="10"/>
        <w:jc w:val="both"/>
        <w:rPr>
          <w:rFonts w:ascii="Times New Roman" w:eastAsia="Times New Roman" w:hAnsi="Times New Roman" w:cs="Times New Roman"/>
          <w:kern w:val="2"/>
          <w:sz w:val="24"/>
          <w:szCs w:val="24"/>
          <w:lang w:eastAsia="en-JM"/>
          <w14:ligatures w14:val="standard"/>
        </w:rPr>
      </w:pPr>
    </w:p>
    <w:p w14:paraId="7B56AA93" w14:textId="77777777" w:rsidR="000F6D48" w:rsidRPr="008400DA" w:rsidRDefault="000F6D48" w:rsidP="000F6D48">
      <w:pPr>
        <w:numPr>
          <w:ilvl w:val="0"/>
          <w:numId w:val="30"/>
        </w:numPr>
        <w:spacing w:after="0" w:line="240" w:lineRule="auto"/>
        <w:ind w:left="1985"/>
        <w:contextualSpacing/>
        <w:jc w:val="both"/>
        <w:rPr>
          <w:rFonts w:ascii="Times New Roman" w:eastAsia="Times New Roman" w:hAnsi="Times New Roman" w:cs="Times New Roman"/>
          <w:kern w:val="2"/>
          <w:sz w:val="24"/>
          <w:szCs w:val="24"/>
          <w:lang w:eastAsia="en-JM"/>
          <w14:ligatures w14:val="standard"/>
        </w:rPr>
      </w:pPr>
      <w:r w:rsidRPr="008400DA">
        <w:rPr>
          <w:rFonts w:ascii="Times New Roman" w:eastAsia="Times New Roman" w:hAnsi="Times New Roman" w:cs="Times New Roman"/>
          <w:kern w:val="2"/>
          <w:sz w:val="24"/>
          <w:szCs w:val="24"/>
          <w:lang w:eastAsia="en-JM"/>
          <w14:ligatures w14:val="standard"/>
        </w:rPr>
        <w:t xml:space="preserve">ETSI </w:t>
      </w:r>
    </w:p>
    <w:p w14:paraId="46DAB932" w14:textId="77777777" w:rsidR="000F6D48" w:rsidRPr="008400DA" w:rsidRDefault="000F6D48" w:rsidP="000F6D48">
      <w:pPr>
        <w:numPr>
          <w:ilvl w:val="0"/>
          <w:numId w:val="30"/>
        </w:numPr>
        <w:spacing w:after="0" w:line="240" w:lineRule="auto"/>
        <w:ind w:left="1985"/>
        <w:contextualSpacing/>
        <w:jc w:val="both"/>
        <w:rPr>
          <w:rFonts w:ascii="Times New Roman" w:eastAsia="Times New Roman" w:hAnsi="Times New Roman" w:cs="Times New Roman"/>
          <w:kern w:val="2"/>
          <w:sz w:val="24"/>
          <w:szCs w:val="24"/>
          <w:lang w:eastAsia="en-JM"/>
          <w14:ligatures w14:val="standard"/>
        </w:rPr>
      </w:pPr>
      <w:r w:rsidRPr="008400DA">
        <w:rPr>
          <w:rFonts w:ascii="Times New Roman" w:eastAsia="Times New Roman" w:hAnsi="Times New Roman" w:cs="Times New Roman"/>
          <w:kern w:val="2"/>
          <w:sz w:val="24"/>
          <w:szCs w:val="24"/>
          <w:lang w:eastAsia="en-JM"/>
          <w14:ligatures w14:val="standard"/>
        </w:rPr>
        <w:t>ANSI</w:t>
      </w:r>
    </w:p>
    <w:p w14:paraId="4FFF98D7" w14:textId="77777777" w:rsidR="000F6D48" w:rsidRPr="008400DA" w:rsidRDefault="000F6D48" w:rsidP="000F6D48">
      <w:pPr>
        <w:numPr>
          <w:ilvl w:val="0"/>
          <w:numId w:val="30"/>
        </w:numPr>
        <w:spacing w:after="0" w:line="240" w:lineRule="auto"/>
        <w:ind w:left="1985"/>
        <w:contextualSpacing/>
        <w:jc w:val="both"/>
        <w:rPr>
          <w:rFonts w:ascii="Times New Roman" w:eastAsia="Times New Roman" w:hAnsi="Times New Roman" w:cs="Times New Roman"/>
          <w:kern w:val="2"/>
          <w:sz w:val="24"/>
          <w:szCs w:val="24"/>
          <w:lang w:eastAsia="en-JM"/>
          <w14:ligatures w14:val="standard"/>
        </w:rPr>
      </w:pPr>
      <w:r w:rsidRPr="008400DA">
        <w:rPr>
          <w:rFonts w:ascii="Times New Roman" w:eastAsia="Times New Roman" w:hAnsi="Times New Roman" w:cs="Times New Roman"/>
          <w:kern w:val="2"/>
          <w:sz w:val="24"/>
          <w:szCs w:val="24"/>
          <w:lang w:eastAsia="en-JM"/>
          <w14:ligatures w14:val="standard"/>
        </w:rPr>
        <w:t>ITU</w:t>
      </w:r>
    </w:p>
    <w:p w14:paraId="1B975C9B" w14:textId="77777777" w:rsidR="000F6D48" w:rsidRPr="008400DA" w:rsidRDefault="000F6D48" w:rsidP="000F6D48">
      <w:pPr>
        <w:spacing w:after="0" w:line="240" w:lineRule="auto"/>
        <w:jc w:val="both"/>
        <w:rPr>
          <w:rFonts w:ascii="Times New Roman" w:eastAsia="Times New Roman" w:hAnsi="Times New Roman" w:cs="Times New Roman"/>
          <w:kern w:val="2"/>
          <w:sz w:val="24"/>
          <w:szCs w:val="24"/>
          <w:lang w:eastAsia="en-JM"/>
          <w14:ligatures w14:val="standard"/>
        </w:rPr>
      </w:pPr>
    </w:p>
    <w:p w14:paraId="18C85A63" w14:textId="77777777" w:rsidR="000F6D48" w:rsidRPr="008400DA" w:rsidRDefault="000F6D48" w:rsidP="000F6D48">
      <w:pPr>
        <w:numPr>
          <w:ilvl w:val="0"/>
          <w:numId w:val="29"/>
        </w:numPr>
        <w:spacing w:after="3" w:line="240" w:lineRule="auto"/>
        <w:ind w:left="720"/>
        <w:contextualSpacing/>
        <w:jc w:val="both"/>
        <w:rPr>
          <w:rFonts w:ascii="Times New Roman" w:eastAsia="Calibri" w:hAnsi="Times New Roman" w:cs="Times New Roman"/>
          <w:b/>
          <w:sz w:val="24"/>
          <w:szCs w:val="24"/>
          <w:lang w:val="en-US"/>
        </w:rPr>
      </w:pPr>
      <w:r w:rsidRPr="008400DA">
        <w:rPr>
          <w:rFonts w:ascii="Times New Roman" w:eastAsia="Calibri" w:hAnsi="Times New Roman" w:cs="Times New Roman"/>
          <w:b/>
          <w:sz w:val="24"/>
          <w:szCs w:val="24"/>
        </w:rPr>
        <w:t>Billing /Operations Support Systems</w:t>
      </w:r>
      <w:r w:rsidRPr="008400DA">
        <w:rPr>
          <w:rFonts w:ascii="Times New Roman" w:eastAsia="Calibri" w:hAnsi="Times New Roman" w:cs="Times New Roman"/>
          <w:b/>
          <w:sz w:val="24"/>
          <w:szCs w:val="24"/>
          <w:lang w:val="en-US"/>
        </w:rPr>
        <w:t>:</w:t>
      </w:r>
    </w:p>
    <w:p w14:paraId="594044A8" w14:textId="77777777" w:rsidR="000F6D48" w:rsidRPr="008400DA" w:rsidRDefault="000F6D48" w:rsidP="000F6D48">
      <w:pPr>
        <w:spacing w:after="3" w:line="240" w:lineRule="auto"/>
        <w:ind w:left="851"/>
        <w:contextualSpacing/>
        <w:jc w:val="both"/>
        <w:rPr>
          <w:rFonts w:ascii="Times New Roman" w:eastAsia="Calibri" w:hAnsi="Times New Roman" w:cs="Times New Roman"/>
          <w:b/>
          <w:sz w:val="24"/>
          <w:szCs w:val="24"/>
          <w:lang w:val="en-US"/>
        </w:rPr>
      </w:pPr>
    </w:p>
    <w:p w14:paraId="1196BFD2" w14:textId="77777777" w:rsidR="000F6D48" w:rsidRPr="008400DA" w:rsidRDefault="000F6D48" w:rsidP="000F6D48">
      <w:pPr>
        <w:numPr>
          <w:ilvl w:val="0"/>
          <w:numId w:val="28"/>
        </w:numPr>
        <w:spacing w:after="0" w:line="240" w:lineRule="auto"/>
        <w:ind w:left="1985" w:hanging="365"/>
        <w:jc w:val="both"/>
        <w:rPr>
          <w:rFonts w:ascii="Times New Roman" w:eastAsia="Times New Roman" w:hAnsi="Times New Roman" w:cs="Times New Roman"/>
          <w:color w:val="000000"/>
          <w:kern w:val="2"/>
          <w:sz w:val="24"/>
          <w:szCs w:val="24"/>
          <w:lang w:val="en-US" w:eastAsia="en-JM"/>
          <w14:ligatures w14:val="standard"/>
        </w:rPr>
      </w:pPr>
      <w:proofErr w:type="spellStart"/>
      <w:r w:rsidRPr="008400DA">
        <w:rPr>
          <w:rFonts w:ascii="Times New Roman" w:eastAsia="Times New Roman" w:hAnsi="Times New Roman" w:cs="Times New Roman"/>
          <w:color w:val="000000"/>
          <w:kern w:val="2"/>
          <w:sz w:val="24"/>
          <w:szCs w:val="24"/>
          <w:lang w:val="en-US" w:eastAsia="en-JM"/>
          <w14:ligatures w14:val="standard"/>
        </w:rPr>
        <w:t>Redknee</w:t>
      </w:r>
      <w:proofErr w:type="spellEnd"/>
    </w:p>
    <w:p w14:paraId="5F498625" w14:textId="77777777" w:rsidR="000F6D48" w:rsidRPr="008400DA" w:rsidRDefault="000F6D48" w:rsidP="000F6D48">
      <w:pPr>
        <w:numPr>
          <w:ilvl w:val="0"/>
          <w:numId w:val="28"/>
        </w:numPr>
        <w:spacing w:after="0" w:line="240" w:lineRule="auto"/>
        <w:ind w:left="1985" w:hanging="365"/>
        <w:jc w:val="both"/>
        <w:rPr>
          <w:rFonts w:ascii="Times New Roman" w:eastAsia="Times New Roman" w:hAnsi="Times New Roman" w:cs="Times New Roman"/>
          <w:color w:val="000000"/>
          <w:kern w:val="2"/>
          <w:sz w:val="24"/>
          <w:szCs w:val="24"/>
          <w:lang w:val="en-US" w:eastAsia="en-JM"/>
          <w14:ligatures w14:val="standard"/>
        </w:rPr>
      </w:pPr>
      <w:r w:rsidRPr="008400DA">
        <w:rPr>
          <w:rFonts w:ascii="Times New Roman" w:eastAsia="Times New Roman" w:hAnsi="Times New Roman" w:cs="Times New Roman"/>
          <w:color w:val="000000"/>
          <w:kern w:val="2"/>
          <w:sz w:val="24"/>
          <w:szCs w:val="24"/>
          <w:lang w:val="en-US" w:eastAsia="en-JM"/>
          <w14:ligatures w14:val="standard"/>
        </w:rPr>
        <w:t>A proprietary “Customer Information System (CIS)”</w:t>
      </w:r>
    </w:p>
    <w:p w14:paraId="22AC35C0" w14:textId="77777777" w:rsidR="000F6D48" w:rsidRPr="008400DA" w:rsidRDefault="000F6D48" w:rsidP="000F6D48">
      <w:pPr>
        <w:numPr>
          <w:ilvl w:val="0"/>
          <w:numId w:val="28"/>
        </w:numPr>
        <w:spacing w:after="0" w:line="240" w:lineRule="auto"/>
        <w:ind w:left="1985" w:hanging="365"/>
        <w:jc w:val="both"/>
        <w:rPr>
          <w:rFonts w:ascii="Times New Roman" w:eastAsia="Times New Roman" w:hAnsi="Times New Roman" w:cs="Times New Roman"/>
          <w:color w:val="000000"/>
          <w:kern w:val="2"/>
          <w:sz w:val="24"/>
          <w:szCs w:val="24"/>
          <w:lang w:val="en-US" w:eastAsia="en-JM"/>
          <w14:ligatures w14:val="standard"/>
        </w:rPr>
      </w:pPr>
      <w:proofErr w:type="spellStart"/>
      <w:r w:rsidRPr="008400DA">
        <w:rPr>
          <w:rFonts w:ascii="Times New Roman" w:eastAsia="Times New Roman" w:hAnsi="Times New Roman" w:cs="Times New Roman"/>
          <w:color w:val="000000"/>
          <w:kern w:val="2"/>
          <w:sz w:val="24"/>
          <w:szCs w:val="24"/>
          <w:lang w:val="en-US" w:eastAsia="en-JM"/>
          <w14:ligatures w14:val="standard"/>
        </w:rPr>
        <w:t>Cerillion</w:t>
      </w:r>
      <w:proofErr w:type="spellEnd"/>
    </w:p>
    <w:p w14:paraId="4396C757" w14:textId="77777777" w:rsidR="000F6D48" w:rsidRPr="008400DA" w:rsidRDefault="000F6D48" w:rsidP="000F6D48">
      <w:pPr>
        <w:numPr>
          <w:ilvl w:val="0"/>
          <w:numId w:val="28"/>
        </w:numPr>
        <w:spacing w:after="0" w:line="240" w:lineRule="auto"/>
        <w:ind w:left="1985" w:hanging="365"/>
        <w:jc w:val="both"/>
        <w:rPr>
          <w:rFonts w:ascii="Times New Roman" w:eastAsia="Times New Roman" w:hAnsi="Times New Roman" w:cs="Times New Roman"/>
          <w:color w:val="000000"/>
          <w:kern w:val="2"/>
          <w:sz w:val="24"/>
          <w:szCs w:val="24"/>
          <w:lang w:val="en-US" w:eastAsia="en-JM"/>
          <w14:ligatures w14:val="standard"/>
        </w:rPr>
      </w:pPr>
      <w:r w:rsidRPr="008400DA">
        <w:rPr>
          <w:rFonts w:ascii="Times New Roman" w:eastAsia="Times New Roman" w:hAnsi="Times New Roman" w:cs="Times New Roman"/>
          <w:color w:val="000000"/>
          <w:kern w:val="2"/>
          <w:sz w:val="24"/>
          <w:szCs w:val="24"/>
          <w:lang w:val="en-US" w:eastAsia="en-JM"/>
          <w14:ligatures w14:val="standard"/>
        </w:rPr>
        <w:t xml:space="preserve">Intec </w:t>
      </w:r>
    </w:p>
    <w:p w14:paraId="0A6A1E1D" w14:textId="77777777" w:rsidR="000F6D48" w:rsidRPr="008400DA" w:rsidRDefault="000F6D48" w:rsidP="000F6D48">
      <w:pPr>
        <w:numPr>
          <w:ilvl w:val="0"/>
          <w:numId w:val="28"/>
        </w:numPr>
        <w:spacing w:after="0" w:line="240" w:lineRule="auto"/>
        <w:ind w:left="1980"/>
        <w:contextualSpacing/>
        <w:jc w:val="both"/>
        <w:rPr>
          <w:rFonts w:ascii="Times New Roman" w:eastAsia="Malgun Gothic" w:hAnsi="Times New Roman" w:cs="Times New Roman"/>
          <w:kern w:val="2"/>
          <w:sz w:val="24"/>
          <w:lang w:eastAsia="en-JM"/>
          <w14:ligatures w14:val="standard"/>
        </w:rPr>
      </w:pPr>
      <w:r w:rsidRPr="008400DA">
        <w:rPr>
          <w:rFonts w:ascii="Times New Roman" w:eastAsia="Times New Roman" w:hAnsi="Times New Roman" w:cs="Times New Roman"/>
          <w:color w:val="000000"/>
          <w:kern w:val="2"/>
          <w:sz w:val="24"/>
          <w:szCs w:val="24"/>
          <w:lang w:val="en-US" w:eastAsia="en-JM"/>
          <w14:ligatures w14:val="standard"/>
        </w:rPr>
        <w:t>IBM</w:t>
      </w:r>
    </w:p>
    <w:p w14:paraId="2411F948"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60950237"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The population of Jamaica at the end of 2011 was estimated at 2.69 million (Source: Statistical Institute of Jamaica) at an average annual rate of growth of 0.36 per cent since 2001.  Thus the mobile penetration rate in the country currently is over 100%. The rate for fixed-line has remained below 15% for some time now. </w:t>
      </w:r>
    </w:p>
    <w:p w14:paraId="39857327" w14:textId="77777777" w:rsidR="00CD70AE" w:rsidRDefault="00CD70AE"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4F82E79F" w14:textId="5B2D8B35" w:rsidR="008400DA" w:rsidRPr="008400DA" w:rsidRDefault="008400DA" w:rsidP="00CD70AE">
      <w:pPr>
        <w:keepNext/>
        <w:spacing w:after="0" w:line="240" w:lineRule="auto"/>
        <w:ind w:firstLine="14"/>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lastRenderedPageBreak/>
        <w:t xml:space="preserve">Jamaica is part of the North American Numbering Plan </w:t>
      </w:r>
      <w:r w:rsidR="0080166A">
        <w:rPr>
          <w:rFonts w:ascii="Times New Roman" w:eastAsia="Malgun Gothic" w:hAnsi="Times New Roman" w:cs="Times New Roman"/>
          <w:kern w:val="2"/>
          <w:sz w:val="24"/>
          <w:lang w:eastAsia="en-JM"/>
          <w14:ligatures w14:val="standard"/>
        </w:rPr>
        <w:t>(NANP) area</w:t>
      </w:r>
      <w:r w:rsidR="00E36FEF">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kern w:val="2"/>
          <w:sz w:val="24"/>
          <w:lang w:eastAsia="en-JM"/>
          <w14:ligatures w14:val="standard"/>
        </w:rPr>
        <w:t>and has the area code 876. The numbering capacity is approaching exhaustion and there is a plan to introduce a second area code in the very near future. This will necessitate a move from 7-digit to 10-digit local dialling.</w:t>
      </w:r>
    </w:p>
    <w:p w14:paraId="582BB2F0"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The table below provides detail on numbering range allocations in Jamaica.</w:t>
      </w:r>
    </w:p>
    <w:p w14:paraId="1F7C8FB6"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11"/>
        <w:gridCol w:w="2586"/>
        <w:gridCol w:w="2407"/>
      </w:tblGrid>
      <w:tr w:rsidR="000F6D48" w:rsidRPr="008400DA" w14:paraId="1C3CC242" w14:textId="77777777" w:rsidTr="005E515D">
        <w:trPr>
          <w:jc w:val="center"/>
        </w:trPr>
        <w:tc>
          <w:tcPr>
            <w:tcW w:w="2211" w:type="dxa"/>
            <w:tcBorders>
              <w:top w:val="single" w:sz="4" w:space="0" w:color="000000"/>
              <w:left w:val="single" w:sz="4" w:space="0" w:color="000000"/>
              <w:bottom w:val="single" w:sz="4" w:space="0" w:color="000000"/>
              <w:right w:val="single" w:sz="4" w:space="0" w:color="FFFFFF"/>
            </w:tcBorders>
            <w:shd w:val="solid" w:color="auto" w:fill="auto"/>
          </w:tcPr>
          <w:p w14:paraId="08A1E986" w14:textId="77777777" w:rsidR="000F6D48" w:rsidRPr="008400DA" w:rsidRDefault="000F6D48" w:rsidP="005E515D">
            <w:pPr>
              <w:spacing w:before="60" w:after="60" w:line="240" w:lineRule="auto"/>
              <w:jc w:val="center"/>
              <w:rPr>
                <w:rFonts w:ascii="Arial" w:eastAsia="Times New Roman" w:hAnsi="Arial" w:cs="Arial"/>
                <w:b/>
                <w:color w:val="FFFFFF"/>
                <w:sz w:val="18"/>
                <w:szCs w:val="20"/>
                <w:lang w:val="en-CA"/>
              </w:rPr>
            </w:pPr>
            <w:r w:rsidRPr="008400DA">
              <w:rPr>
                <w:rFonts w:ascii="Arial" w:eastAsia="Times New Roman" w:hAnsi="Arial" w:cs="Arial"/>
                <w:b/>
                <w:color w:val="FFFFFF"/>
                <w:sz w:val="20"/>
                <w:szCs w:val="20"/>
              </w:rPr>
              <w:t>NUMBER RANGE</w:t>
            </w:r>
          </w:p>
        </w:tc>
        <w:tc>
          <w:tcPr>
            <w:tcW w:w="2586" w:type="dxa"/>
            <w:tcBorders>
              <w:top w:val="single" w:sz="4" w:space="0" w:color="000000"/>
              <w:left w:val="single" w:sz="4" w:space="0" w:color="FFFFFF"/>
              <w:bottom w:val="single" w:sz="4" w:space="0" w:color="000000"/>
              <w:right w:val="single" w:sz="4" w:space="0" w:color="FFFFFF"/>
            </w:tcBorders>
            <w:shd w:val="solid" w:color="auto" w:fill="auto"/>
          </w:tcPr>
          <w:p w14:paraId="46887A31" w14:textId="77777777" w:rsidR="000F6D48" w:rsidRPr="008400DA" w:rsidRDefault="000F6D48" w:rsidP="005E515D">
            <w:pPr>
              <w:spacing w:before="60" w:after="60" w:line="240" w:lineRule="auto"/>
              <w:jc w:val="center"/>
              <w:rPr>
                <w:rFonts w:ascii="Arial" w:eastAsia="Times New Roman" w:hAnsi="Arial" w:cs="Arial"/>
                <w:b/>
                <w:color w:val="FFFFFF"/>
                <w:sz w:val="18"/>
                <w:szCs w:val="20"/>
                <w:lang w:val="en-CA"/>
              </w:rPr>
            </w:pPr>
            <w:r w:rsidRPr="008400DA">
              <w:rPr>
                <w:rFonts w:ascii="Arial" w:eastAsia="Times New Roman" w:hAnsi="Arial" w:cs="Arial"/>
                <w:b/>
                <w:color w:val="FFFFFF"/>
                <w:sz w:val="20"/>
                <w:szCs w:val="20"/>
              </w:rPr>
              <w:t>ALLOCATION</w:t>
            </w:r>
          </w:p>
        </w:tc>
        <w:tc>
          <w:tcPr>
            <w:tcW w:w="2407" w:type="dxa"/>
            <w:tcBorders>
              <w:top w:val="single" w:sz="4" w:space="0" w:color="000000"/>
              <w:left w:val="single" w:sz="4" w:space="0" w:color="FFFFFF"/>
              <w:bottom w:val="single" w:sz="4" w:space="0" w:color="000000"/>
              <w:right w:val="single" w:sz="4" w:space="0" w:color="FFFFFF"/>
            </w:tcBorders>
            <w:shd w:val="solid" w:color="auto" w:fill="auto"/>
          </w:tcPr>
          <w:p w14:paraId="7CC492B2" w14:textId="77777777" w:rsidR="000F6D48" w:rsidRPr="008400DA" w:rsidRDefault="000F6D48" w:rsidP="005E515D">
            <w:pPr>
              <w:spacing w:before="60" w:after="60" w:line="240" w:lineRule="auto"/>
              <w:jc w:val="center"/>
              <w:rPr>
                <w:rFonts w:ascii="Arial" w:eastAsia="Times New Roman" w:hAnsi="Arial" w:cs="Arial"/>
                <w:b/>
                <w:color w:val="FFFFFF"/>
                <w:sz w:val="18"/>
                <w:szCs w:val="20"/>
                <w:lang w:val="en-CA"/>
              </w:rPr>
            </w:pPr>
            <w:r w:rsidRPr="008400DA">
              <w:rPr>
                <w:rFonts w:ascii="Arial" w:eastAsia="Times New Roman" w:hAnsi="Arial" w:cs="Arial"/>
                <w:b/>
                <w:color w:val="FFFFFF"/>
                <w:sz w:val="20"/>
                <w:szCs w:val="20"/>
              </w:rPr>
              <w:t>COMMENTS</w:t>
            </w:r>
          </w:p>
        </w:tc>
      </w:tr>
      <w:tr w:rsidR="000F6D48" w:rsidRPr="008400DA" w14:paraId="29051C3B" w14:textId="77777777" w:rsidTr="005E515D">
        <w:trPr>
          <w:jc w:val="center"/>
        </w:trPr>
        <w:tc>
          <w:tcPr>
            <w:tcW w:w="2211" w:type="dxa"/>
            <w:tcBorders>
              <w:top w:val="single" w:sz="4" w:space="0" w:color="000000"/>
              <w:left w:val="single" w:sz="4" w:space="0" w:color="808080"/>
              <w:bottom w:val="single" w:sz="4" w:space="0" w:color="808080"/>
              <w:right w:val="single" w:sz="4" w:space="0" w:color="808080"/>
            </w:tcBorders>
            <w:vAlign w:val="center"/>
          </w:tcPr>
          <w:p w14:paraId="61F520BC"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N00</w:t>
            </w:r>
          </w:p>
        </w:tc>
        <w:tc>
          <w:tcPr>
            <w:tcW w:w="2586" w:type="dxa"/>
            <w:tcBorders>
              <w:top w:val="single" w:sz="4" w:space="0" w:color="000000"/>
              <w:left w:val="single" w:sz="4" w:space="0" w:color="808080"/>
              <w:bottom w:val="single" w:sz="4" w:space="0" w:color="808080"/>
              <w:right w:val="single" w:sz="4" w:space="0" w:color="808080"/>
            </w:tcBorders>
            <w:vAlign w:val="center"/>
          </w:tcPr>
          <w:p w14:paraId="13F5C66F"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rPr>
              <w:t>Special Services</w:t>
            </w:r>
          </w:p>
        </w:tc>
        <w:tc>
          <w:tcPr>
            <w:tcW w:w="2407" w:type="dxa"/>
            <w:tcBorders>
              <w:top w:val="single" w:sz="4" w:space="0" w:color="000000"/>
              <w:left w:val="single" w:sz="4" w:space="0" w:color="808080"/>
              <w:bottom w:val="single" w:sz="4" w:space="0" w:color="808080"/>
              <w:right w:val="single" w:sz="4" w:space="0" w:color="808080"/>
            </w:tcBorders>
            <w:vAlign w:val="center"/>
          </w:tcPr>
          <w:p w14:paraId="56CA46A5"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rPr>
              <w:t>Easily Recognizable Codes</w:t>
            </w:r>
          </w:p>
        </w:tc>
      </w:tr>
      <w:tr w:rsidR="000F6D48" w:rsidRPr="008400DA" w14:paraId="625281D6"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573FBD22"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1XX</w:t>
            </w:r>
          </w:p>
        </w:tc>
        <w:tc>
          <w:tcPr>
            <w:tcW w:w="2586" w:type="dxa"/>
            <w:tcBorders>
              <w:top w:val="single" w:sz="4" w:space="0" w:color="808080"/>
              <w:left w:val="single" w:sz="4" w:space="0" w:color="808080"/>
              <w:bottom w:val="single" w:sz="4" w:space="0" w:color="808080"/>
              <w:right w:val="single" w:sz="4" w:space="0" w:color="808080"/>
            </w:tcBorders>
            <w:vAlign w:val="center"/>
          </w:tcPr>
          <w:p w14:paraId="4347AB4D" w14:textId="77777777" w:rsidR="000F6D48" w:rsidRPr="008400DA" w:rsidRDefault="000F6D48" w:rsidP="005E515D">
            <w:pPr>
              <w:spacing w:after="0" w:line="300" w:lineRule="exact"/>
              <w:jc w:val="center"/>
              <w:rPr>
                <w:rFonts w:ascii="Arial" w:eastAsia="Times New Roman" w:hAnsi="Arial" w:cs="Arial"/>
                <w:sz w:val="18"/>
                <w:szCs w:val="18"/>
              </w:rPr>
            </w:pPr>
            <w:r w:rsidRPr="008400DA">
              <w:rPr>
                <w:rFonts w:ascii="Arial" w:eastAsia="Times New Roman" w:hAnsi="Arial" w:cs="Arial"/>
                <w:sz w:val="18"/>
                <w:szCs w:val="18"/>
              </w:rPr>
              <w:t>Access Codes</w:t>
            </w:r>
          </w:p>
        </w:tc>
        <w:tc>
          <w:tcPr>
            <w:tcW w:w="2407" w:type="dxa"/>
            <w:tcBorders>
              <w:top w:val="single" w:sz="4" w:space="0" w:color="808080"/>
              <w:left w:val="single" w:sz="4" w:space="0" w:color="808080"/>
              <w:bottom w:val="single" w:sz="4" w:space="0" w:color="808080"/>
              <w:right w:val="single" w:sz="4" w:space="0" w:color="808080"/>
            </w:tcBorders>
            <w:vAlign w:val="center"/>
          </w:tcPr>
          <w:p w14:paraId="2F837CAB"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76CB613C"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124BE728"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20X-23X</w:t>
            </w:r>
          </w:p>
        </w:tc>
        <w:tc>
          <w:tcPr>
            <w:tcW w:w="2586" w:type="dxa"/>
            <w:tcBorders>
              <w:top w:val="single" w:sz="4" w:space="0" w:color="808080"/>
              <w:left w:val="single" w:sz="4" w:space="0" w:color="808080"/>
              <w:bottom w:val="single" w:sz="4" w:space="0" w:color="808080"/>
              <w:right w:val="single" w:sz="4" w:space="0" w:color="808080"/>
            </w:tcBorders>
            <w:vAlign w:val="center"/>
          </w:tcPr>
          <w:p w14:paraId="04EF990A"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Growth</w:t>
            </w:r>
          </w:p>
        </w:tc>
        <w:tc>
          <w:tcPr>
            <w:tcW w:w="2407" w:type="dxa"/>
            <w:tcBorders>
              <w:top w:val="single" w:sz="4" w:space="0" w:color="808080"/>
              <w:left w:val="single" w:sz="4" w:space="0" w:color="808080"/>
              <w:bottom w:val="single" w:sz="4" w:space="0" w:color="808080"/>
              <w:right w:val="single" w:sz="4" w:space="0" w:color="808080"/>
            </w:tcBorders>
            <w:vAlign w:val="center"/>
          </w:tcPr>
          <w:p w14:paraId="76CECE40"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73D27F04"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735E41E4"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24X-29X</w:t>
            </w:r>
          </w:p>
        </w:tc>
        <w:tc>
          <w:tcPr>
            <w:tcW w:w="2586" w:type="dxa"/>
            <w:tcBorders>
              <w:top w:val="single" w:sz="4" w:space="0" w:color="808080"/>
              <w:left w:val="single" w:sz="4" w:space="0" w:color="808080"/>
              <w:bottom w:val="single" w:sz="4" w:space="0" w:color="808080"/>
              <w:right w:val="single" w:sz="4" w:space="0" w:color="808080"/>
            </w:tcBorders>
            <w:vAlign w:val="center"/>
          </w:tcPr>
          <w:p w14:paraId="0212B4DA"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Mobile</w:t>
            </w:r>
          </w:p>
        </w:tc>
        <w:tc>
          <w:tcPr>
            <w:tcW w:w="2407" w:type="dxa"/>
            <w:tcBorders>
              <w:top w:val="single" w:sz="4" w:space="0" w:color="808080"/>
              <w:left w:val="single" w:sz="4" w:space="0" w:color="808080"/>
              <w:bottom w:val="single" w:sz="4" w:space="0" w:color="808080"/>
              <w:right w:val="single" w:sz="4" w:space="0" w:color="808080"/>
            </w:tcBorders>
            <w:vAlign w:val="center"/>
          </w:tcPr>
          <w:p w14:paraId="22B0CDC3"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16843A84"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6D5FB0BD"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3XX</w:t>
            </w:r>
          </w:p>
        </w:tc>
        <w:tc>
          <w:tcPr>
            <w:tcW w:w="2586" w:type="dxa"/>
            <w:tcBorders>
              <w:top w:val="single" w:sz="4" w:space="0" w:color="808080"/>
              <w:left w:val="single" w:sz="4" w:space="0" w:color="808080"/>
              <w:bottom w:val="single" w:sz="4" w:space="0" w:color="808080"/>
              <w:right w:val="single" w:sz="4" w:space="0" w:color="808080"/>
            </w:tcBorders>
            <w:vAlign w:val="center"/>
          </w:tcPr>
          <w:p w14:paraId="0B0C3F45"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Mobile</w:t>
            </w:r>
          </w:p>
        </w:tc>
        <w:tc>
          <w:tcPr>
            <w:tcW w:w="2407" w:type="dxa"/>
            <w:tcBorders>
              <w:top w:val="single" w:sz="4" w:space="0" w:color="808080"/>
              <w:left w:val="single" w:sz="4" w:space="0" w:color="808080"/>
              <w:bottom w:val="single" w:sz="4" w:space="0" w:color="808080"/>
              <w:right w:val="single" w:sz="4" w:space="0" w:color="808080"/>
            </w:tcBorders>
            <w:vAlign w:val="center"/>
          </w:tcPr>
          <w:p w14:paraId="6FE3F03D"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4A44FBBA"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69C59239"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4XX</w:t>
            </w:r>
          </w:p>
        </w:tc>
        <w:tc>
          <w:tcPr>
            <w:tcW w:w="2586" w:type="dxa"/>
            <w:tcBorders>
              <w:top w:val="single" w:sz="4" w:space="0" w:color="808080"/>
              <w:left w:val="single" w:sz="4" w:space="0" w:color="808080"/>
              <w:bottom w:val="single" w:sz="4" w:space="0" w:color="808080"/>
              <w:right w:val="single" w:sz="4" w:space="0" w:color="808080"/>
            </w:tcBorders>
            <w:vAlign w:val="center"/>
          </w:tcPr>
          <w:p w14:paraId="5B877E5B"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Mobile</w:t>
            </w:r>
          </w:p>
        </w:tc>
        <w:tc>
          <w:tcPr>
            <w:tcW w:w="2407" w:type="dxa"/>
            <w:tcBorders>
              <w:top w:val="single" w:sz="4" w:space="0" w:color="808080"/>
              <w:left w:val="single" w:sz="4" w:space="0" w:color="808080"/>
              <w:bottom w:val="single" w:sz="4" w:space="0" w:color="808080"/>
              <w:right w:val="single" w:sz="4" w:space="0" w:color="808080"/>
            </w:tcBorders>
            <w:vAlign w:val="center"/>
          </w:tcPr>
          <w:p w14:paraId="7807473E"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16B4F483"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5379DF1E"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444</w:t>
            </w:r>
          </w:p>
        </w:tc>
        <w:tc>
          <w:tcPr>
            <w:tcW w:w="2586" w:type="dxa"/>
            <w:tcBorders>
              <w:top w:val="single" w:sz="4" w:space="0" w:color="808080"/>
              <w:left w:val="single" w:sz="4" w:space="0" w:color="808080"/>
              <w:bottom w:val="single" w:sz="4" w:space="0" w:color="808080"/>
              <w:right w:val="single" w:sz="4" w:space="0" w:color="808080"/>
            </w:tcBorders>
            <w:vAlign w:val="center"/>
          </w:tcPr>
          <w:p w14:paraId="057165DB"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Special Services</w:t>
            </w:r>
          </w:p>
        </w:tc>
        <w:tc>
          <w:tcPr>
            <w:tcW w:w="2407" w:type="dxa"/>
            <w:tcBorders>
              <w:top w:val="single" w:sz="4" w:space="0" w:color="808080"/>
              <w:left w:val="single" w:sz="4" w:space="0" w:color="808080"/>
              <w:bottom w:val="single" w:sz="4" w:space="0" w:color="808080"/>
              <w:right w:val="single" w:sz="4" w:space="0" w:color="808080"/>
            </w:tcBorders>
            <w:vAlign w:val="center"/>
          </w:tcPr>
          <w:p w14:paraId="6A5D41DF"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 xml:space="preserve">Premium Rate </w:t>
            </w:r>
            <w:r w:rsidR="00902774">
              <w:rPr>
                <w:rFonts w:ascii="Arial" w:eastAsia="Times New Roman" w:hAnsi="Arial" w:cs="Arial"/>
                <w:sz w:val="18"/>
                <w:szCs w:val="18"/>
                <w:lang w:val="en-CA"/>
              </w:rPr>
              <w:t>–</w:t>
            </w:r>
            <w:r w:rsidRPr="008400DA">
              <w:rPr>
                <w:rFonts w:ascii="Arial" w:eastAsia="Times New Roman" w:hAnsi="Arial" w:cs="Arial"/>
                <w:sz w:val="18"/>
                <w:szCs w:val="18"/>
                <w:lang w:val="en-CA"/>
              </w:rPr>
              <w:t xml:space="preserve"> Mobile</w:t>
            </w:r>
          </w:p>
        </w:tc>
      </w:tr>
      <w:tr w:rsidR="000F6D48" w:rsidRPr="008400DA" w14:paraId="7B90E28D"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3714F9AA"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5XX</w:t>
            </w:r>
          </w:p>
        </w:tc>
        <w:tc>
          <w:tcPr>
            <w:tcW w:w="2586" w:type="dxa"/>
            <w:tcBorders>
              <w:top w:val="single" w:sz="4" w:space="0" w:color="808080"/>
              <w:left w:val="single" w:sz="4" w:space="0" w:color="808080"/>
              <w:bottom w:val="single" w:sz="4" w:space="0" w:color="808080"/>
              <w:right w:val="single" w:sz="4" w:space="0" w:color="808080"/>
            </w:tcBorders>
            <w:vAlign w:val="center"/>
          </w:tcPr>
          <w:p w14:paraId="3ABAD1D0"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Mobile</w:t>
            </w:r>
          </w:p>
        </w:tc>
        <w:tc>
          <w:tcPr>
            <w:tcW w:w="2407" w:type="dxa"/>
            <w:tcBorders>
              <w:top w:val="single" w:sz="4" w:space="0" w:color="808080"/>
              <w:left w:val="single" w:sz="4" w:space="0" w:color="808080"/>
              <w:bottom w:val="single" w:sz="4" w:space="0" w:color="808080"/>
              <w:right w:val="single" w:sz="4" w:space="0" w:color="808080"/>
            </w:tcBorders>
            <w:vAlign w:val="center"/>
          </w:tcPr>
          <w:p w14:paraId="2C0FF759"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5FC8BA76"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00503788"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60X-63X; 66X-69X</w:t>
            </w:r>
          </w:p>
        </w:tc>
        <w:tc>
          <w:tcPr>
            <w:tcW w:w="2586" w:type="dxa"/>
            <w:tcBorders>
              <w:top w:val="single" w:sz="4" w:space="0" w:color="808080"/>
              <w:left w:val="single" w:sz="4" w:space="0" w:color="808080"/>
              <w:bottom w:val="single" w:sz="4" w:space="0" w:color="808080"/>
              <w:right w:val="single" w:sz="4" w:space="0" w:color="808080"/>
            </w:tcBorders>
            <w:vAlign w:val="center"/>
          </w:tcPr>
          <w:p w14:paraId="206F1D12"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Geographic</w:t>
            </w:r>
          </w:p>
        </w:tc>
        <w:tc>
          <w:tcPr>
            <w:tcW w:w="2407" w:type="dxa"/>
            <w:tcBorders>
              <w:top w:val="single" w:sz="4" w:space="0" w:color="808080"/>
              <w:left w:val="single" w:sz="4" w:space="0" w:color="808080"/>
              <w:bottom w:val="single" w:sz="4" w:space="0" w:color="808080"/>
              <w:right w:val="single" w:sz="4" w:space="0" w:color="808080"/>
            </w:tcBorders>
            <w:vAlign w:val="center"/>
          </w:tcPr>
          <w:p w14:paraId="61BB0C03"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02E2D75A"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32A625DF"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64X-65X</w:t>
            </w:r>
          </w:p>
        </w:tc>
        <w:tc>
          <w:tcPr>
            <w:tcW w:w="2586" w:type="dxa"/>
            <w:tcBorders>
              <w:top w:val="single" w:sz="4" w:space="0" w:color="808080"/>
              <w:left w:val="single" w:sz="4" w:space="0" w:color="808080"/>
              <w:bottom w:val="single" w:sz="4" w:space="0" w:color="808080"/>
              <w:right w:val="single" w:sz="4" w:space="0" w:color="808080"/>
            </w:tcBorders>
            <w:vAlign w:val="center"/>
          </w:tcPr>
          <w:p w14:paraId="2B07B028"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VoIP</w:t>
            </w:r>
          </w:p>
        </w:tc>
        <w:tc>
          <w:tcPr>
            <w:tcW w:w="2407" w:type="dxa"/>
            <w:tcBorders>
              <w:top w:val="single" w:sz="4" w:space="0" w:color="808080"/>
              <w:left w:val="single" w:sz="4" w:space="0" w:color="808080"/>
              <w:bottom w:val="single" w:sz="4" w:space="0" w:color="808080"/>
              <w:right w:val="single" w:sz="4" w:space="0" w:color="808080"/>
            </w:tcBorders>
            <w:vAlign w:val="center"/>
          </w:tcPr>
          <w:p w14:paraId="60FDC7B2"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4EE0572B"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536C4972"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70X-76X</w:t>
            </w:r>
          </w:p>
        </w:tc>
        <w:tc>
          <w:tcPr>
            <w:tcW w:w="2586" w:type="dxa"/>
            <w:tcBorders>
              <w:top w:val="single" w:sz="4" w:space="0" w:color="808080"/>
              <w:left w:val="single" w:sz="4" w:space="0" w:color="808080"/>
              <w:bottom w:val="single" w:sz="4" w:space="0" w:color="808080"/>
              <w:right w:val="single" w:sz="4" w:space="0" w:color="808080"/>
            </w:tcBorders>
            <w:vAlign w:val="center"/>
          </w:tcPr>
          <w:p w14:paraId="7C4A8BA1"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Geographic</w:t>
            </w:r>
          </w:p>
        </w:tc>
        <w:tc>
          <w:tcPr>
            <w:tcW w:w="2407" w:type="dxa"/>
            <w:tcBorders>
              <w:top w:val="single" w:sz="4" w:space="0" w:color="808080"/>
              <w:left w:val="single" w:sz="4" w:space="0" w:color="808080"/>
              <w:bottom w:val="single" w:sz="4" w:space="0" w:color="808080"/>
              <w:right w:val="single" w:sz="4" w:space="0" w:color="808080"/>
            </w:tcBorders>
            <w:vAlign w:val="center"/>
          </w:tcPr>
          <w:p w14:paraId="52DBA1F0"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59DF766E"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0F7CE471"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77X-79X</w:t>
            </w:r>
          </w:p>
        </w:tc>
        <w:tc>
          <w:tcPr>
            <w:tcW w:w="2586" w:type="dxa"/>
            <w:tcBorders>
              <w:top w:val="single" w:sz="4" w:space="0" w:color="808080"/>
              <w:left w:val="single" w:sz="4" w:space="0" w:color="808080"/>
              <w:bottom w:val="single" w:sz="4" w:space="0" w:color="808080"/>
              <w:right w:val="single" w:sz="4" w:space="0" w:color="808080"/>
            </w:tcBorders>
            <w:vAlign w:val="center"/>
          </w:tcPr>
          <w:p w14:paraId="45547208"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Mobile</w:t>
            </w:r>
          </w:p>
        </w:tc>
        <w:tc>
          <w:tcPr>
            <w:tcW w:w="2407" w:type="dxa"/>
            <w:tcBorders>
              <w:top w:val="single" w:sz="4" w:space="0" w:color="808080"/>
              <w:left w:val="single" w:sz="4" w:space="0" w:color="808080"/>
              <w:bottom w:val="single" w:sz="4" w:space="0" w:color="808080"/>
              <w:right w:val="single" w:sz="4" w:space="0" w:color="808080"/>
            </w:tcBorders>
            <w:vAlign w:val="center"/>
          </w:tcPr>
          <w:p w14:paraId="53A77279"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60A92208"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6CCF3812"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8XX</w:t>
            </w:r>
          </w:p>
        </w:tc>
        <w:tc>
          <w:tcPr>
            <w:tcW w:w="2586" w:type="dxa"/>
            <w:tcBorders>
              <w:top w:val="single" w:sz="4" w:space="0" w:color="808080"/>
              <w:left w:val="single" w:sz="4" w:space="0" w:color="808080"/>
              <w:bottom w:val="single" w:sz="4" w:space="0" w:color="808080"/>
              <w:right w:val="single" w:sz="4" w:space="0" w:color="808080"/>
            </w:tcBorders>
            <w:vAlign w:val="center"/>
          </w:tcPr>
          <w:p w14:paraId="64A6E9C5"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Mobile</w:t>
            </w:r>
          </w:p>
        </w:tc>
        <w:tc>
          <w:tcPr>
            <w:tcW w:w="2407" w:type="dxa"/>
            <w:tcBorders>
              <w:top w:val="single" w:sz="4" w:space="0" w:color="808080"/>
              <w:left w:val="single" w:sz="4" w:space="0" w:color="808080"/>
              <w:bottom w:val="single" w:sz="4" w:space="0" w:color="808080"/>
              <w:right w:val="single" w:sz="4" w:space="0" w:color="808080"/>
            </w:tcBorders>
            <w:vAlign w:val="center"/>
          </w:tcPr>
          <w:p w14:paraId="726325AC"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78E81426"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538B7222"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9XX</w:t>
            </w:r>
          </w:p>
        </w:tc>
        <w:tc>
          <w:tcPr>
            <w:tcW w:w="2586" w:type="dxa"/>
            <w:tcBorders>
              <w:top w:val="single" w:sz="4" w:space="0" w:color="808080"/>
              <w:left w:val="single" w:sz="4" w:space="0" w:color="808080"/>
              <w:bottom w:val="single" w:sz="4" w:space="0" w:color="808080"/>
              <w:right w:val="single" w:sz="4" w:space="0" w:color="808080"/>
            </w:tcBorders>
            <w:vAlign w:val="center"/>
          </w:tcPr>
          <w:p w14:paraId="27A66B67"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Geographic</w:t>
            </w:r>
          </w:p>
        </w:tc>
        <w:tc>
          <w:tcPr>
            <w:tcW w:w="2407" w:type="dxa"/>
            <w:tcBorders>
              <w:top w:val="single" w:sz="4" w:space="0" w:color="808080"/>
              <w:left w:val="single" w:sz="4" w:space="0" w:color="808080"/>
              <w:bottom w:val="single" w:sz="4" w:space="0" w:color="808080"/>
              <w:right w:val="single" w:sz="4" w:space="0" w:color="808080"/>
            </w:tcBorders>
            <w:vAlign w:val="center"/>
          </w:tcPr>
          <w:p w14:paraId="36731B38"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p>
        </w:tc>
      </w:tr>
      <w:tr w:rsidR="000F6D48" w:rsidRPr="008400DA" w14:paraId="2F2C8226"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7A59E9B7"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976</w:t>
            </w:r>
          </w:p>
        </w:tc>
        <w:tc>
          <w:tcPr>
            <w:tcW w:w="2586" w:type="dxa"/>
            <w:tcBorders>
              <w:top w:val="single" w:sz="4" w:space="0" w:color="808080"/>
              <w:left w:val="single" w:sz="4" w:space="0" w:color="808080"/>
              <w:bottom w:val="single" w:sz="4" w:space="0" w:color="808080"/>
              <w:right w:val="single" w:sz="4" w:space="0" w:color="808080"/>
            </w:tcBorders>
            <w:vAlign w:val="center"/>
          </w:tcPr>
          <w:p w14:paraId="666811AE"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Special Services</w:t>
            </w:r>
          </w:p>
        </w:tc>
        <w:tc>
          <w:tcPr>
            <w:tcW w:w="2407" w:type="dxa"/>
            <w:tcBorders>
              <w:top w:val="single" w:sz="4" w:space="0" w:color="808080"/>
              <w:left w:val="single" w:sz="4" w:space="0" w:color="808080"/>
              <w:bottom w:val="single" w:sz="4" w:space="0" w:color="808080"/>
              <w:right w:val="single" w:sz="4" w:space="0" w:color="808080"/>
            </w:tcBorders>
            <w:vAlign w:val="center"/>
          </w:tcPr>
          <w:p w14:paraId="417B3852"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 xml:space="preserve">Premium Rate </w:t>
            </w:r>
            <w:r w:rsidR="00902774">
              <w:rPr>
                <w:rFonts w:ascii="Arial" w:eastAsia="Times New Roman" w:hAnsi="Arial" w:cs="Arial"/>
                <w:sz w:val="18"/>
                <w:szCs w:val="18"/>
                <w:lang w:val="en-CA"/>
              </w:rPr>
              <w:t>–</w:t>
            </w:r>
            <w:r w:rsidRPr="008400DA">
              <w:rPr>
                <w:rFonts w:ascii="Arial" w:eastAsia="Times New Roman" w:hAnsi="Arial" w:cs="Arial"/>
                <w:sz w:val="18"/>
                <w:szCs w:val="18"/>
                <w:lang w:val="en-CA"/>
              </w:rPr>
              <w:t xml:space="preserve"> Fixed</w:t>
            </w:r>
          </w:p>
        </w:tc>
      </w:tr>
      <w:tr w:rsidR="000F6D48" w:rsidRPr="008400DA" w14:paraId="26AC353E" w14:textId="77777777" w:rsidTr="005E515D">
        <w:trPr>
          <w:jc w:val="center"/>
        </w:trPr>
        <w:tc>
          <w:tcPr>
            <w:tcW w:w="2211" w:type="dxa"/>
            <w:tcBorders>
              <w:top w:val="single" w:sz="4" w:space="0" w:color="808080"/>
              <w:left w:val="single" w:sz="4" w:space="0" w:color="808080"/>
              <w:bottom w:val="single" w:sz="4" w:space="0" w:color="808080"/>
              <w:right w:val="single" w:sz="4" w:space="0" w:color="808080"/>
            </w:tcBorders>
            <w:vAlign w:val="center"/>
          </w:tcPr>
          <w:p w14:paraId="5989B5E8"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 xml:space="preserve">YYY (222, 333, </w:t>
            </w:r>
            <w:proofErr w:type="spellStart"/>
            <w:r w:rsidRPr="008400DA">
              <w:rPr>
                <w:rFonts w:ascii="Arial" w:eastAsia="Times New Roman" w:hAnsi="Arial" w:cs="Arial"/>
                <w:sz w:val="18"/>
                <w:szCs w:val="18"/>
                <w:lang w:val="en-CA"/>
              </w:rPr>
              <w:t>etc</w:t>
            </w:r>
            <w:proofErr w:type="spellEnd"/>
            <w:r w:rsidRPr="008400DA">
              <w:rPr>
                <w:rFonts w:ascii="Arial" w:eastAsia="Times New Roman" w:hAnsi="Arial" w:cs="Arial"/>
                <w:sz w:val="18"/>
                <w:szCs w:val="18"/>
                <w:lang w:val="en-CA"/>
              </w:rPr>
              <w:t>)</w:t>
            </w:r>
          </w:p>
        </w:tc>
        <w:tc>
          <w:tcPr>
            <w:tcW w:w="2586" w:type="dxa"/>
            <w:tcBorders>
              <w:top w:val="single" w:sz="4" w:space="0" w:color="808080"/>
              <w:left w:val="single" w:sz="4" w:space="0" w:color="808080"/>
              <w:bottom w:val="single" w:sz="4" w:space="0" w:color="808080"/>
              <w:right w:val="single" w:sz="4" w:space="0" w:color="808080"/>
            </w:tcBorders>
            <w:vAlign w:val="center"/>
          </w:tcPr>
          <w:p w14:paraId="131477C6"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Special Services</w:t>
            </w:r>
          </w:p>
        </w:tc>
        <w:tc>
          <w:tcPr>
            <w:tcW w:w="2407" w:type="dxa"/>
            <w:tcBorders>
              <w:top w:val="single" w:sz="4" w:space="0" w:color="808080"/>
              <w:left w:val="single" w:sz="4" w:space="0" w:color="808080"/>
              <w:bottom w:val="single" w:sz="4" w:space="0" w:color="808080"/>
              <w:right w:val="single" w:sz="4" w:space="0" w:color="808080"/>
            </w:tcBorders>
            <w:vAlign w:val="center"/>
          </w:tcPr>
          <w:p w14:paraId="1343AF63" w14:textId="77777777" w:rsidR="000F6D48" w:rsidRPr="008400DA" w:rsidRDefault="000F6D48" w:rsidP="005E515D">
            <w:pPr>
              <w:spacing w:before="20" w:after="20" w:line="240" w:lineRule="auto"/>
              <w:jc w:val="center"/>
              <w:rPr>
                <w:rFonts w:ascii="Arial" w:eastAsia="Times New Roman" w:hAnsi="Arial" w:cs="Arial"/>
                <w:sz w:val="18"/>
                <w:szCs w:val="18"/>
                <w:lang w:val="en-CA"/>
              </w:rPr>
            </w:pPr>
            <w:r w:rsidRPr="008400DA">
              <w:rPr>
                <w:rFonts w:ascii="Arial" w:eastAsia="Times New Roman" w:hAnsi="Arial" w:cs="Arial"/>
                <w:sz w:val="18"/>
                <w:szCs w:val="18"/>
                <w:lang w:val="en-CA"/>
              </w:rPr>
              <w:t>Easily Recognizable Codes</w:t>
            </w:r>
          </w:p>
        </w:tc>
      </w:tr>
    </w:tbl>
    <w:p w14:paraId="378361EB" w14:textId="77777777" w:rsidR="000F6D48" w:rsidRPr="008400DA" w:rsidRDefault="000F6D48" w:rsidP="000F6D48">
      <w:pPr>
        <w:spacing w:after="0" w:line="300" w:lineRule="exact"/>
        <w:jc w:val="center"/>
        <w:rPr>
          <w:rFonts w:ascii="Arial" w:eastAsia="Times New Roman" w:hAnsi="Arial" w:cs="Times New Roman"/>
          <w:sz w:val="16"/>
          <w:szCs w:val="16"/>
          <w:lang w:val="en-CA"/>
        </w:rPr>
      </w:pPr>
      <w:r w:rsidRPr="008400DA">
        <w:rPr>
          <w:rFonts w:ascii="Arial" w:eastAsia="Times New Roman" w:hAnsi="Arial" w:cs="Times New Roman"/>
          <w:sz w:val="16"/>
          <w:szCs w:val="16"/>
          <w:lang w:val="en-CA"/>
        </w:rPr>
        <w:t>Number allocations as at 31/12/13</w:t>
      </w:r>
    </w:p>
    <w:p w14:paraId="46503868"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0E90C4ED"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Jamaicans tend to regard numbers as important and as a form of personal identification – they would not favour number changes, even if they are facilitated, because they like to minimise hassle.  Since many Jamaicans emigrate, people will fear losing touch with old friends, who have emigrated, if they change number</w:t>
      </w:r>
      <w:r w:rsidR="007522D2">
        <w:rPr>
          <w:rFonts w:ascii="Times New Roman" w:eastAsia="Malgun Gothic" w:hAnsi="Times New Roman" w:cs="Times New Roman"/>
          <w:kern w:val="2"/>
          <w:sz w:val="24"/>
          <w:lang w:eastAsia="en-JM"/>
          <w14:ligatures w14:val="standard"/>
        </w:rPr>
        <w:t>s</w:t>
      </w:r>
      <w:r w:rsidRPr="008400DA">
        <w:rPr>
          <w:rFonts w:ascii="Times New Roman" w:eastAsia="Malgun Gothic" w:hAnsi="Times New Roman" w:cs="Times New Roman"/>
          <w:kern w:val="2"/>
          <w:sz w:val="24"/>
          <w:lang w:eastAsia="en-JM"/>
          <w14:ligatures w14:val="standard"/>
        </w:rPr>
        <w:t>, i.e., there are a significant number of valued calls from people who may not have called for several years.  This distinct cultural attitude to numbers favours number portability.</w:t>
      </w:r>
    </w:p>
    <w:p w14:paraId="62DF7516"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 </w:t>
      </w:r>
    </w:p>
    <w:p w14:paraId="319BC7A7" w14:textId="13A99D90" w:rsidR="000F6D48" w:rsidRPr="008400DA" w:rsidRDefault="000F6D48" w:rsidP="000F6D48">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The </w:t>
      </w:r>
      <w:r w:rsidR="001C1C0F">
        <w:rPr>
          <w:rFonts w:ascii="Times New Roman" w:eastAsia="Malgun Gothic" w:hAnsi="Times New Roman" w:cs="Times New Roman"/>
          <w:kern w:val="2"/>
          <w:sz w:val="24"/>
          <w:lang w:eastAsia="en-JM"/>
          <w14:ligatures w14:val="standard"/>
        </w:rPr>
        <w:t>proposed licence, which has been advertised,</w:t>
      </w:r>
      <w:r w:rsidRPr="008400DA">
        <w:rPr>
          <w:rFonts w:ascii="Times New Roman" w:eastAsia="Malgun Gothic" w:hAnsi="Times New Roman" w:cs="Times New Roman"/>
          <w:kern w:val="2"/>
          <w:sz w:val="24"/>
          <w:lang w:eastAsia="en-JM"/>
          <w14:ligatures w14:val="standard"/>
        </w:rPr>
        <w:t xml:space="preserve"> will be granted on a competitive basis and all interested persons (local and international) </w:t>
      </w:r>
      <w:r w:rsidR="007522D2">
        <w:rPr>
          <w:rFonts w:ascii="Times New Roman" w:eastAsia="Malgun Gothic" w:hAnsi="Times New Roman" w:cs="Times New Roman"/>
          <w:kern w:val="2"/>
          <w:sz w:val="24"/>
          <w:lang w:eastAsia="en-JM"/>
          <w14:ligatures w14:val="standard"/>
        </w:rPr>
        <w:t xml:space="preserve">have been invited </w:t>
      </w:r>
      <w:r w:rsidRPr="008400DA">
        <w:rPr>
          <w:rFonts w:ascii="Times New Roman" w:eastAsia="Malgun Gothic" w:hAnsi="Times New Roman" w:cs="Times New Roman"/>
          <w:kern w:val="2"/>
          <w:sz w:val="24"/>
          <w:lang w:eastAsia="en-JM"/>
          <w14:ligatures w14:val="standard"/>
        </w:rPr>
        <w:t>to submit applications.</w:t>
      </w:r>
      <w:r w:rsidR="007522D2">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kern w:val="2"/>
          <w:sz w:val="24"/>
          <w:lang w:eastAsia="en-JM"/>
          <w14:ligatures w14:val="standard"/>
        </w:rPr>
        <w:t xml:space="preserve"> Applications shall be completed using the Office’s standard application procedure guide and on the standard application form for Carrier and/or Service Provider Licence attached as Appendices to this</w:t>
      </w:r>
      <w:r w:rsidR="009B1E79">
        <w:rPr>
          <w:rFonts w:ascii="Times New Roman" w:eastAsia="Malgun Gothic" w:hAnsi="Times New Roman" w:cs="Times New Roman"/>
          <w:kern w:val="2"/>
          <w:sz w:val="24"/>
          <w:lang w:eastAsia="en-JM"/>
          <w14:ligatures w14:val="standard"/>
        </w:rPr>
        <w:t>,</w:t>
      </w:r>
      <w:r w:rsidR="00EB42C6">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kern w:val="2"/>
          <w:sz w:val="24"/>
          <w:lang w:eastAsia="en-JM"/>
          <w14:ligatures w14:val="standard"/>
        </w:rPr>
        <w:t xml:space="preserve">Technical &amp; Price Proposal Requirements </w:t>
      </w:r>
      <w:r w:rsidR="007B6110">
        <w:rPr>
          <w:rFonts w:ascii="Times New Roman" w:eastAsia="Malgun Gothic" w:hAnsi="Times New Roman" w:cs="Times New Roman"/>
          <w:kern w:val="2"/>
          <w:sz w:val="24"/>
          <w:lang w:eastAsia="en-JM"/>
          <w14:ligatures w14:val="standard"/>
        </w:rPr>
        <w:t xml:space="preserve">document </w:t>
      </w:r>
      <w:r w:rsidRPr="008400DA">
        <w:rPr>
          <w:rFonts w:ascii="Times New Roman" w:eastAsia="Malgun Gothic" w:hAnsi="Times New Roman" w:cs="Times New Roman"/>
          <w:kern w:val="2"/>
          <w:sz w:val="24"/>
          <w:lang w:eastAsia="en-JM"/>
          <w14:ligatures w14:val="standard"/>
        </w:rPr>
        <w:t>(TPPR). Applicants are also required to submit to supplementary requirements and to supply additional information, the details of which are set out in this document.</w:t>
      </w:r>
    </w:p>
    <w:p w14:paraId="40471268" w14:textId="77777777" w:rsidR="000F6D48" w:rsidRDefault="000F6D48" w:rsidP="000F6D48">
      <w:pPr>
        <w:spacing w:after="0" w:line="240" w:lineRule="auto"/>
        <w:ind w:firstLine="17"/>
        <w:jc w:val="both"/>
        <w:rPr>
          <w:rFonts w:ascii="Times New Roman" w:eastAsia="Malgun Gothic" w:hAnsi="Times New Roman" w:cs="Times New Roman"/>
          <w:kern w:val="2"/>
          <w:sz w:val="24"/>
          <w:lang w:eastAsia="en-JM"/>
          <w14:ligatures w14:val="standard"/>
        </w:rPr>
      </w:pPr>
    </w:p>
    <w:p w14:paraId="04E424BA" w14:textId="77777777" w:rsidR="00CD70AE" w:rsidRDefault="00BB5826" w:rsidP="00CD70AE">
      <w:pPr>
        <w:autoSpaceDE w:val="0"/>
        <w:autoSpaceDN w:val="0"/>
        <w:adjustRightInd w:val="0"/>
        <w:spacing w:after="0" w:line="240" w:lineRule="auto"/>
        <w:jc w:val="both"/>
        <w:rPr>
          <w:rFonts w:ascii="Times New Roman" w:eastAsia="Times New Roman" w:hAnsi="Times New Roman" w:cs="Times New Roman"/>
          <w:sz w:val="24"/>
          <w:szCs w:val="24"/>
        </w:rPr>
      </w:pPr>
      <w:r w:rsidRPr="005B0DED">
        <w:rPr>
          <w:rFonts w:ascii="Times New Roman" w:eastAsia="Times New Roman" w:hAnsi="Times New Roman" w:cs="Times New Roman"/>
          <w:sz w:val="24"/>
          <w:szCs w:val="24"/>
        </w:rPr>
        <w:t xml:space="preserve">Each application must be accompanied by a non-refundable application fee of </w:t>
      </w:r>
      <w:r w:rsidR="007145BF">
        <w:rPr>
          <w:rFonts w:ascii="Times New Roman" w:eastAsia="Times New Roman" w:hAnsi="Times New Roman" w:cs="Times New Roman"/>
          <w:sz w:val="24"/>
          <w:szCs w:val="24"/>
        </w:rPr>
        <w:t>US$</w:t>
      </w:r>
      <w:r w:rsidR="00FB4A47">
        <w:rPr>
          <w:rFonts w:ascii="Times New Roman" w:eastAsia="Times New Roman" w:hAnsi="Times New Roman" w:cs="Times New Roman"/>
          <w:sz w:val="24"/>
          <w:szCs w:val="24"/>
        </w:rPr>
        <w:t>2,000.00</w:t>
      </w:r>
      <w:r w:rsidRPr="005B0DED">
        <w:rPr>
          <w:rFonts w:ascii="Times New Roman" w:eastAsia="Times New Roman" w:hAnsi="Times New Roman" w:cs="Times New Roman"/>
          <w:sz w:val="24"/>
          <w:szCs w:val="24"/>
        </w:rPr>
        <w:t xml:space="preserve">. This payment shall be made by certified cheque, direct deposit or wire transfer made payable to the Office of Utilities Regulation.  The Banking Information can also be found on our website at </w:t>
      </w:r>
      <w:hyperlink r:id="rId10" w:history="1">
        <w:r w:rsidRPr="005B0DED">
          <w:rPr>
            <w:rFonts w:ascii="Times New Roman" w:eastAsia="Times New Roman" w:hAnsi="Times New Roman" w:cs="Times New Roman"/>
            <w:color w:val="0000FF" w:themeColor="hyperlink"/>
            <w:sz w:val="24"/>
            <w:szCs w:val="24"/>
            <w:u w:val="single"/>
          </w:rPr>
          <w:t>www.our.org.jm</w:t>
        </w:r>
      </w:hyperlink>
      <w:r w:rsidRPr="005B0DED">
        <w:rPr>
          <w:rFonts w:ascii="Times New Roman" w:eastAsia="Times New Roman" w:hAnsi="Times New Roman" w:cs="Times New Roman"/>
          <w:sz w:val="24"/>
          <w:szCs w:val="24"/>
        </w:rPr>
        <w:t xml:space="preserve"> under:  Licensing → Application</w:t>
      </w:r>
      <w:r w:rsidR="000276BE" w:rsidRPr="005B0DED">
        <w:rPr>
          <w:rFonts w:ascii="Times New Roman" w:eastAsia="Times New Roman" w:hAnsi="Times New Roman" w:cs="Times New Roman"/>
          <w:sz w:val="24"/>
          <w:szCs w:val="24"/>
        </w:rPr>
        <w:t>.</w:t>
      </w:r>
      <w:r w:rsidR="00CD70AE">
        <w:rPr>
          <w:rFonts w:ascii="Times New Roman" w:eastAsia="Times New Roman" w:hAnsi="Times New Roman" w:cs="Times New Roman"/>
          <w:sz w:val="24"/>
          <w:szCs w:val="24"/>
        </w:rPr>
        <w:t xml:space="preserve">   </w:t>
      </w:r>
    </w:p>
    <w:p w14:paraId="0199F73A" w14:textId="3F61A207" w:rsidR="000F6D48" w:rsidRPr="008400DA" w:rsidRDefault="000F6D48" w:rsidP="00CD70AE">
      <w:pPr>
        <w:keepNext/>
        <w:autoSpaceDE w:val="0"/>
        <w:autoSpaceDN w:val="0"/>
        <w:adjustRightInd w:val="0"/>
        <w:spacing w:after="0" w:line="240" w:lineRule="auto"/>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lastRenderedPageBreak/>
        <w:t xml:space="preserve">To assist with completion of applications, the Office has included the following links to both the </w:t>
      </w:r>
      <w:r w:rsidR="00CC61CD">
        <w:rPr>
          <w:rFonts w:ascii="Times New Roman" w:eastAsia="Malgun Gothic" w:hAnsi="Times New Roman" w:cs="Times New Roman"/>
          <w:kern w:val="2"/>
          <w:sz w:val="24"/>
          <w:lang w:eastAsia="en-JM"/>
          <w14:ligatures w14:val="standard"/>
        </w:rPr>
        <w:t>OUR</w:t>
      </w:r>
      <w:r w:rsidRPr="008400DA">
        <w:rPr>
          <w:rFonts w:ascii="Times New Roman" w:eastAsia="Malgun Gothic" w:hAnsi="Times New Roman" w:cs="Times New Roman"/>
          <w:kern w:val="2"/>
          <w:sz w:val="24"/>
          <w:lang w:eastAsia="en-JM"/>
          <w14:ligatures w14:val="standard"/>
        </w:rPr>
        <w:t xml:space="preserve"> Act (</w:t>
      </w:r>
      <w:hyperlink r:id="rId11" w:history="1">
        <w:r w:rsidRPr="00F76703">
          <w:rPr>
            <w:rStyle w:val="Hyperlink"/>
            <w:rFonts w:ascii="Times New Roman" w:eastAsia="Malgun Gothic" w:hAnsi="Times New Roman" w:cs="Times New Roman"/>
            <w:kern w:val="2"/>
            <w:sz w:val="24"/>
            <w:lang w:eastAsia="en-JM"/>
            <w14:ligatures w14:val="standard"/>
          </w:rPr>
          <w:t>http://www.our.org.jm/ourweb/about/our-act</w:t>
        </w:r>
      </w:hyperlink>
      <w:r w:rsidRPr="008400DA">
        <w:rPr>
          <w:rFonts w:ascii="Times New Roman" w:eastAsia="Malgun Gothic" w:hAnsi="Times New Roman" w:cs="Times New Roman"/>
          <w:kern w:val="2"/>
          <w:sz w:val="24"/>
          <w:lang w:eastAsia="en-JM"/>
          <w14:ligatures w14:val="standard"/>
        </w:rPr>
        <w:t>) and the Telecommunications Act (</w:t>
      </w:r>
      <w:hyperlink r:id="rId12" w:history="1">
        <w:r w:rsidRPr="008400DA">
          <w:rPr>
            <w:rFonts w:ascii="Times New Roman" w:eastAsia="Malgun Gothic" w:hAnsi="Times New Roman" w:cs="Times New Roman"/>
            <w:color w:val="0563C1"/>
            <w:kern w:val="2"/>
            <w:sz w:val="24"/>
            <w:u w:val="single"/>
            <w:lang w:eastAsia="en-JM"/>
            <w14:ligatures w14:val="standard"/>
          </w:rPr>
          <w:t>http://www.our.org.jm/pdf/telecomsact.pdf</w:t>
        </w:r>
      </w:hyperlink>
      <w:r w:rsidRPr="008400DA">
        <w:rPr>
          <w:rFonts w:ascii="Times New Roman" w:eastAsia="Malgun Gothic" w:hAnsi="Times New Roman" w:cs="Times New Roman"/>
          <w:kern w:val="2"/>
          <w:sz w:val="24"/>
          <w:lang w:eastAsia="en-JM"/>
          <w14:ligatures w14:val="standard"/>
        </w:rPr>
        <w:t xml:space="preserve">). Applicants are encouraged to pay special attention to the regulatory obligations that the </w:t>
      </w:r>
      <w:r w:rsidR="00CC61CD">
        <w:rPr>
          <w:rFonts w:ascii="Times New Roman" w:eastAsia="Malgun Gothic" w:hAnsi="Times New Roman" w:cs="Times New Roman"/>
          <w:kern w:val="2"/>
          <w:sz w:val="24"/>
          <w:lang w:eastAsia="en-JM"/>
          <w14:ligatures w14:val="standard"/>
        </w:rPr>
        <w:t>relevant legislation</w:t>
      </w:r>
      <w:r w:rsidR="00CC61CD" w:rsidRPr="008400DA">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kern w:val="2"/>
          <w:sz w:val="24"/>
          <w:lang w:eastAsia="en-JM"/>
          <w14:ligatures w14:val="standard"/>
        </w:rPr>
        <w:t>impose</w:t>
      </w:r>
      <w:r w:rsidR="00CC61CD">
        <w:rPr>
          <w:rFonts w:ascii="Times New Roman" w:eastAsia="Malgun Gothic" w:hAnsi="Times New Roman" w:cs="Times New Roman"/>
          <w:kern w:val="2"/>
          <w:sz w:val="24"/>
          <w:lang w:eastAsia="en-JM"/>
          <w14:ligatures w14:val="standard"/>
        </w:rPr>
        <w:t>s</w:t>
      </w:r>
      <w:r w:rsidRPr="008400DA">
        <w:rPr>
          <w:rFonts w:ascii="Times New Roman" w:eastAsia="Malgun Gothic" w:hAnsi="Times New Roman" w:cs="Times New Roman"/>
          <w:kern w:val="2"/>
          <w:sz w:val="24"/>
          <w:lang w:eastAsia="en-JM"/>
          <w14:ligatures w14:val="standard"/>
        </w:rPr>
        <w:t xml:space="preserve"> on licence holders.</w:t>
      </w:r>
    </w:p>
    <w:p w14:paraId="1F91C8B1" w14:textId="77777777" w:rsidR="00CD70AE" w:rsidRDefault="00CD70AE" w:rsidP="000F6D48">
      <w:pPr>
        <w:spacing w:after="0" w:line="240" w:lineRule="auto"/>
        <w:ind w:firstLine="17"/>
        <w:jc w:val="both"/>
        <w:rPr>
          <w:rFonts w:ascii="Times New Roman" w:eastAsia="Malgun Gothic" w:hAnsi="Times New Roman" w:cs="Times New Roman"/>
          <w:kern w:val="2"/>
          <w:sz w:val="24"/>
          <w:lang w:eastAsia="en-JM"/>
          <w14:ligatures w14:val="standard"/>
        </w:rPr>
      </w:pPr>
    </w:p>
    <w:p w14:paraId="411F5B58" w14:textId="77777777" w:rsidR="000F6D48" w:rsidRPr="008400DA" w:rsidRDefault="008400DA" w:rsidP="000F6D48">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The Office was also directed to recommend to the Minister conditions to be imposed on the licensee </w:t>
      </w:r>
      <w:r w:rsidR="000F6D48" w:rsidRPr="008400DA">
        <w:rPr>
          <w:rFonts w:ascii="Times New Roman" w:eastAsia="Malgun Gothic" w:hAnsi="Times New Roman" w:cs="Times New Roman"/>
          <w:kern w:val="2"/>
          <w:sz w:val="24"/>
          <w:lang w:eastAsia="en-JM"/>
          <w14:ligatures w14:val="standard"/>
        </w:rPr>
        <w:t>including:</w:t>
      </w:r>
    </w:p>
    <w:p w14:paraId="6B002638" w14:textId="77777777" w:rsidR="000F6D48" w:rsidRPr="008400DA" w:rsidRDefault="000F6D48" w:rsidP="000F6D48">
      <w:pPr>
        <w:spacing w:after="0" w:line="240" w:lineRule="auto"/>
        <w:ind w:firstLine="17"/>
        <w:jc w:val="both"/>
        <w:rPr>
          <w:rFonts w:ascii="Times New Roman" w:eastAsia="Malgun Gothic" w:hAnsi="Times New Roman" w:cs="Times New Roman"/>
          <w:kern w:val="2"/>
          <w:sz w:val="24"/>
          <w:lang w:eastAsia="en-JM"/>
          <w14:ligatures w14:val="standard"/>
        </w:rPr>
      </w:pPr>
    </w:p>
    <w:p w14:paraId="7FC717B8" w14:textId="77777777" w:rsidR="000F6D48" w:rsidRPr="008400DA" w:rsidRDefault="000F6D48" w:rsidP="000F6D48">
      <w:pPr>
        <w:numPr>
          <w:ilvl w:val="0"/>
          <w:numId w:val="23"/>
        </w:numPr>
        <w:spacing w:after="0" w:line="241" w:lineRule="auto"/>
        <w:contextualSpacing/>
        <w:jc w:val="both"/>
        <w:rPr>
          <w:rFonts w:ascii="Times New Roman" w:eastAsia="Calibri" w:hAnsi="Times New Roman" w:cs="Times New Roman"/>
          <w:sz w:val="24"/>
          <w:szCs w:val="24"/>
        </w:rPr>
      </w:pPr>
      <w:r w:rsidRPr="008400DA">
        <w:rPr>
          <w:rFonts w:ascii="Times New Roman" w:eastAsia="Calibri" w:hAnsi="Times New Roman" w:cs="Times New Roman"/>
          <w:sz w:val="24"/>
          <w:szCs w:val="24"/>
        </w:rPr>
        <w:t>Specific provisions requiring the licensee to achieve performance targets in accordance with a published schedule;</w:t>
      </w:r>
    </w:p>
    <w:p w14:paraId="13E5E4E8" w14:textId="77777777" w:rsidR="000F6D48" w:rsidRPr="008400DA" w:rsidRDefault="000F6D48" w:rsidP="000F6D48">
      <w:pPr>
        <w:numPr>
          <w:ilvl w:val="0"/>
          <w:numId w:val="23"/>
        </w:numPr>
        <w:spacing w:after="0" w:line="241" w:lineRule="auto"/>
        <w:contextualSpacing/>
        <w:jc w:val="both"/>
        <w:rPr>
          <w:rFonts w:ascii="Times New Roman" w:eastAsia="Calibri" w:hAnsi="Times New Roman" w:cs="Times New Roman"/>
          <w:sz w:val="24"/>
          <w:szCs w:val="24"/>
        </w:rPr>
      </w:pPr>
      <w:r w:rsidRPr="008400DA">
        <w:rPr>
          <w:rFonts w:ascii="Times New Roman" w:eastAsia="Calibri" w:hAnsi="Times New Roman" w:cs="Times New Roman"/>
          <w:sz w:val="24"/>
          <w:szCs w:val="24"/>
        </w:rPr>
        <w:t>The conditions specified in section 11 of the Telecommunications Act;</w:t>
      </w:r>
    </w:p>
    <w:p w14:paraId="758B63E2" w14:textId="77777777" w:rsidR="000F6D48" w:rsidRPr="008400DA" w:rsidRDefault="000F6D48" w:rsidP="000F6D48">
      <w:pPr>
        <w:numPr>
          <w:ilvl w:val="0"/>
          <w:numId w:val="23"/>
        </w:numPr>
        <w:spacing w:after="0" w:line="241" w:lineRule="auto"/>
        <w:contextualSpacing/>
        <w:jc w:val="both"/>
        <w:rPr>
          <w:rFonts w:ascii="Times New Roman" w:eastAsia="Calibri" w:hAnsi="Times New Roman" w:cs="Times New Roman"/>
          <w:sz w:val="24"/>
          <w:szCs w:val="24"/>
        </w:rPr>
      </w:pPr>
      <w:r w:rsidRPr="008400DA">
        <w:rPr>
          <w:rFonts w:ascii="Times New Roman" w:eastAsia="Calibri" w:hAnsi="Times New Roman" w:cs="Times New Roman"/>
          <w:sz w:val="24"/>
          <w:szCs w:val="24"/>
        </w:rPr>
        <w:t>Such additional conditions as shall ensure the effective provision of number portability.</w:t>
      </w:r>
    </w:p>
    <w:p w14:paraId="7F83B980" w14:textId="430B2432" w:rsidR="000F6D48" w:rsidRPr="008400DA" w:rsidRDefault="000F6D48" w:rsidP="000F6D48">
      <w:pPr>
        <w:numPr>
          <w:ilvl w:val="0"/>
          <w:numId w:val="23"/>
        </w:numPr>
        <w:spacing w:after="0" w:line="240" w:lineRule="auto"/>
        <w:contextualSpacing/>
        <w:jc w:val="both"/>
        <w:rPr>
          <w:rFonts w:ascii="Times New Roman" w:eastAsia="Malgun Gothic" w:hAnsi="Times New Roman" w:cs="Times New Roman"/>
          <w:color w:val="000000"/>
          <w:kern w:val="2"/>
          <w:sz w:val="24"/>
          <w:szCs w:val="24"/>
          <w:lang w:val="en-JM" w:eastAsia="en-JM"/>
          <w14:ligatures w14:val="standard"/>
        </w:rPr>
      </w:pPr>
      <w:r w:rsidRPr="008400DA">
        <w:rPr>
          <w:rFonts w:ascii="Times New Roman" w:eastAsia="Malgun Gothic" w:hAnsi="Times New Roman" w:cs="Times New Roman"/>
          <w:color w:val="000000"/>
          <w:kern w:val="2"/>
          <w:sz w:val="24"/>
          <w:szCs w:val="24"/>
          <w:lang w:val="en-JM" w:eastAsia="en-JM"/>
          <w14:ligatures w14:val="standard"/>
        </w:rPr>
        <w:t>Such additional conditions as shall require the licensee to comply with the laws of Jamaica including, inter alia, any order, directive, memorandum, rules and regulations as issued by the Minister and</w:t>
      </w:r>
      <w:r w:rsidR="00F77B71">
        <w:rPr>
          <w:rFonts w:ascii="Times New Roman" w:eastAsia="Malgun Gothic" w:hAnsi="Times New Roman" w:cs="Times New Roman"/>
          <w:color w:val="000000"/>
          <w:kern w:val="2"/>
          <w:sz w:val="24"/>
          <w:szCs w:val="24"/>
          <w:lang w:val="en-JM" w:eastAsia="en-JM"/>
          <w14:ligatures w14:val="standard"/>
        </w:rPr>
        <w:t>/</w:t>
      </w:r>
      <w:r w:rsidRPr="008400DA">
        <w:rPr>
          <w:rFonts w:ascii="Times New Roman" w:eastAsia="Malgun Gothic" w:hAnsi="Times New Roman" w:cs="Times New Roman"/>
          <w:color w:val="000000"/>
          <w:kern w:val="2"/>
          <w:sz w:val="24"/>
          <w:szCs w:val="24"/>
          <w:lang w:val="en-JM" w:eastAsia="en-JM"/>
          <w14:ligatures w14:val="standard"/>
        </w:rPr>
        <w:t xml:space="preserve">or the Office issued under the Telecommunications Act, the </w:t>
      </w:r>
      <w:r w:rsidR="00F77B71">
        <w:rPr>
          <w:rFonts w:ascii="Times New Roman" w:eastAsia="Malgun Gothic" w:hAnsi="Times New Roman" w:cs="Times New Roman"/>
          <w:color w:val="000000"/>
          <w:kern w:val="2"/>
          <w:sz w:val="24"/>
          <w:szCs w:val="24"/>
          <w:lang w:val="en-JM" w:eastAsia="en-JM"/>
          <w14:ligatures w14:val="standard"/>
        </w:rPr>
        <w:t xml:space="preserve">OUR </w:t>
      </w:r>
      <w:r w:rsidRPr="008400DA">
        <w:rPr>
          <w:rFonts w:ascii="Times New Roman" w:eastAsia="Malgun Gothic" w:hAnsi="Times New Roman" w:cs="Times New Roman"/>
          <w:color w:val="000000"/>
          <w:kern w:val="2"/>
          <w:sz w:val="24"/>
          <w:szCs w:val="24"/>
          <w:lang w:val="en-JM" w:eastAsia="en-JM"/>
          <w14:ligatures w14:val="standard"/>
        </w:rPr>
        <w:t>Act, and any other applicable statutory provision.</w:t>
      </w:r>
    </w:p>
    <w:p w14:paraId="7B7072FC" w14:textId="77777777" w:rsidR="000F6D48" w:rsidRDefault="000F6D48" w:rsidP="000F6D48">
      <w:pPr>
        <w:spacing w:after="0" w:line="240" w:lineRule="auto"/>
        <w:jc w:val="both"/>
        <w:rPr>
          <w:rFonts w:ascii="Times New Roman" w:eastAsia="Malgun Gothic" w:hAnsi="Times New Roman" w:cs="Times New Roman"/>
          <w:kern w:val="2"/>
          <w:sz w:val="24"/>
          <w:lang w:eastAsia="en-JM"/>
          <w14:ligatures w14:val="standard"/>
        </w:rPr>
      </w:pPr>
    </w:p>
    <w:p w14:paraId="34FE42C0" w14:textId="1D7867E2" w:rsidR="00BC10C8" w:rsidRPr="008400DA" w:rsidRDefault="00BC10C8" w:rsidP="00BC10C8">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The following documents are appended </w:t>
      </w:r>
      <w:r>
        <w:rPr>
          <w:rFonts w:ascii="Times New Roman" w:eastAsia="Malgun Gothic" w:hAnsi="Times New Roman" w:cs="Times New Roman"/>
          <w:kern w:val="2"/>
          <w:sz w:val="24"/>
          <w:lang w:eastAsia="en-JM"/>
          <w14:ligatures w14:val="standard"/>
        </w:rPr>
        <w:t xml:space="preserve">to </w:t>
      </w:r>
      <w:r w:rsidRPr="008400DA">
        <w:rPr>
          <w:rFonts w:ascii="Times New Roman" w:eastAsia="Malgun Gothic" w:hAnsi="Times New Roman" w:cs="Times New Roman"/>
          <w:kern w:val="2"/>
          <w:sz w:val="24"/>
          <w:lang w:eastAsia="en-JM"/>
          <w14:ligatures w14:val="standard"/>
        </w:rPr>
        <w:t xml:space="preserve">this TPPR: </w:t>
      </w:r>
    </w:p>
    <w:p w14:paraId="195385E3" w14:textId="77777777" w:rsidR="00BC10C8" w:rsidRPr="008400DA" w:rsidRDefault="00BC10C8" w:rsidP="00BC10C8">
      <w:pPr>
        <w:spacing w:after="0" w:line="240" w:lineRule="auto"/>
        <w:ind w:left="360" w:firstLine="17"/>
        <w:jc w:val="both"/>
        <w:rPr>
          <w:rFonts w:ascii="Times New Roman" w:eastAsia="Malgun Gothic" w:hAnsi="Times New Roman" w:cs="Times New Roman"/>
          <w:kern w:val="2"/>
          <w:sz w:val="24"/>
          <w:lang w:eastAsia="en-JM"/>
          <w14:ligatures w14:val="standard"/>
        </w:rPr>
      </w:pPr>
    </w:p>
    <w:p w14:paraId="3444098B" w14:textId="77777777" w:rsidR="00BC10C8" w:rsidRPr="008400DA" w:rsidRDefault="00BC10C8" w:rsidP="00BC10C8">
      <w:pPr>
        <w:spacing w:after="120" w:line="240" w:lineRule="auto"/>
        <w:ind w:left="720" w:hanging="346"/>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1.</w:t>
      </w:r>
      <w:r w:rsidRPr="008400DA">
        <w:rPr>
          <w:rFonts w:ascii="Times New Roman" w:eastAsia="Malgun Gothic" w:hAnsi="Times New Roman" w:cs="Times New Roman"/>
          <w:kern w:val="2"/>
          <w:sz w:val="24"/>
          <w:lang w:eastAsia="en-JM"/>
          <w14:ligatures w14:val="standard"/>
        </w:rPr>
        <w:tab/>
        <w:t>Procedures for Processing Applications for licences (Appendix 1);</w:t>
      </w:r>
    </w:p>
    <w:p w14:paraId="312ED630" w14:textId="77777777" w:rsidR="00BC10C8" w:rsidRPr="008400DA" w:rsidRDefault="00BC10C8" w:rsidP="00BC10C8">
      <w:pPr>
        <w:spacing w:after="120" w:line="240" w:lineRule="auto"/>
        <w:ind w:left="720" w:hanging="346"/>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2.</w:t>
      </w:r>
      <w:r w:rsidRPr="008400DA">
        <w:rPr>
          <w:rFonts w:ascii="Times New Roman" w:eastAsia="Malgun Gothic" w:hAnsi="Times New Roman" w:cs="Times New Roman"/>
          <w:kern w:val="2"/>
          <w:sz w:val="24"/>
          <w:lang w:eastAsia="en-JM"/>
          <w14:ligatures w14:val="standard"/>
        </w:rPr>
        <w:tab/>
        <w:t>Application for Carrier Licence and /or Service Provider Licence (Appendix 2);</w:t>
      </w:r>
    </w:p>
    <w:p w14:paraId="6CDBCE38" w14:textId="77777777" w:rsidR="00BC10C8" w:rsidRPr="008400DA" w:rsidRDefault="00BC10C8" w:rsidP="00BC10C8">
      <w:pPr>
        <w:spacing w:after="120" w:line="240" w:lineRule="auto"/>
        <w:ind w:left="720" w:hanging="346"/>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3.</w:t>
      </w:r>
      <w:r w:rsidRPr="008400DA">
        <w:rPr>
          <w:rFonts w:ascii="Times New Roman" w:eastAsia="Malgun Gothic" w:hAnsi="Times New Roman" w:cs="Times New Roman"/>
          <w:kern w:val="2"/>
          <w:sz w:val="24"/>
          <w:lang w:eastAsia="en-JM"/>
          <w14:ligatures w14:val="standard"/>
        </w:rPr>
        <w:tab/>
        <w:t>OUR Applicant Verification Form (Appendix 3);</w:t>
      </w:r>
    </w:p>
    <w:p w14:paraId="478331EE" w14:textId="77777777" w:rsidR="00BC10C8" w:rsidRPr="008400DA" w:rsidRDefault="00BC10C8" w:rsidP="00BC10C8">
      <w:pPr>
        <w:spacing w:after="0" w:line="240" w:lineRule="auto"/>
        <w:ind w:left="720" w:hanging="343"/>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4. </w:t>
      </w:r>
      <w:r w:rsidRPr="008400DA">
        <w:rPr>
          <w:rFonts w:ascii="Times New Roman" w:eastAsia="Malgun Gothic" w:hAnsi="Times New Roman" w:cs="Times New Roman"/>
          <w:kern w:val="2"/>
          <w:sz w:val="24"/>
          <w:lang w:eastAsia="en-JM"/>
          <w14:ligatures w14:val="standard"/>
        </w:rPr>
        <w:tab/>
        <w:t>Conditions to be included in the licence (Appendix 4)</w:t>
      </w:r>
    </w:p>
    <w:p w14:paraId="54289C3A" w14:textId="77777777" w:rsidR="00BC10C8" w:rsidRPr="008400DA" w:rsidRDefault="00BC10C8" w:rsidP="000F6D48">
      <w:pPr>
        <w:spacing w:after="0" w:line="240" w:lineRule="auto"/>
        <w:jc w:val="both"/>
        <w:rPr>
          <w:rFonts w:ascii="Times New Roman" w:eastAsia="Malgun Gothic" w:hAnsi="Times New Roman" w:cs="Times New Roman"/>
          <w:kern w:val="2"/>
          <w:sz w:val="24"/>
          <w:lang w:eastAsia="en-JM"/>
          <w14:ligatures w14:val="standard"/>
        </w:rPr>
      </w:pPr>
    </w:p>
    <w:p w14:paraId="4AA09B51" w14:textId="77777777" w:rsidR="00F77B71" w:rsidRDefault="000F6D48" w:rsidP="000F6D48">
      <w:pPr>
        <w:spacing w:after="0" w:line="240" w:lineRule="auto"/>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In assessing applications for the licence in question, the Office will adopt the following procedure: </w:t>
      </w:r>
    </w:p>
    <w:p w14:paraId="7AC6716A" w14:textId="77777777" w:rsidR="00C32720" w:rsidRDefault="00C32720" w:rsidP="000F6D48">
      <w:pPr>
        <w:spacing w:after="0" w:line="240" w:lineRule="auto"/>
        <w:jc w:val="both"/>
        <w:rPr>
          <w:rFonts w:ascii="Times New Roman" w:eastAsia="Malgun Gothic" w:hAnsi="Times New Roman" w:cs="Times New Roman"/>
          <w:kern w:val="2"/>
          <w:sz w:val="24"/>
          <w:lang w:eastAsia="en-JM"/>
          <w14:ligatures w14:val="standard"/>
        </w:rPr>
      </w:pPr>
    </w:p>
    <w:p w14:paraId="5278F234" w14:textId="2F361B26" w:rsidR="00F77B71" w:rsidRDefault="00F77B71" w:rsidP="00F77B71">
      <w:pPr>
        <w:pStyle w:val="ListParagraph"/>
        <w:numPr>
          <w:ilvl w:val="0"/>
          <w:numId w:val="42"/>
        </w:numPr>
        <w:spacing w:after="0" w:line="240" w:lineRule="auto"/>
      </w:pPr>
      <w:r w:rsidRPr="00F77B71">
        <w:t>E</w:t>
      </w:r>
      <w:r w:rsidR="000F6D48" w:rsidRPr="00F77B71">
        <w:t xml:space="preserve">ach application will first be examined for compliance with the information requirement and conditions stipulated in the Office’s standard application form for carrier and/or service provider licences and the procedures for processing such applications. </w:t>
      </w:r>
    </w:p>
    <w:p w14:paraId="146F9125" w14:textId="77777777" w:rsidR="00F77B71" w:rsidRPr="00F77B71" w:rsidRDefault="00F77B71" w:rsidP="00F77B71">
      <w:pPr>
        <w:pStyle w:val="ListParagraph"/>
        <w:spacing w:after="0" w:line="240" w:lineRule="auto"/>
        <w:ind w:left="1080" w:firstLine="0"/>
      </w:pPr>
    </w:p>
    <w:p w14:paraId="23F827C2" w14:textId="04F089A3" w:rsidR="000F6D48" w:rsidRPr="00FB2B1F" w:rsidRDefault="000F6D48" w:rsidP="00F77B71">
      <w:pPr>
        <w:pStyle w:val="ListParagraph"/>
        <w:numPr>
          <w:ilvl w:val="0"/>
          <w:numId w:val="42"/>
        </w:numPr>
        <w:spacing w:after="0" w:line="240" w:lineRule="auto"/>
      </w:pPr>
      <w:r w:rsidRPr="00F77B71">
        <w:t xml:space="preserve">Those applications satisfying the foregoing requirements shall then be assessed against the supplementary information and technical and price proposal requirements set out </w:t>
      </w:r>
      <w:r w:rsidRPr="00FB2B1F">
        <w:t>herein, and ranked using the prescribed weightings.</w:t>
      </w:r>
    </w:p>
    <w:p w14:paraId="0219FAD9" w14:textId="77777777" w:rsidR="000F6D48" w:rsidRPr="008400DA" w:rsidRDefault="000F6D48" w:rsidP="000F6D48">
      <w:pPr>
        <w:spacing w:after="0" w:line="240" w:lineRule="auto"/>
        <w:ind w:left="343" w:firstLine="17"/>
        <w:jc w:val="both"/>
        <w:rPr>
          <w:rFonts w:ascii="Times New Roman" w:eastAsia="Malgun Gothic" w:hAnsi="Times New Roman" w:cs="Times New Roman"/>
          <w:kern w:val="2"/>
          <w:sz w:val="24"/>
          <w:lang w:eastAsia="en-JM"/>
          <w14:ligatures w14:val="standard"/>
        </w:rPr>
      </w:pPr>
    </w:p>
    <w:p w14:paraId="39B9013E" w14:textId="774731B7" w:rsidR="008400DA" w:rsidRPr="008400DA" w:rsidRDefault="000F6D48"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Pursuant therefore</w:t>
      </w:r>
      <w:r>
        <w:rPr>
          <w:rFonts w:ascii="Times New Roman" w:eastAsia="Malgun Gothic" w:hAnsi="Times New Roman" w:cs="Times New Roman"/>
          <w:kern w:val="2"/>
          <w:sz w:val="24"/>
          <w:lang w:eastAsia="en-JM"/>
          <w14:ligatures w14:val="standard"/>
        </w:rPr>
        <w:t xml:space="preserve"> </w:t>
      </w:r>
      <w:r w:rsidR="008400DA" w:rsidRPr="008400DA">
        <w:rPr>
          <w:rFonts w:ascii="Times New Roman" w:eastAsia="Malgun Gothic" w:hAnsi="Times New Roman" w:cs="Times New Roman"/>
          <w:kern w:val="2"/>
          <w:sz w:val="24"/>
          <w:lang w:eastAsia="en-JM"/>
          <w14:ligatures w14:val="standard"/>
        </w:rPr>
        <w:t xml:space="preserve">to the </w:t>
      </w:r>
      <w:r w:rsidR="00AF749A" w:rsidRPr="008400DA">
        <w:rPr>
          <w:rFonts w:ascii="Times New Roman" w:eastAsia="Malgun Gothic" w:hAnsi="Times New Roman" w:cs="Times New Roman"/>
          <w:kern w:val="2"/>
          <w:sz w:val="24"/>
          <w:lang w:eastAsia="en-JM"/>
          <w14:ligatures w14:val="standard"/>
        </w:rPr>
        <w:t xml:space="preserve">requirements of section F of the licence application form in </w:t>
      </w:r>
      <w:r w:rsidR="00D514CD">
        <w:rPr>
          <w:rFonts w:ascii="Times New Roman" w:eastAsia="Malgun Gothic" w:hAnsi="Times New Roman" w:cs="Times New Roman"/>
          <w:kern w:val="2"/>
          <w:sz w:val="24"/>
          <w:lang w:eastAsia="en-JM"/>
          <w14:ligatures w14:val="standard"/>
        </w:rPr>
        <w:t>Appendix 2</w:t>
      </w:r>
      <w:r w:rsidR="00AF749A" w:rsidRPr="008400DA">
        <w:rPr>
          <w:rFonts w:ascii="Times New Roman" w:eastAsia="Malgun Gothic" w:hAnsi="Times New Roman" w:cs="Times New Roman"/>
          <w:kern w:val="2"/>
          <w:sz w:val="24"/>
          <w:lang w:eastAsia="en-JM"/>
          <w14:ligatures w14:val="standard"/>
        </w:rPr>
        <w:t xml:space="preserve"> of this document</w:t>
      </w:r>
      <w:r w:rsidR="00F77B71">
        <w:rPr>
          <w:rFonts w:ascii="Times New Roman" w:eastAsia="Malgun Gothic" w:hAnsi="Times New Roman" w:cs="Times New Roman"/>
          <w:kern w:val="2"/>
          <w:sz w:val="24"/>
          <w:lang w:eastAsia="en-JM"/>
          <w14:ligatures w14:val="standard"/>
        </w:rPr>
        <w:t xml:space="preserve"> (</w:t>
      </w:r>
      <w:r w:rsidR="00AF749A" w:rsidRPr="008400DA">
        <w:rPr>
          <w:rFonts w:ascii="Times New Roman" w:eastAsia="Malgun Gothic" w:hAnsi="Times New Roman" w:cs="Times New Roman"/>
          <w:kern w:val="2"/>
          <w:sz w:val="24"/>
          <w:lang w:eastAsia="en-JM"/>
          <w14:ligatures w14:val="standard"/>
        </w:rPr>
        <w:t>FORM 1</w:t>
      </w:r>
      <w:r w:rsidR="00F77B71">
        <w:rPr>
          <w:rFonts w:ascii="Times New Roman" w:eastAsia="Malgun Gothic" w:hAnsi="Times New Roman" w:cs="Times New Roman"/>
          <w:kern w:val="2"/>
          <w:sz w:val="24"/>
          <w:lang w:eastAsia="en-JM"/>
          <w14:ligatures w14:val="standard"/>
        </w:rPr>
        <w:t xml:space="preserve"> of </w:t>
      </w:r>
      <w:r w:rsidR="00F77B71" w:rsidRPr="008400DA">
        <w:rPr>
          <w:rFonts w:ascii="Times New Roman" w:eastAsia="Malgun Gothic" w:hAnsi="Times New Roman" w:cs="Times New Roman"/>
          <w:kern w:val="2"/>
          <w:sz w:val="24"/>
          <w:lang w:eastAsia="en-JM"/>
          <w14:ligatures w14:val="standard"/>
        </w:rPr>
        <w:t xml:space="preserve"> </w:t>
      </w:r>
      <w:r w:rsidR="00F77B71">
        <w:rPr>
          <w:rFonts w:ascii="Times New Roman" w:eastAsia="Malgun Gothic" w:hAnsi="Times New Roman" w:cs="Times New Roman"/>
          <w:kern w:val="2"/>
          <w:sz w:val="24"/>
          <w:lang w:eastAsia="en-JM"/>
          <w14:ligatures w14:val="standard"/>
        </w:rPr>
        <w:t>t</w:t>
      </w:r>
      <w:r w:rsidR="00AF749A" w:rsidRPr="008400DA">
        <w:rPr>
          <w:rFonts w:ascii="Times New Roman" w:eastAsia="Malgun Gothic" w:hAnsi="Times New Roman" w:cs="Times New Roman"/>
          <w:kern w:val="2"/>
          <w:sz w:val="24"/>
          <w:lang w:eastAsia="en-JM"/>
          <w14:ligatures w14:val="standard"/>
        </w:rPr>
        <w:t>he Telecommunications (Forms) Regulations, 2000: Application for Carrier or Service Provider Licence</w:t>
      </w:r>
      <w:r w:rsidR="00F77B71">
        <w:rPr>
          <w:rFonts w:ascii="Times New Roman" w:eastAsia="Malgun Gothic" w:hAnsi="Times New Roman" w:cs="Times New Roman"/>
          <w:kern w:val="2"/>
          <w:sz w:val="24"/>
          <w:lang w:eastAsia="en-JM"/>
          <w14:ligatures w14:val="standard"/>
        </w:rPr>
        <w:t xml:space="preserve">), </w:t>
      </w:r>
      <w:r w:rsidR="00AF749A" w:rsidRPr="008400DA">
        <w:rPr>
          <w:rFonts w:ascii="Times New Roman" w:eastAsia="Malgun Gothic" w:hAnsi="Times New Roman" w:cs="Times New Roman"/>
          <w:kern w:val="2"/>
          <w:sz w:val="24"/>
          <w:lang w:eastAsia="en-JM"/>
          <w14:ligatures w14:val="standard"/>
        </w:rPr>
        <w:t xml:space="preserve">applicants are required to submit </w:t>
      </w:r>
      <w:r w:rsidR="008400DA" w:rsidRPr="008400DA">
        <w:rPr>
          <w:rFonts w:ascii="Times New Roman" w:eastAsia="Malgun Gothic" w:hAnsi="Times New Roman" w:cs="Times New Roman"/>
          <w:kern w:val="2"/>
          <w:sz w:val="24"/>
          <w:lang w:eastAsia="en-JM"/>
          <w14:ligatures w14:val="standard"/>
        </w:rPr>
        <w:t xml:space="preserve">competitive sealed </w:t>
      </w:r>
      <w:r w:rsidR="00AF749A" w:rsidRPr="008400DA">
        <w:rPr>
          <w:rFonts w:ascii="Times New Roman" w:eastAsia="Malgun Gothic" w:hAnsi="Times New Roman" w:cs="Times New Roman"/>
          <w:kern w:val="2"/>
          <w:sz w:val="24"/>
          <w:lang w:eastAsia="en-JM"/>
          <w14:ligatures w14:val="standard"/>
        </w:rPr>
        <w:t xml:space="preserve">Technical and Price Proposals </w:t>
      </w:r>
      <w:r w:rsidR="00115DAB">
        <w:rPr>
          <w:rFonts w:ascii="Times New Roman" w:eastAsia="Malgun Gothic" w:hAnsi="Times New Roman" w:cs="Times New Roman"/>
          <w:kern w:val="2"/>
          <w:sz w:val="24"/>
          <w:lang w:eastAsia="en-JM"/>
          <w14:ligatures w14:val="standard"/>
        </w:rPr>
        <w:t>with respect to</w:t>
      </w:r>
      <w:r w:rsidR="00AF749A" w:rsidRPr="008400DA">
        <w:rPr>
          <w:rFonts w:ascii="Times New Roman" w:eastAsia="Malgun Gothic" w:hAnsi="Times New Roman" w:cs="Times New Roman"/>
          <w:kern w:val="2"/>
          <w:sz w:val="24"/>
          <w:lang w:eastAsia="en-JM"/>
          <w14:ligatures w14:val="standard"/>
        </w:rPr>
        <w:t xml:space="preserve"> the  </w:t>
      </w:r>
      <w:r w:rsidR="008400DA" w:rsidRPr="008400DA">
        <w:rPr>
          <w:rFonts w:ascii="Times New Roman" w:eastAsia="Malgun Gothic" w:hAnsi="Times New Roman" w:cs="Times New Roman"/>
          <w:kern w:val="2"/>
          <w:sz w:val="24"/>
          <w:lang w:eastAsia="en-JM"/>
          <w14:ligatures w14:val="standard"/>
        </w:rPr>
        <w:t xml:space="preserve">neutral number portability administration services </w:t>
      </w:r>
      <w:r w:rsidR="00AF749A" w:rsidRPr="008400DA">
        <w:rPr>
          <w:rFonts w:ascii="Times New Roman" w:eastAsia="Malgun Gothic" w:hAnsi="Times New Roman" w:cs="Times New Roman"/>
          <w:kern w:val="2"/>
          <w:sz w:val="24"/>
          <w:lang w:eastAsia="en-JM"/>
          <w14:ligatures w14:val="standard"/>
        </w:rPr>
        <w:t xml:space="preserve">to be provided </w:t>
      </w:r>
      <w:r w:rsidR="008400DA" w:rsidRPr="008400DA">
        <w:rPr>
          <w:rFonts w:ascii="Times New Roman" w:eastAsia="Malgun Gothic" w:hAnsi="Times New Roman" w:cs="Times New Roman"/>
          <w:kern w:val="2"/>
          <w:sz w:val="24"/>
          <w:lang w:eastAsia="en-JM"/>
          <w14:ligatures w14:val="standard"/>
        </w:rPr>
        <w:t xml:space="preserve">to </w:t>
      </w:r>
      <w:r w:rsidR="00AF749A" w:rsidRPr="008400DA">
        <w:rPr>
          <w:rFonts w:ascii="Times New Roman" w:eastAsia="Malgun Gothic" w:hAnsi="Times New Roman" w:cs="Times New Roman"/>
          <w:kern w:val="2"/>
          <w:sz w:val="24"/>
          <w:lang w:eastAsia="en-JM"/>
          <w14:ligatures w14:val="standard"/>
        </w:rPr>
        <w:t xml:space="preserve">telecommunications </w:t>
      </w:r>
      <w:r w:rsidR="00765DF9">
        <w:rPr>
          <w:rFonts w:ascii="Times New Roman" w:eastAsia="Malgun Gothic" w:hAnsi="Times New Roman" w:cs="Times New Roman"/>
          <w:kern w:val="2"/>
          <w:sz w:val="24"/>
          <w:lang w:eastAsia="en-JM"/>
          <w14:ligatures w14:val="standard"/>
        </w:rPr>
        <w:t>carriers and service providers</w:t>
      </w:r>
      <w:r w:rsidR="00765DF9" w:rsidRPr="008400DA">
        <w:rPr>
          <w:rFonts w:ascii="Times New Roman" w:eastAsia="Malgun Gothic" w:hAnsi="Times New Roman" w:cs="Times New Roman"/>
          <w:kern w:val="2"/>
          <w:sz w:val="24"/>
          <w:lang w:eastAsia="en-JM"/>
          <w14:ligatures w14:val="standard"/>
        </w:rPr>
        <w:t xml:space="preserve"> </w:t>
      </w:r>
      <w:r w:rsidR="008400DA" w:rsidRPr="008400DA">
        <w:rPr>
          <w:rFonts w:ascii="Times New Roman" w:eastAsia="Malgun Gothic" w:hAnsi="Times New Roman" w:cs="Times New Roman"/>
          <w:kern w:val="2"/>
          <w:sz w:val="24"/>
          <w:lang w:eastAsia="en-JM"/>
          <w14:ligatures w14:val="standard"/>
        </w:rPr>
        <w:t xml:space="preserve">in Jamaica, in accordance with the terms, conditions and requirements set forth in this </w:t>
      </w:r>
      <w:r w:rsidR="00AF749A" w:rsidRPr="008400DA">
        <w:rPr>
          <w:rFonts w:ascii="Times New Roman" w:eastAsia="Malgun Gothic" w:hAnsi="Times New Roman" w:cs="Times New Roman"/>
          <w:kern w:val="2"/>
          <w:sz w:val="24"/>
          <w:lang w:eastAsia="en-JM"/>
          <w14:ligatures w14:val="standard"/>
        </w:rPr>
        <w:t>document</w:t>
      </w:r>
      <w:r w:rsidR="008400DA" w:rsidRPr="008400DA">
        <w:rPr>
          <w:rFonts w:ascii="Times New Roman" w:eastAsia="Malgun Gothic" w:hAnsi="Times New Roman" w:cs="Times New Roman"/>
          <w:kern w:val="2"/>
          <w:sz w:val="24"/>
          <w:lang w:eastAsia="en-JM"/>
          <w14:ligatures w14:val="standard"/>
        </w:rPr>
        <w:t xml:space="preserve">.  </w:t>
      </w:r>
    </w:p>
    <w:p w14:paraId="09717A07"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61630222" w14:textId="3B9DBB04" w:rsidR="008400DA" w:rsidRPr="008400DA" w:rsidRDefault="00B87533"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lastRenderedPageBreak/>
        <w:t xml:space="preserve">This TPPR </w:t>
      </w:r>
      <w:r w:rsidR="008400DA" w:rsidRPr="008400DA">
        <w:rPr>
          <w:rFonts w:ascii="Times New Roman" w:eastAsia="Malgun Gothic" w:hAnsi="Times New Roman" w:cs="Times New Roman"/>
          <w:kern w:val="2"/>
          <w:sz w:val="24"/>
          <w:lang w:eastAsia="en-JM"/>
          <w14:ligatures w14:val="standard"/>
        </w:rPr>
        <w:t xml:space="preserve">provides sufficient information for interested parties to prepare and submit </w:t>
      </w:r>
      <w:r w:rsidRPr="008400DA">
        <w:rPr>
          <w:rFonts w:ascii="Times New Roman" w:eastAsia="Malgun Gothic" w:hAnsi="Times New Roman" w:cs="Times New Roman"/>
          <w:kern w:val="2"/>
          <w:sz w:val="24"/>
          <w:lang w:eastAsia="en-JM"/>
          <w14:ligatures w14:val="standard"/>
        </w:rPr>
        <w:t>Proposals</w:t>
      </w:r>
      <w:r w:rsidR="002B24E8" w:rsidRPr="008400DA">
        <w:rPr>
          <w:rFonts w:ascii="Times New Roman" w:eastAsia="Malgun Gothic" w:hAnsi="Times New Roman" w:cs="Times New Roman"/>
          <w:kern w:val="2"/>
          <w:sz w:val="24"/>
          <w:lang w:eastAsia="en-JM"/>
          <w14:ligatures w14:val="standard"/>
        </w:rPr>
        <w:t xml:space="preserve"> </w:t>
      </w:r>
      <w:r w:rsidR="008400DA" w:rsidRPr="008400DA">
        <w:rPr>
          <w:rFonts w:ascii="Times New Roman" w:eastAsia="Malgun Gothic" w:hAnsi="Times New Roman" w:cs="Times New Roman"/>
          <w:kern w:val="2"/>
          <w:sz w:val="24"/>
          <w:lang w:eastAsia="en-JM"/>
          <w14:ligatures w14:val="standard"/>
        </w:rPr>
        <w:t xml:space="preserve">for consideration by the OUR. Proposals submitted in accordance with this </w:t>
      </w:r>
      <w:r w:rsidR="00755EED" w:rsidRPr="008400DA">
        <w:rPr>
          <w:rFonts w:ascii="Times New Roman" w:eastAsia="Malgun Gothic" w:hAnsi="Times New Roman" w:cs="Times New Roman"/>
          <w:kern w:val="2"/>
          <w:sz w:val="24"/>
          <w:lang w:eastAsia="en-JM"/>
          <w14:ligatures w14:val="standard"/>
        </w:rPr>
        <w:t xml:space="preserve">TPPR </w:t>
      </w:r>
      <w:r w:rsidR="008400DA" w:rsidRPr="008400DA">
        <w:rPr>
          <w:rFonts w:ascii="Times New Roman" w:eastAsia="Malgun Gothic" w:hAnsi="Times New Roman" w:cs="Times New Roman"/>
          <w:kern w:val="2"/>
          <w:sz w:val="24"/>
          <w:lang w:eastAsia="en-JM"/>
          <w14:ligatures w14:val="standard"/>
        </w:rPr>
        <w:t>will be evaluated in accordance with the criteria specified herein.</w:t>
      </w:r>
    </w:p>
    <w:p w14:paraId="2E55B6E8" w14:textId="77777777" w:rsidR="00BB07E2" w:rsidRDefault="00BB07E2"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262B2BAD" w14:textId="77777777" w:rsidR="00856F8F" w:rsidRDefault="00856F8F"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2956B2FB" w14:textId="77777777" w:rsidR="008400DA" w:rsidRPr="008400DA" w:rsidRDefault="008400DA" w:rsidP="00856F8F">
      <w:pPr>
        <w:keepNext/>
        <w:spacing w:after="0" w:line="240" w:lineRule="auto"/>
        <w:ind w:firstLine="14"/>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Requests for additional information may be submitted in writing via email or post to:</w:t>
      </w:r>
    </w:p>
    <w:p w14:paraId="3C63AD8E" w14:textId="05403439"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Curtis Robinson - Manager, Technical Services</w:t>
      </w:r>
      <w:r w:rsidR="006259FF">
        <w:rPr>
          <w:rFonts w:ascii="Times New Roman" w:eastAsia="Malgun Gothic" w:hAnsi="Times New Roman" w:cs="Times New Roman"/>
          <w:kern w:val="2"/>
          <w:sz w:val="24"/>
          <w:lang w:eastAsia="en-JM"/>
          <w14:ligatures w14:val="standard"/>
        </w:rPr>
        <w:t xml:space="preserve"> (</w:t>
      </w:r>
      <w:r w:rsidR="006259FF" w:rsidRPr="006259FF">
        <w:rPr>
          <w:rFonts w:ascii="Times New Roman" w:eastAsia="Malgun Gothic" w:hAnsi="Times New Roman" w:cs="Times New Roman"/>
          <w:kern w:val="2"/>
          <w:sz w:val="24"/>
          <w:lang w:eastAsia="en-JM"/>
          <w14:ligatures w14:val="standard"/>
        </w:rPr>
        <w:t>Regulation &amp; Policy)</w:t>
      </w:r>
    </w:p>
    <w:p w14:paraId="5705E78B"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Office of Utilities Regulation</w:t>
      </w:r>
    </w:p>
    <w:p w14:paraId="189099DD"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Third Floor, PCJ Resource Centre</w:t>
      </w:r>
    </w:p>
    <w:p w14:paraId="7E6B6901"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36 Trafalgar Road</w:t>
      </w:r>
    </w:p>
    <w:p w14:paraId="79A854A1"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Kingston 10</w:t>
      </w:r>
    </w:p>
    <w:p w14:paraId="49C39BB3"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Jamaica, W.I. </w:t>
      </w:r>
    </w:p>
    <w:p w14:paraId="7038FB90"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ab/>
      </w:r>
    </w:p>
    <w:p w14:paraId="5517C5D6"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Telephone: </w:t>
      </w:r>
      <w:r w:rsidRPr="008400DA">
        <w:rPr>
          <w:rFonts w:ascii="Times New Roman" w:eastAsia="Malgun Gothic" w:hAnsi="Times New Roman" w:cs="Times New Roman"/>
          <w:kern w:val="2"/>
          <w:sz w:val="24"/>
          <w:lang w:eastAsia="en-JM"/>
          <w14:ligatures w14:val="standard"/>
        </w:rPr>
        <w:tab/>
        <w:t>(876) 968 6053</w:t>
      </w:r>
    </w:p>
    <w:p w14:paraId="0C0D8CC5"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Facsimile: </w:t>
      </w:r>
      <w:r w:rsidRPr="008400DA">
        <w:rPr>
          <w:rFonts w:ascii="Times New Roman" w:eastAsia="Malgun Gothic" w:hAnsi="Times New Roman" w:cs="Times New Roman"/>
          <w:kern w:val="2"/>
          <w:sz w:val="24"/>
          <w:lang w:eastAsia="en-JM"/>
          <w14:ligatures w14:val="standard"/>
        </w:rPr>
        <w:tab/>
        <w:t>(876) 929 3635</w:t>
      </w:r>
    </w:p>
    <w:p w14:paraId="7EDE15DD" w14:textId="771557EA"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E-mail:</w:t>
      </w:r>
      <w:r w:rsidRPr="008400DA">
        <w:rPr>
          <w:rFonts w:ascii="Times New Roman" w:eastAsia="Malgun Gothic" w:hAnsi="Times New Roman" w:cs="Times New Roman"/>
          <w:kern w:val="2"/>
          <w:sz w:val="24"/>
          <w:lang w:eastAsia="en-JM"/>
          <w14:ligatures w14:val="standard"/>
        </w:rPr>
        <w:tab/>
      </w:r>
      <w:r w:rsidR="002D3A14">
        <w:rPr>
          <w:rFonts w:ascii="Times New Roman" w:eastAsia="Malgun Gothic" w:hAnsi="Times New Roman" w:cs="Times New Roman"/>
          <w:kern w:val="2"/>
          <w:sz w:val="24"/>
          <w:lang w:eastAsia="en-JM"/>
          <w14:ligatures w14:val="standard"/>
        </w:rPr>
        <w:t>npa</w:t>
      </w:r>
      <w:r w:rsidR="00C32720">
        <w:rPr>
          <w:rFonts w:ascii="Times New Roman" w:eastAsia="Malgun Gothic" w:hAnsi="Times New Roman" w:cs="Times New Roman"/>
          <w:kern w:val="2"/>
          <w:sz w:val="24"/>
          <w:lang w:eastAsia="en-JM"/>
          <w14:ligatures w14:val="standard"/>
        </w:rPr>
        <w:t>s</w:t>
      </w:r>
      <w:r w:rsidR="00755EED" w:rsidRPr="00BF1C03">
        <w:rPr>
          <w:rFonts w:ascii="Times New Roman" w:eastAsia="Malgun Gothic" w:hAnsi="Times New Roman" w:cs="Times New Roman"/>
          <w:kern w:val="2"/>
          <w:sz w:val="24"/>
          <w:lang w:eastAsia="en-JM"/>
          <w14:ligatures w14:val="standard"/>
        </w:rPr>
        <w:t>@our.org.jm</w:t>
      </w:r>
    </w:p>
    <w:p w14:paraId="28F9B73F"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742A94A0" w14:textId="25AEEA04"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The completed </w:t>
      </w:r>
      <w:r w:rsidR="00755EED" w:rsidRPr="008400DA">
        <w:rPr>
          <w:rFonts w:ascii="Times New Roman" w:eastAsia="Malgun Gothic" w:hAnsi="Times New Roman" w:cs="Times New Roman"/>
          <w:kern w:val="2"/>
          <w:sz w:val="24"/>
          <w:lang w:eastAsia="en-JM"/>
          <w14:ligatures w14:val="standard"/>
        </w:rPr>
        <w:t>Technical and Price Proposals</w:t>
      </w:r>
      <w:r w:rsidR="00CC4AF3">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kern w:val="2"/>
          <w:sz w:val="24"/>
          <w:lang w:eastAsia="en-JM"/>
          <w14:ligatures w14:val="standard"/>
        </w:rPr>
        <w:t>(first sealed in separate envelopes and appropriately labelled) must be placed in a plain sealed envelope, marked “</w:t>
      </w:r>
      <w:r w:rsidR="00755EED" w:rsidRPr="008400DA">
        <w:rPr>
          <w:rFonts w:ascii="Times New Roman" w:eastAsia="Malgun Gothic" w:hAnsi="Times New Roman" w:cs="Times New Roman"/>
          <w:kern w:val="2"/>
          <w:sz w:val="24"/>
          <w:lang w:eastAsia="en-JM"/>
          <w14:ligatures w14:val="standard"/>
        </w:rPr>
        <w:t>Technical and Price Proposals for</w:t>
      </w:r>
      <w:r w:rsidR="00755EED" w:rsidRPr="008400DA" w:rsidDel="0062055C">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kern w:val="2"/>
          <w:sz w:val="24"/>
          <w:lang w:eastAsia="en-JM"/>
          <w14:ligatures w14:val="standard"/>
        </w:rPr>
        <w:t>Number Portability Administration Service</w:t>
      </w:r>
      <w:r w:rsidR="00755EED" w:rsidRPr="00755EED">
        <w:rPr>
          <w:rFonts w:ascii="Times New Roman" w:eastAsia="Malgun Gothic" w:hAnsi="Times New Roman" w:cs="Times New Roman"/>
          <w:kern w:val="2"/>
          <w:sz w:val="24"/>
          <w:lang w:eastAsia="en-JM"/>
          <w14:ligatures w14:val="standard"/>
        </w:rPr>
        <w:t xml:space="preserve"> </w:t>
      </w:r>
      <w:r w:rsidR="00755EED" w:rsidRPr="008400DA">
        <w:rPr>
          <w:rFonts w:ascii="Times New Roman" w:eastAsia="Malgun Gothic" w:hAnsi="Times New Roman" w:cs="Times New Roman"/>
          <w:kern w:val="2"/>
          <w:sz w:val="24"/>
          <w:lang w:eastAsia="en-JM"/>
          <w14:ligatures w14:val="standard"/>
        </w:rPr>
        <w:t>Licence Evaluation</w:t>
      </w:r>
      <w:r w:rsidRPr="008400DA">
        <w:rPr>
          <w:rFonts w:ascii="Times New Roman" w:eastAsia="Malgun Gothic" w:hAnsi="Times New Roman" w:cs="Times New Roman"/>
          <w:kern w:val="2"/>
          <w:sz w:val="24"/>
          <w:lang w:eastAsia="en-JM"/>
          <w14:ligatures w14:val="standard"/>
        </w:rPr>
        <w:t xml:space="preserve">”, and </w:t>
      </w:r>
      <w:r w:rsidR="00D01188">
        <w:rPr>
          <w:rFonts w:ascii="Times New Roman" w:eastAsia="Malgun Gothic" w:hAnsi="Times New Roman" w:cs="Times New Roman"/>
          <w:kern w:val="2"/>
          <w:sz w:val="24"/>
          <w:lang w:eastAsia="en-JM"/>
          <w14:ligatures w14:val="standard"/>
        </w:rPr>
        <w:t>delivered</w:t>
      </w:r>
      <w:r w:rsidRPr="008400DA">
        <w:rPr>
          <w:rFonts w:ascii="Times New Roman" w:eastAsia="Malgun Gothic" w:hAnsi="Times New Roman" w:cs="Times New Roman"/>
          <w:kern w:val="2"/>
          <w:sz w:val="24"/>
          <w:lang w:eastAsia="en-JM"/>
          <w14:ligatures w14:val="standard"/>
        </w:rPr>
        <w:t xml:space="preserve"> at </w:t>
      </w:r>
      <w:r w:rsidR="00276D2E">
        <w:rPr>
          <w:rFonts w:ascii="Times New Roman" w:eastAsia="Malgun Gothic" w:hAnsi="Times New Roman" w:cs="Times New Roman"/>
          <w:kern w:val="2"/>
          <w:sz w:val="24"/>
          <w:lang w:eastAsia="en-JM"/>
          <w14:ligatures w14:val="standard"/>
        </w:rPr>
        <w:t xml:space="preserve">the </w:t>
      </w:r>
      <w:r w:rsidRPr="008400DA">
        <w:rPr>
          <w:rFonts w:ascii="Times New Roman" w:eastAsia="Malgun Gothic" w:hAnsi="Times New Roman" w:cs="Times New Roman"/>
          <w:kern w:val="2"/>
          <w:sz w:val="24"/>
          <w:lang w:eastAsia="en-JM"/>
          <w14:ligatures w14:val="standard"/>
        </w:rPr>
        <w:t>address</w:t>
      </w:r>
      <w:r w:rsidR="00276D2E">
        <w:rPr>
          <w:rFonts w:ascii="Times New Roman" w:eastAsia="Malgun Gothic" w:hAnsi="Times New Roman" w:cs="Times New Roman"/>
          <w:kern w:val="2"/>
          <w:sz w:val="24"/>
          <w:lang w:eastAsia="en-JM"/>
          <w14:ligatures w14:val="standard"/>
        </w:rPr>
        <w:t xml:space="preserve"> below</w:t>
      </w:r>
      <w:r w:rsidRPr="008400DA">
        <w:rPr>
          <w:rFonts w:ascii="Times New Roman" w:eastAsia="Malgun Gothic" w:hAnsi="Times New Roman" w:cs="Times New Roman"/>
          <w:kern w:val="2"/>
          <w:sz w:val="24"/>
          <w:lang w:eastAsia="en-JM"/>
          <w14:ligatures w14:val="standard"/>
        </w:rPr>
        <w:t xml:space="preserve">,  by </w:t>
      </w:r>
      <w:r w:rsidRPr="00B905AF">
        <w:rPr>
          <w:rFonts w:ascii="Times New Roman" w:eastAsia="Malgun Gothic" w:hAnsi="Times New Roman" w:cs="Times New Roman"/>
          <w:kern w:val="2"/>
          <w:sz w:val="24"/>
          <w:lang w:eastAsia="en-JM"/>
          <w14:ligatures w14:val="standard"/>
        </w:rPr>
        <w:t xml:space="preserve">3:00 pm Eastern Standard Time (EST) on </w:t>
      </w:r>
      <w:r w:rsidR="00BD7D35">
        <w:rPr>
          <w:rFonts w:ascii="Times New Roman" w:eastAsia="Malgun Gothic" w:hAnsi="Times New Roman" w:cs="Times New Roman"/>
          <w:kern w:val="2"/>
          <w:sz w:val="24"/>
          <w:lang w:eastAsia="en-JM"/>
          <w14:ligatures w14:val="standard"/>
        </w:rPr>
        <w:t>December 1, 201</w:t>
      </w:r>
      <w:r w:rsidR="002E28C2">
        <w:rPr>
          <w:rFonts w:ascii="Times New Roman" w:eastAsia="Malgun Gothic" w:hAnsi="Times New Roman" w:cs="Times New Roman"/>
          <w:kern w:val="2"/>
          <w:sz w:val="24"/>
          <w:lang w:eastAsia="en-JM"/>
          <w14:ligatures w14:val="standard"/>
        </w:rPr>
        <w:t>4</w:t>
      </w:r>
      <w:r w:rsidR="008F379C">
        <w:rPr>
          <w:rFonts w:ascii="Times New Roman" w:eastAsia="Malgun Gothic" w:hAnsi="Times New Roman" w:cs="Times New Roman"/>
          <w:kern w:val="2"/>
          <w:sz w:val="24"/>
          <w:lang w:eastAsia="en-JM"/>
          <w14:ligatures w14:val="standard"/>
        </w:rPr>
        <w:t>:</w:t>
      </w:r>
      <w:r w:rsidRPr="008400DA">
        <w:rPr>
          <w:rFonts w:ascii="Times New Roman" w:eastAsia="Malgun Gothic" w:hAnsi="Times New Roman" w:cs="Times New Roman"/>
          <w:kern w:val="2"/>
          <w:sz w:val="24"/>
          <w:lang w:eastAsia="en-JM"/>
          <w14:ligatures w14:val="standard"/>
        </w:rPr>
        <w:t xml:space="preserve">  </w:t>
      </w:r>
    </w:p>
    <w:p w14:paraId="2094B45D"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p>
    <w:p w14:paraId="03D81F8B" w14:textId="77777777" w:rsidR="008400DA" w:rsidRPr="008400DA" w:rsidRDefault="008400DA" w:rsidP="008400DA">
      <w:pPr>
        <w:spacing w:after="0" w:line="240" w:lineRule="auto"/>
        <w:ind w:firstLine="17"/>
        <w:jc w:val="both"/>
        <w:rPr>
          <w:rFonts w:ascii="Times New Roman" w:eastAsia="Malgun Gothic" w:hAnsi="Times New Roman" w:cs="Times New Roman"/>
          <w:kern w:val="2"/>
          <w:sz w:val="24"/>
          <w:lang w:eastAsia="en-JM"/>
          <w14:ligatures w14:val="standard"/>
        </w:rPr>
      </w:pPr>
      <w:r w:rsidRPr="008400DA">
        <w:rPr>
          <w:rFonts w:ascii="Times New Roman" w:eastAsia="Malgun Gothic" w:hAnsi="Times New Roman" w:cs="Times New Roman"/>
          <w:kern w:val="2"/>
          <w:sz w:val="24"/>
          <w:lang w:eastAsia="en-JM"/>
          <w14:ligatures w14:val="standard"/>
        </w:rPr>
        <w:t>Office of Utilities Regulation</w:t>
      </w:r>
    </w:p>
    <w:p w14:paraId="153EBD1D" w14:textId="7777777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kern w:val="2"/>
          <w:sz w:val="24"/>
          <w:lang w:eastAsia="en-JM"/>
          <w14:ligatures w14:val="standard"/>
        </w:rPr>
        <w:t>Third Floor, PCJ Resource Cen</w:t>
      </w:r>
      <w:r w:rsidRPr="008400DA">
        <w:rPr>
          <w:rFonts w:ascii="Times New Roman" w:eastAsia="Malgun Gothic" w:hAnsi="Times New Roman" w:cs="Times New Roman"/>
          <w:color w:val="000000"/>
          <w:kern w:val="2"/>
          <w:sz w:val="24"/>
          <w:lang w:eastAsia="en-JM"/>
          <w14:ligatures w14:val="standard"/>
        </w:rPr>
        <w:t>tre</w:t>
      </w:r>
    </w:p>
    <w:p w14:paraId="22E9BC0E" w14:textId="7777777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36 Trafalgar Road</w:t>
      </w:r>
    </w:p>
    <w:p w14:paraId="7BE0399A" w14:textId="7777777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Kingston 10</w:t>
      </w:r>
    </w:p>
    <w:p w14:paraId="640EC4F3" w14:textId="77777777" w:rsidR="008400DA" w:rsidRPr="008400DA"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Jamaica, W.I.</w:t>
      </w:r>
    </w:p>
    <w:p w14:paraId="25A68FCC" w14:textId="77777777" w:rsidR="00276D2E" w:rsidRDefault="00276D2E"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p>
    <w:p w14:paraId="01E73FB5" w14:textId="5D4A6C43" w:rsidR="007522D2" w:rsidRDefault="008400DA"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Electronic submission of Proposals via electronic mail (email), facsimile (fax) or any other data stream is not permitted and late Proposals will be rejected.  </w:t>
      </w:r>
    </w:p>
    <w:p w14:paraId="1F83B7E1" w14:textId="77777777" w:rsidR="007522D2" w:rsidRDefault="007522D2"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p>
    <w:p w14:paraId="68DA60CB" w14:textId="77777777" w:rsidR="004F0E94" w:rsidRDefault="004F0E94"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p>
    <w:p w14:paraId="1CC03F83" w14:textId="77777777" w:rsidR="004F0E94" w:rsidRPr="008400DA" w:rsidRDefault="004F0E94" w:rsidP="008400DA">
      <w:pPr>
        <w:spacing w:after="0" w:line="240" w:lineRule="auto"/>
        <w:ind w:firstLine="17"/>
        <w:jc w:val="both"/>
        <w:rPr>
          <w:rFonts w:ascii="Times New Roman" w:eastAsia="Malgun Gothic" w:hAnsi="Times New Roman" w:cs="Times New Roman"/>
          <w:color w:val="000000"/>
          <w:kern w:val="2"/>
          <w:sz w:val="24"/>
          <w:lang w:eastAsia="en-JM"/>
          <w14:ligatures w14:val="standard"/>
        </w:rPr>
      </w:pPr>
    </w:p>
    <w:p w14:paraId="1651506C" w14:textId="77777777" w:rsidR="008400DA" w:rsidRPr="006746F2" w:rsidRDefault="00E02D65" w:rsidP="004F0E94">
      <w:pPr>
        <w:spacing w:before="120" w:after="0" w:line="240" w:lineRule="auto"/>
        <w:ind w:firstLine="17"/>
        <w:jc w:val="both"/>
        <w:rPr>
          <w:rFonts w:ascii="Times New Roman" w:eastAsia="Malgun Gothic" w:hAnsi="Times New Roman" w:cs="Times New Roman"/>
          <w:color w:val="000000"/>
          <w:kern w:val="2"/>
          <w:sz w:val="26"/>
          <w:szCs w:val="26"/>
          <w:lang w:eastAsia="en-JM"/>
          <w14:ligatures w14:val="standard"/>
        </w:rPr>
      </w:pPr>
      <w:r w:rsidRPr="006746F2">
        <w:rPr>
          <w:rFonts w:ascii="Times New Roman" w:eastAsia="Malgun Gothic" w:hAnsi="Times New Roman" w:cs="Times New Roman"/>
          <w:noProof/>
          <w:color w:val="000000"/>
          <w:kern w:val="2"/>
          <w:sz w:val="26"/>
          <w:szCs w:val="26"/>
          <w:lang w:val="en-JM" w:eastAsia="en-JM"/>
        </w:rPr>
        <mc:AlternateContent>
          <mc:Choice Requires="wps">
            <w:drawing>
              <wp:anchor distT="0" distB="0" distL="114300" distR="114300" simplePos="0" relativeHeight="251664384" behindDoc="0" locked="0" layoutInCell="0" allowOverlap="0" wp14:anchorId="6C594535" wp14:editId="608962C8">
                <wp:simplePos x="0" y="0"/>
                <wp:positionH relativeFrom="column">
                  <wp:posOffset>23495</wp:posOffset>
                </wp:positionH>
                <wp:positionV relativeFrom="paragraph">
                  <wp:posOffset>103505</wp:posOffset>
                </wp:positionV>
                <wp:extent cx="3419475" cy="0"/>
                <wp:effectExtent l="0" t="0" r="9525" b="19050"/>
                <wp:wrapTopAndBottom/>
                <wp:docPr id="3" name="Straight Connector 3"/>
                <wp:cNvGraphicFramePr/>
                <a:graphic xmlns:a="http://schemas.openxmlformats.org/drawingml/2006/main">
                  <a:graphicData uri="http://schemas.microsoft.com/office/word/2010/wordprocessingShape">
                    <wps:wsp>
                      <wps:cNvCnPr/>
                      <wps:spPr>
                        <a:xfrm>
                          <a:off x="0" y="0"/>
                          <a:ext cx="341947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BE39AC6"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8.15pt" to="271.1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" o:allowincell="f" o:allowoverlap="f" strokecolor="#4579b8 [3044]" strokeweight="1.5pt">
                <w10:wrap type="topAndBottom"/>
              </v:line>
            </w:pict>
          </mc:Fallback>
        </mc:AlternateContent>
      </w:r>
      <w:r w:rsidR="008400DA" w:rsidRPr="006746F2">
        <w:rPr>
          <w:rFonts w:ascii="Times New Roman" w:eastAsia="Malgun Gothic" w:hAnsi="Times New Roman" w:cs="Times New Roman"/>
          <w:color w:val="000000"/>
          <w:kern w:val="2"/>
          <w:sz w:val="26"/>
          <w:szCs w:val="26"/>
          <w:lang w:eastAsia="en-JM"/>
          <w14:ligatures w14:val="standard"/>
        </w:rPr>
        <w:t>Curtis Robinson</w:t>
      </w:r>
    </w:p>
    <w:p w14:paraId="4886EBD1" w14:textId="6A8D1364" w:rsidR="008400DA" w:rsidRPr="006746F2" w:rsidRDefault="008400DA" w:rsidP="008400DA">
      <w:pPr>
        <w:spacing w:after="0" w:line="240" w:lineRule="auto"/>
        <w:ind w:firstLine="17"/>
        <w:jc w:val="both"/>
        <w:rPr>
          <w:rFonts w:ascii="Times New Roman" w:eastAsia="Malgun Gothic" w:hAnsi="Times New Roman" w:cs="Times New Roman"/>
          <w:color w:val="000000"/>
          <w:kern w:val="2"/>
          <w:sz w:val="26"/>
          <w:szCs w:val="26"/>
          <w:lang w:eastAsia="en-JM"/>
          <w14:ligatures w14:val="standard"/>
        </w:rPr>
      </w:pPr>
      <w:r w:rsidRPr="006746F2">
        <w:rPr>
          <w:rFonts w:ascii="Times New Roman" w:eastAsia="Malgun Gothic" w:hAnsi="Times New Roman" w:cs="Times New Roman"/>
          <w:color w:val="000000"/>
          <w:kern w:val="2"/>
          <w:sz w:val="26"/>
          <w:szCs w:val="26"/>
          <w:lang w:eastAsia="en-JM"/>
          <w14:ligatures w14:val="standard"/>
        </w:rPr>
        <w:t>Manager, Technical Services</w:t>
      </w:r>
      <w:r w:rsidR="007476A8">
        <w:rPr>
          <w:rFonts w:ascii="Times New Roman" w:eastAsia="Malgun Gothic" w:hAnsi="Times New Roman" w:cs="Times New Roman"/>
          <w:color w:val="000000"/>
          <w:kern w:val="2"/>
          <w:sz w:val="26"/>
          <w:szCs w:val="26"/>
          <w:lang w:eastAsia="en-JM"/>
          <w14:ligatures w14:val="standard"/>
        </w:rPr>
        <w:t xml:space="preserve"> (Regulation &amp; Policy)</w:t>
      </w:r>
    </w:p>
    <w:p w14:paraId="7B118DAF" w14:textId="77777777" w:rsidR="008400DA" w:rsidRPr="006746F2" w:rsidRDefault="008400DA" w:rsidP="008400DA">
      <w:pPr>
        <w:spacing w:after="0" w:line="240" w:lineRule="auto"/>
        <w:ind w:firstLine="17"/>
        <w:jc w:val="both"/>
        <w:rPr>
          <w:rFonts w:ascii="Times New Roman" w:eastAsia="Malgun Gothic" w:hAnsi="Times New Roman" w:cs="Times New Roman"/>
          <w:b/>
          <w:color w:val="000000"/>
          <w:kern w:val="2"/>
          <w:sz w:val="26"/>
          <w:szCs w:val="26"/>
          <w:lang w:eastAsia="en-JM"/>
          <w14:ligatures w14:val="standard"/>
        </w:rPr>
      </w:pPr>
      <w:r w:rsidRPr="006746F2">
        <w:rPr>
          <w:rFonts w:ascii="Times New Roman" w:eastAsia="Malgun Gothic" w:hAnsi="Times New Roman" w:cs="Times New Roman"/>
          <w:b/>
          <w:color w:val="000000"/>
          <w:kern w:val="2"/>
          <w:sz w:val="26"/>
          <w:szCs w:val="26"/>
          <w:lang w:eastAsia="en-JM"/>
          <w14:ligatures w14:val="standard"/>
        </w:rPr>
        <w:t>OFFICE OF UTILITIES REGULATION</w:t>
      </w:r>
    </w:p>
    <w:p w14:paraId="08A9D60D" w14:textId="77777777" w:rsidR="006B38EB" w:rsidRDefault="006B38EB" w:rsidP="008400DA">
      <w:pPr>
        <w:spacing w:after="0" w:line="240" w:lineRule="auto"/>
        <w:jc w:val="both"/>
        <w:rPr>
          <w:rFonts w:ascii="Times New Roman" w:eastAsia="Malgun Gothic" w:hAnsi="Times New Roman" w:cs="Times New Roman"/>
          <w:b/>
          <w:color w:val="000000"/>
          <w:kern w:val="2"/>
          <w:sz w:val="28"/>
          <w:szCs w:val="28"/>
          <w:lang w:eastAsia="en-JM"/>
          <w14:ligatures w14:val="standard"/>
        </w:rPr>
      </w:pPr>
    </w:p>
    <w:p w14:paraId="76855715" w14:textId="77777777" w:rsidR="006B38EB" w:rsidRDefault="006B38EB" w:rsidP="008400DA">
      <w:pPr>
        <w:spacing w:after="0" w:line="240" w:lineRule="auto"/>
        <w:jc w:val="both"/>
        <w:rPr>
          <w:rFonts w:ascii="Times New Roman" w:eastAsia="Malgun Gothic" w:hAnsi="Times New Roman" w:cs="Times New Roman"/>
          <w:b/>
          <w:color w:val="000000"/>
          <w:kern w:val="2"/>
          <w:sz w:val="28"/>
          <w:szCs w:val="28"/>
          <w:lang w:eastAsia="en-JM"/>
          <w14:ligatures w14:val="standard"/>
        </w:rPr>
      </w:pPr>
    </w:p>
    <w:p w14:paraId="746AC0D4" w14:textId="77777777" w:rsidR="006B38EB" w:rsidRDefault="006B38EB" w:rsidP="008400DA">
      <w:pPr>
        <w:spacing w:after="0" w:line="240" w:lineRule="auto"/>
        <w:jc w:val="both"/>
        <w:rPr>
          <w:rFonts w:ascii="Times New Roman" w:eastAsia="Malgun Gothic" w:hAnsi="Times New Roman" w:cs="Times New Roman"/>
          <w:b/>
          <w:color w:val="000000"/>
          <w:kern w:val="2"/>
          <w:sz w:val="28"/>
          <w:szCs w:val="28"/>
          <w:lang w:eastAsia="en-JM"/>
          <w14:ligatures w14:val="standard"/>
        </w:rPr>
      </w:pPr>
    </w:p>
    <w:p w14:paraId="3E747D20" w14:textId="77777777" w:rsidR="006B38EB" w:rsidRDefault="006B38EB" w:rsidP="00897C91">
      <w:pPr>
        <w:widowControl w:val="0"/>
        <w:spacing w:after="0" w:line="240" w:lineRule="auto"/>
        <w:jc w:val="both"/>
        <w:rPr>
          <w:rFonts w:ascii="Times New Roman" w:eastAsia="Malgun Gothic" w:hAnsi="Times New Roman" w:cs="Times New Roman"/>
          <w:b/>
          <w:color w:val="000000"/>
          <w:kern w:val="2"/>
          <w:sz w:val="28"/>
          <w:szCs w:val="28"/>
          <w:lang w:eastAsia="en-JM"/>
          <w14:ligatures w14:val="standard"/>
        </w:rPr>
      </w:pPr>
    </w:p>
    <w:p w14:paraId="320D9EA9" w14:textId="77777777" w:rsidR="00897C91" w:rsidRDefault="00897C91" w:rsidP="00897C91">
      <w:pPr>
        <w:spacing w:after="0" w:line="240" w:lineRule="auto"/>
        <w:jc w:val="both"/>
        <w:rPr>
          <w:rFonts w:ascii="Times New Roman" w:eastAsia="Malgun Gothic" w:hAnsi="Times New Roman" w:cs="Times New Roman"/>
          <w:b/>
          <w:color w:val="000000"/>
          <w:kern w:val="2"/>
          <w:sz w:val="28"/>
          <w:szCs w:val="28"/>
          <w:lang w:eastAsia="en-JM"/>
          <w14:ligatures w14:val="standard"/>
        </w:rPr>
      </w:pPr>
    </w:p>
    <w:p w14:paraId="4F8C782F" w14:textId="77777777" w:rsidR="00897C91" w:rsidRDefault="00897C91" w:rsidP="00897C91">
      <w:pPr>
        <w:spacing w:after="0" w:line="240" w:lineRule="auto"/>
        <w:jc w:val="both"/>
        <w:rPr>
          <w:rFonts w:ascii="Times New Roman" w:eastAsia="Malgun Gothic" w:hAnsi="Times New Roman" w:cs="Times New Roman"/>
          <w:b/>
          <w:color w:val="000000"/>
          <w:kern w:val="2"/>
          <w:sz w:val="28"/>
          <w:szCs w:val="28"/>
          <w:lang w:eastAsia="en-JM"/>
          <w14:ligatures w14:val="standard"/>
        </w:rPr>
      </w:pPr>
    </w:p>
    <w:p w14:paraId="6B756DD4" w14:textId="4FB00B93" w:rsidR="008400DA" w:rsidRPr="008400DA" w:rsidRDefault="008400DA" w:rsidP="000C5776">
      <w:pPr>
        <w:pStyle w:val="Heading1"/>
        <w:keepNext/>
        <w:ind w:left="14" w:hanging="14"/>
      </w:pPr>
      <w:bookmarkStart w:id="3" w:name="_Toc399911364"/>
      <w:r w:rsidRPr="008400DA">
        <w:lastRenderedPageBreak/>
        <w:t xml:space="preserve">SECTION B:  INFORMATION TO </w:t>
      </w:r>
      <w:r w:rsidR="0053156E">
        <w:t>APPLICANTS</w:t>
      </w:r>
      <w:bookmarkEnd w:id="3"/>
      <w:r w:rsidR="0053156E" w:rsidRPr="008400DA">
        <w:t xml:space="preserve"> </w:t>
      </w:r>
    </w:p>
    <w:p w14:paraId="13035694" w14:textId="77777777" w:rsidR="008400DA" w:rsidRDefault="008400DA" w:rsidP="000C5776">
      <w:pPr>
        <w:keepNext/>
        <w:spacing w:after="0" w:line="240" w:lineRule="auto"/>
        <w:ind w:hanging="14"/>
        <w:jc w:val="both"/>
        <w:rPr>
          <w:rFonts w:ascii="Times New Roman" w:eastAsia="Malgun Gothic" w:hAnsi="Times New Roman" w:cs="Times New Roman"/>
          <w:color w:val="000000"/>
          <w:kern w:val="2"/>
          <w:sz w:val="24"/>
          <w:lang w:eastAsia="en-JM"/>
          <w14:ligatures w14:val="standard"/>
        </w:rPr>
      </w:pPr>
    </w:p>
    <w:p w14:paraId="021D2949" w14:textId="77777777" w:rsidR="008400DA" w:rsidRPr="00702BF4" w:rsidRDefault="008400DA" w:rsidP="006A2B80">
      <w:pPr>
        <w:pStyle w:val="Heading2"/>
        <w:rPr>
          <w:rFonts w:ascii="Times New Roman Bold" w:hAnsi="Times New Roman Bold" w:hint="eastAsia"/>
          <w:smallCaps/>
        </w:rPr>
      </w:pPr>
      <w:bookmarkStart w:id="4" w:name="_Toc399911365"/>
      <w:r w:rsidRPr="00702BF4">
        <w:rPr>
          <w:rFonts w:ascii="Times New Roman Bold" w:hAnsi="Times New Roman Bold"/>
          <w:smallCaps/>
        </w:rPr>
        <w:t>Preamble</w:t>
      </w:r>
      <w:bookmarkEnd w:id="4"/>
      <w:r w:rsidRPr="00702BF4">
        <w:rPr>
          <w:rFonts w:ascii="Times New Roman Bold" w:hAnsi="Times New Roman Bold"/>
          <w:smallCaps/>
        </w:rPr>
        <w:t xml:space="preserve"> </w:t>
      </w:r>
    </w:p>
    <w:p w14:paraId="33C58DDE" w14:textId="77777777" w:rsidR="008400DA" w:rsidRPr="008400DA" w:rsidRDefault="008400DA" w:rsidP="000C5776">
      <w:pPr>
        <w:keepNext/>
        <w:spacing w:after="0" w:line="240" w:lineRule="auto"/>
        <w:ind w:hanging="14"/>
        <w:jc w:val="both"/>
        <w:rPr>
          <w:rFonts w:ascii="Times New Roman" w:eastAsia="Malgun Gothic" w:hAnsi="Times New Roman" w:cs="Times New Roman"/>
          <w:color w:val="000000"/>
          <w:kern w:val="2"/>
          <w:sz w:val="24"/>
          <w:lang w:eastAsia="en-JM"/>
          <w14:ligatures w14:val="standard"/>
        </w:rPr>
      </w:pPr>
    </w:p>
    <w:p w14:paraId="3CE047E8" w14:textId="2D1C6AE9"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The OUR is the regulatory authority responsible to regulate specified services and facilities, make recommendations to the Minister in relation to the granting of licences, promote the interests of customers, and ensure fairness and efficiency, within the telecommunications </w:t>
      </w:r>
      <w:r w:rsidR="002B24E8">
        <w:rPr>
          <w:rFonts w:ascii="Times New Roman" w:eastAsia="Malgun Gothic" w:hAnsi="Times New Roman" w:cs="Times New Roman"/>
          <w:color w:val="000000"/>
          <w:kern w:val="2"/>
          <w:sz w:val="24"/>
          <w:lang w:eastAsia="en-JM"/>
          <w14:ligatures w14:val="standard"/>
        </w:rPr>
        <w:t>s</w:t>
      </w:r>
      <w:r w:rsidRPr="008400DA">
        <w:rPr>
          <w:rFonts w:ascii="Times New Roman" w:eastAsia="Malgun Gothic" w:hAnsi="Times New Roman" w:cs="Times New Roman"/>
          <w:color w:val="000000"/>
          <w:kern w:val="2"/>
          <w:sz w:val="24"/>
          <w:lang w:eastAsia="en-JM"/>
          <w14:ligatures w14:val="standard"/>
        </w:rPr>
        <w:t xml:space="preserve">ector.  </w:t>
      </w:r>
    </w:p>
    <w:p w14:paraId="033359F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40FF60E" w14:textId="4FB40FA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Among its core functions are the development and administration of the National Numbering Plan and the development of</w:t>
      </w:r>
      <w:r w:rsidR="002B24E8">
        <w:rPr>
          <w:rFonts w:ascii="Times New Roman" w:eastAsia="Malgun Gothic" w:hAnsi="Times New Roman" w:cs="Times New Roman"/>
          <w:color w:val="000000"/>
          <w:kern w:val="2"/>
          <w:sz w:val="24"/>
          <w:lang w:eastAsia="en-JM"/>
          <w14:ligatures w14:val="standard"/>
        </w:rPr>
        <w:t xml:space="preserve"> r</w:t>
      </w:r>
      <w:r w:rsidRPr="008400DA">
        <w:rPr>
          <w:rFonts w:ascii="Times New Roman" w:eastAsia="Malgun Gothic" w:hAnsi="Times New Roman" w:cs="Times New Roman"/>
          <w:color w:val="000000"/>
          <w:kern w:val="2"/>
          <w:sz w:val="24"/>
          <w:lang w:eastAsia="en-JM"/>
          <w14:ligatures w14:val="standard"/>
        </w:rPr>
        <w:t xml:space="preserve">ules and </w:t>
      </w:r>
      <w:r w:rsidR="002B24E8">
        <w:rPr>
          <w:rFonts w:ascii="Times New Roman" w:eastAsia="Malgun Gothic" w:hAnsi="Times New Roman" w:cs="Times New Roman"/>
          <w:color w:val="000000"/>
          <w:kern w:val="2"/>
          <w:sz w:val="24"/>
          <w:lang w:eastAsia="en-JM"/>
          <w14:ligatures w14:val="standard"/>
        </w:rPr>
        <w:t>g</w:t>
      </w:r>
      <w:r w:rsidRPr="008400DA">
        <w:rPr>
          <w:rFonts w:ascii="Times New Roman" w:eastAsia="Malgun Gothic" w:hAnsi="Times New Roman" w:cs="Times New Roman"/>
          <w:color w:val="000000"/>
          <w:kern w:val="2"/>
          <w:sz w:val="24"/>
          <w:lang w:eastAsia="en-JM"/>
          <w14:ligatures w14:val="standard"/>
        </w:rPr>
        <w:t xml:space="preserve">uidelines for the allocation, assignment and use of numbers in Jamaica. </w:t>
      </w:r>
    </w:p>
    <w:p w14:paraId="535F6B4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EA44F41" w14:textId="3713DD05"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Rules for the implementation of number portability were made by the Minister, in consultation with the OUR</w:t>
      </w:r>
      <w:r w:rsidR="002B24E8">
        <w:rPr>
          <w:rFonts w:ascii="Times New Roman" w:eastAsia="Malgun Gothic" w:hAnsi="Times New Roman" w:cs="Times New Roman"/>
          <w:color w:val="000000"/>
          <w:kern w:val="2"/>
          <w:sz w:val="24"/>
          <w:lang w:eastAsia="en-JM"/>
          <w14:ligatures w14:val="standard"/>
        </w:rPr>
        <w:t xml:space="preserve"> and industry players</w:t>
      </w:r>
      <w:r w:rsidRPr="008400DA">
        <w:rPr>
          <w:rFonts w:ascii="Times New Roman" w:eastAsia="Malgun Gothic" w:hAnsi="Times New Roman" w:cs="Times New Roman"/>
          <w:color w:val="000000"/>
          <w:kern w:val="2"/>
          <w:sz w:val="24"/>
          <w:lang w:eastAsia="en-JM"/>
          <w14:ligatures w14:val="standard"/>
        </w:rPr>
        <w:t xml:space="preserve">. Pursuant to </w:t>
      </w:r>
      <w:r w:rsidR="002A6289">
        <w:rPr>
          <w:rFonts w:ascii="Times New Roman" w:eastAsia="Malgun Gothic" w:hAnsi="Times New Roman" w:cs="Times New Roman"/>
          <w:color w:val="000000"/>
          <w:kern w:val="2"/>
          <w:sz w:val="24"/>
          <w:lang w:eastAsia="en-JM"/>
          <w14:ligatures w14:val="standard"/>
        </w:rPr>
        <w:t>the Number Portability Rules (NP</w:t>
      </w:r>
      <w:r w:rsidR="002A6289" w:rsidRPr="008400DA">
        <w:rPr>
          <w:rFonts w:ascii="Times New Roman" w:eastAsia="Malgun Gothic" w:hAnsi="Times New Roman" w:cs="Times New Roman"/>
          <w:color w:val="000000"/>
          <w:kern w:val="2"/>
          <w:sz w:val="24"/>
          <w:lang w:eastAsia="en-JM"/>
          <w14:ligatures w14:val="standard"/>
        </w:rPr>
        <w:t xml:space="preserve"> </w:t>
      </w:r>
      <w:r w:rsidR="002A6289">
        <w:rPr>
          <w:rFonts w:ascii="Times New Roman" w:eastAsia="Malgun Gothic" w:hAnsi="Times New Roman" w:cs="Times New Roman"/>
          <w:color w:val="000000"/>
          <w:kern w:val="2"/>
          <w:sz w:val="24"/>
          <w:lang w:eastAsia="en-JM"/>
          <w14:ligatures w14:val="standard"/>
        </w:rPr>
        <w:t>R</w:t>
      </w:r>
      <w:r w:rsidRPr="008400DA">
        <w:rPr>
          <w:rFonts w:ascii="Times New Roman" w:eastAsia="Malgun Gothic" w:hAnsi="Times New Roman" w:cs="Times New Roman"/>
          <w:color w:val="000000"/>
          <w:kern w:val="2"/>
          <w:sz w:val="24"/>
          <w:lang w:eastAsia="en-JM"/>
          <w14:ligatures w14:val="standard"/>
        </w:rPr>
        <w:t>ules</w:t>
      </w:r>
      <w:r w:rsidR="002A6289">
        <w:rPr>
          <w:rFonts w:ascii="Times New Roman" w:eastAsia="Malgun Gothic" w:hAnsi="Times New Roman" w:cs="Times New Roman"/>
          <w:color w:val="000000"/>
          <w:kern w:val="2"/>
          <w:sz w:val="24"/>
          <w:lang w:eastAsia="en-JM"/>
          <w14:ligatures w14:val="standard"/>
        </w:rPr>
        <w:t>)</w:t>
      </w:r>
      <w:r w:rsidRPr="008400DA">
        <w:rPr>
          <w:rFonts w:ascii="Times New Roman" w:eastAsia="Malgun Gothic" w:hAnsi="Times New Roman" w:cs="Times New Roman"/>
          <w:color w:val="000000"/>
          <w:kern w:val="2"/>
          <w:sz w:val="24"/>
          <w:lang w:eastAsia="en-JM"/>
          <w14:ligatures w14:val="standard"/>
        </w:rPr>
        <w:t xml:space="preserve">, the </w:t>
      </w:r>
      <w:r w:rsidRPr="008400DA">
        <w:rPr>
          <w:rFonts w:ascii="Times New Roman" w:eastAsia="Malgun Gothic" w:hAnsi="Times New Roman" w:cs="Times New Roman"/>
          <w:kern w:val="2"/>
          <w:sz w:val="24"/>
          <w:lang w:eastAsia="en-JM"/>
          <w14:ligatures w14:val="standard"/>
        </w:rPr>
        <w:t xml:space="preserve">OUR is facilitating arrangements </w:t>
      </w:r>
      <w:r w:rsidRPr="008400DA">
        <w:rPr>
          <w:rFonts w:ascii="Times New Roman" w:eastAsia="Malgun Gothic" w:hAnsi="Times New Roman" w:cs="Times New Roman"/>
          <w:color w:val="000000"/>
          <w:kern w:val="2"/>
          <w:sz w:val="24"/>
          <w:lang w:eastAsia="en-JM"/>
          <w14:ligatures w14:val="standard"/>
        </w:rPr>
        <w:t xml:space="preserve">to ensure that number portability is introduced and administered in a manner that will produce pro-competitive outcomes on a fair and equitable basis.  </w:t>
      </w:r>
      <w:r w:rsidRPr="00F77BE2">
        <w:rPr>
          <w:rFonts w:ascii="Times New Roman" w:eastAsia="Malgun Gothic" w:hAnsi="Times New Roman" w:cs="Times New Roman"/>
          <w:color w:val="000000"/>
          <w:kern w:val="2"/>
          <w:sz w:val="24"/>
          <w:lang w:eastAsia="en-JM"/>
          <w14:ligatures w14:val="standard"/>
        </w:rPr>
        <w:t xml:space="preserve">The Minister has set a target </w:t>
      </w:r>
      <w:r w:rsidRPr="005B0DED">
        <w:rPr>
          <w:rFonts w:ascii="Times New Roman" w:eastAsia="Malgun Gothic" w:hAnsi="Times New Roman" w:cs="Times New Roman"/>
          <w:color w:val="000000"/>
          <w:kern w:val="2"/>
          <w:sz w:val="24"/>
          <w:lang w:eastAsia="en-JM"/>
          <w14:ligatures w14:val="standard"/>
        </w:rPr>
        <w:t xml:space="preserve">date of </w:t>
      </w:r>
      <w:r w:rsidR="000276BE" w:rsidRPr="005B0DED">
        <w:rPr>
          <w:rFonts w:ascii="Times New Roman" w:eastAsia="Malgun Gothic" w:hAnsi="Times New Roman" w:cs="Times New Roman"/>
          <w:color w:val="000000" w:themeColor="text1"/>
          <w:kern w:val="2"/>
          <w:sz w:val="24"/>
          <w:lang w:eastAsia="en-JM"/>
          <w14:ligatures w14:val="standard"/>
        </w:rPr>
        <w:t>May 31, 201</w:t>
      </w:r>
      <w:r w:rsidR="005B0DED" w:rsidRPr="005B0DED">
        <w:rPr>
          <w:rFonts w:ascii="Times New Roman" w:eastAsia="Malgun Gothic" w:hAnsi="Times New Roman" w:cs="Times New Roman"/>
          <w:color w:val="000000" w:themeColor="text1"/>
          <w:kern w:val="2"/>
          <w:sz w:val="24"/>
          <w:lang w:eastAsia="en-JM"/>
          <w14:ligatures w14:val="standard"/>
        </w:rPr>
        <w:t>5</w:t>
      </w:r>
      <w:r w:rsidRPr="005B0DED">
        <w:rPr>
          <w:rFonts w:ascii="Times New Roman" w:eastAsia="Malgun Gothic" w:hAnsi="Times New Roman" w:cs="Times New Roman"/>
          <w:color w:val="000000" w:themeColor="text1"/>
          <w:kern w:val="2"/>
          <w:sz w:val="24"/>
          <w:lang w:eastAsia="en-JM"/>
          <w14:ligatures w14:val="standard"/>
        </w:rPr>
        <w:t xml:space="preserve"> </w:t>
      </w:r>
      <w:r w:rsidRPr="00F77BE2">
        <w:rPr>
          <w:rFonts w:ascii="Times New Roman" w:eastAsia="Malgun Gothic" w:hAnsi="Times New Roman" w:cs="Times New Roman"/>
          <w:color w:val="000000"/>
          <w:kern w:val="2"/>
          <w:sz w:val="24"/>
          <w:lang w:eastAsia="en-JM"/>
          <w14:ligatures w14:val="standard"/>
        </w:rPr>
        <w:t xml:space="preserve">for the implementation of </w:t>
      </w:r>
      <w:r w:rsidR="002B24E8">
        <w:rPr>
          <w:rFonts w:ascii="Times New Roman" w:eastAsia="Malgun Gothic" w:hAnsi="Times New Roman" w:cs="Times New Roman"/>
          <w:color w:val="000000"/>
          <w:kern w:val="2"/>
          <w:sz w:val="24"/>
          <w:lang w:eastAsia="en-JM"/>
          <w14:ligatures w14:val="standard"/>
        </w:rPr>
        <w:t>n</w:t>
      </w:r>
      <w:r w:rsidRPr="00F77BE2">
        <w:rPr>
          <w:rFonts w:ascii="Times New Roman" w:eastAsia="Malgun Gothic" w:hAnsi="Times New Roman" w:cs="Times New Roman"/>
          <w:color w:val="000000"/>
          <w:kern w:val="2"/>
          <w:sz w:val="24"/>
          <w:lang w:eastAsia="en-JM"/>
          <w14:ligatures w14:val="standard"/>
        </w:rPr>
        <w:t xml:space="preserve">umber </w:t>
      </w:r>
      <w:r w:rsidR="002B24E8">
        <w:rPr>
          <w:rFonts w:ascii="Times New Roman" w:eastAsia="Malgun Gothic" w:hAnsi="Times New Roman" w:cs="Times New Roman"/>
          <w:color w:val="000000"/>
          <w:kern w:val="2"/>
          <w:sz w:val="24"/>
          <w:lang w:eastAsia="en-JM"/>
          <w14:ligatures w14:val="standard"/>
        </w:rPr>
        <w:t>p</w:t>
      </w:r>
      <w:r w:rsidRPr="00F77BE2">
        <w:rPr>
          <w:rFonts w:ascii="Times New Roman" w:eastAsia="Malgun Gothic" w:hAnsi="Times New Roman" w:cs="Times New Roman"/>
          <w:color w:val="000000"/>
          <w:kern w:val="2"/>
          <w:sz w:val="24"/>
          <w:lang w:eastAsia="en-JM"/>
          <w14:ligatures w14:val="standard"/>
        </w:rPr>
        <w:t>ortability.</w:t>
      </w:r>
    </w:p>
    <w:p w14:paraId="508121C4"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4F93C0A" w14:textId="4F007194"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Number portability administration is the administrative processes (ordering, provisioning and notification), as described in the </w:t>
      </w:r>
      <w:r w:rsidRPr="008400DA">
        <w:rPr>
          <w:rFonts w:ascii="Times New Roman" w:eastAsia="Malgun Gothic" w:hAnsi="Times New Roman" w:cs="Times New Roman"/>
          <w:kern w:val="2"/>
          <w:sz w:val="24"/>
          <w:lang w:eastAsia="en-JM"/>
          <w14:ligatures w14:val="standard"/>
        </w:rPr>
        <w:t>Terms of Reference (</w:t>
      </w:r>
      <w:r w:rsidR="00972A51">
        <w:rPr>
          <w:rFonts w:ascii="Times New Roman" w:eastAsia="Malgun Gothic" w:hAnsi="Times New Roman" w:cs="Times New Roman"/>
          <w:kern w:val="2"/>
          <w:sz w:val="24"/>
          <w:lang w:eastAsia="en-JM"/>
          <w14:ligatures w14:val="standard"/>
        </w:rPr>
        <w:t xml:space="preserve">Section </w:t>
      </w:r>
      <w:r w:rsidR="007C53D7">
        <w:rPr>
          <w:rFonts w:ascii="Times New Roman" w:eastAsia="Malgun Gothic" w:hAnsi="Times New Roman" w:cs="Times New Roman"/>
          <w:kern w:val="2"/>
          <w:sz w:val="24"/>
          <w:lang w:eastAsia="en-JM"/>
          <w14:ligatures w14:val="standard"/>
        </w:rPr>
        <w:t>C)</w:t>
      </w:r>
      <w:r w:rsidRPr="008400DA">
        <w:rPr>
          <w:rFonts w:ascii="Times New Roman" w:eastAsia="Malgun Gothic" w:hAnsi="Times New Roman" w:cs="Times New Roman"/>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for managing and porting numbers between Operators</w:t>
      </w:r>
      <w:r w:rsidR="002B24E8">
        <w:rPr>
          <w:rFonts w:ascii="Times New Roman" w:eastAsia="Malgun Gothic" w:hAnsi="Times New Roman" w:cs="Times New Roman"/>
          <w:color w:val="000000"/>
          <w:kern w:val="2"/>
          <w:sz w:val="24"/>
          <w:lang w:eastAsia="en-JM"/>
          <w14:ligatures w14:val="standard"/>
        </w:rPr>
        <w:t>.</w:t>
      </w:r>
      <w:r w:rsidRPr="008400DA">
        <w:rPr>
          <w:rFonts w:ascii="Times New Roman" w:eastAsia="Malgun Gothic" w:hAnsi="Times New Roman" w:cs="Times New Roman"/>
          <w:color w:val="000000"/>
          <w:kern w:val="2"/>
          <w:sz w:val="24"/>
          <w:lang w:eastAsia="en-JM"/>
          <w14:ligatures w14:val="standard"/>
        </w:rPr>
        <w:t xml:space="preserve"> </w:t>
      </w:r>
    </w:p>
    <w:p w14:paraId="68810B52"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399C31C4" w14:textId="5F120D09"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The proposed Number Portability Administration Service is to be delivered using a centralized architecture. Typically two logical systems are implemented as part of a centralized solution</w:t>
      </w:r>
      <w:r w:rsidR="00E841AF">
        <w:rPr>
          <w:rFonts w:ascii="Times New Roman" w:eastAsia="Malgun Gothic" w:hAnsi="Times New Roman" w:cs="Times New Roman"/>
          <w:color w:val="000000"/>
          <w:kern w:val="2"/>
          <w:sz w:val="24"/>
          <w:lang w:eastAsia="en-JM"/>
          <w14:ligatures w14:val="standard"/>
        </w:rPr>
        <w:t>:</w:t>
      </w:r>
      <w:r w:rsidR="00E841AF" w:rsidRPr="008400DA">
        <w:rPr>
          <w:rFonts w:ascii="Times New Roman" w:eastAsia="Malgun Gothic" w:hAnsi="Times New Roman" w:cs="Times New Roman"/>
          <w:color w:val="000000"/>
          <w:kern w:val="2"/>
          <w:sz w:val="24"/>
          <w:lang w:eastAsia="en-JM"/>
          <w14:ligatures w14:val="standard"/>
        </w:rPr>
        <w:t xml:space="preserve">  </w:t>
      </w:r>
      <w:r w:rsidR="00B905AF" w:rsidRPr="008400DA">
        <w:rPr>
          <w:rFonts w:ascii="Times New Roman" w:eastAsia="Malgun Gothic" w:hAnsi="Times New Roman" w:cs="Times New Roman"/>
          <w:color w:val="000000"/>
          <w:kern w:val="2"/>
          <w:sz w:val="24"/>
          <w:lang w:eastAsia="en-JM"/>
          <w14:ligatures w14:val="standard"/>
        </w:rPr>
        <w:t>A Central</w:t>
      </w:r>
      <w:r w:rsidRPr="008400DA">
        <w:rPr>
          <w:rFonts w:ascii="Times New Roman" w:eastAsia="Malgun Gothic" w:hAnsi="Times New Roman" w:cs="Times New Roman"/>
          <w:color w:val="000000"/>
          <w:kern w:val="2"/>
          <w:sz w:val="24"/>
          <w:lang w:eastAsia="en-JM"/>
          <w14:ligatures w14:val="standard"/>
        </w:rPr>
        <w:t xml:space="preserve"> Reference Database (CRDB) </w:t>
      </w:r>
      <w:r w:rsidR="00802BEE">
        <w:rPr>
          <w:rFonts w:ascii="Times New Roman" w:eastAsia="Malgun Gothic" w:hAnsi="Times New Roman" w:cs="Times New Roman"/>
          <w:color w:val="000000"/>
          <w:kern w:val="2"/>
          <w:sz w:val="24"/>
          <w:lang w:eastAsia="en-JM"/>
          <w14:ligatures w14:val="standard"/>
        </w:rPr>
        <w:t xml:space="preserve">which </w:t>
      </w:r>
      <w:r w:rsidRPr="008400DA">
        <w:rPr>
          <w:rFonts w:ascii="Times New Roman" w:eastAsia="Malgun Gothic" w:hAnsi="Times New Roman" w:cs="Times New Roman"/>
          <w:color w:val="000000"/>
          <w:kern w:val="2"/>
          <w:sz w:val="24"/>
          <w:lang w:eastAsia="en-JM"/>
          <w14:ligatures w14:val="standard"/>
        </w:rPr>
        <w:t>is responsible for storing the raw service provider ownership data for numbering plan resources, along with ported number information</w:t>
      </w:r>
      <w:r w:rsidR="00B905AF" w:rsidRPr="008400DA">
        <w:rPr>
          <w:rFonts w:ascii="Times New Roman" w:eastAsia="Malgun Gothic" w:hAnsi="Times New Roman" w:cs="Times New Roman"/>
          <w:color w:val="000000"/>
          <w:kern w:val="2"/>
          <w:sz w:val="24"/>
          <w:lang w:eastAsia="en-JM"/>
          <w14:ligatures w14:val="standard"/>
        </w:rPr>
        <w:t>, and</w:t>
      </w:r>
      <w:r w:rsidRPr="008400DA">
        <w:rPr>
          <w:rFonts w:ascii="Times New Roman" w:eastAsia="Malgun Gothic" w:hAnsi="Times New Roman" w:cs="Times New Roman"/>
          <w:color w:val="000000"/>
          <w:kern w:val="2"/>
          <w:sz w:val="24"/>
          <w:lang w:eastAsia="en-JM"/>
          <w14:ligatures w14:val="standard"/>
        </w:rPr>
        <w:t xml:space="preserve"> a Central Order Handling System (COHS) </w:t>
      </w:r>
      <w:r w:rsidR="00802BEE">
        <w:rPr>
          <w:rFonts w:ascii="Times New Roman" w:eastAsia="Malgun Gothic" w:hAnsi="Times New Roman" w:cs="Times New Roman"/>
          <w:color w:val="000000"/>
          <w:kern w:val="2"/>
          <w:sz w:val="24"/>
          <w:lang w:eastAsia="en-JM"/>
          <w14:ligatures w14:val="standard"/>
        </w:rPr>
        <w:t xml:space="preserve">which </w:t>
      </w:r>
      <w:r w:rsidRPr="008400DA">
        <w:rPr>
          <w:rFonts w:ascii="Times New Roman" w:eastAsia="Malgun Gothic" w:hAnsi="Times New Roman" w:cs="Times New Roman"/>
          <w:color w:val="000000"/>
          <w:kern w:val="2"/>
          <w:sz w:val="24"/>
          <w:lang w:eastAsia="en-JM"/>
          <w14:ligatures w14:val="standard"/>
        </w:rPr>
        <w:t>is responsible for the facilitation of communication between service providers for the purpose of “porting” numbering plan resource between themselves. The Number Portability Administrator will be responsible for both the provisioning and management of a CRDB and COHS services.</w:t>
      </w:r>
    </w:p>
    <w:p w14:paraId="382DF209"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5AB2832" w14:textId="0D66ED5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The purpose of the </w:t>
      </w:r>
      <w:r w:rsidR="00285520">
        <w:rPr>
          <w:rFonts w:ascii="Times New Roman" w:eastAsia="Malgun Gothic" w:hAnsi="Times New Roman" w:cs="Times New Roman"/>
          <w:color w:val="000000"/>
          <w:kern w:val="2"/>
          <w:sz w:val="24"/>
          <w:lang w:eastAsia="en-JM"/>
          <w14:ligatures w14:val="standard"/>
        </w:rPr>
        <w:t>TPPR</w:t>
      </w:r>
      <w:r w:rsidRPr="008400DA">
        <w:rPr>
          <w:rFonts w:ascii="Times New Roman" w:eastAsia="Malgun Gothic" w:hAnsi="Times New Roman" w:cs="Times New Roman"/>
          <w:color w:val="000000"/>
          <w:kern w:val="2"/>
          <w:sz w:val="24"/>
          <w:lang w:eastAsia="en-JM"/>
          <w14:ligatures w14:val="standard"/>
        </w:rPr>
        <w:t xml:space="preserve">, therefore, is to </w:t>
      </w:r>
      <w:r w:rsidR="00285520" w:rsidRPr="00285520">
        <w:rPr>
          <w:rFonts w:ascii="Times New Roman" w:eastAsia="Malgun Gothic" w:hAnsi="Times New Roman" w:cs="Times New Roman"/>
          <w:color w:val="000000"/>
          <w:kern w:val="2"/>
          <w:sz w:val="24"/>
          <w:lang w:eastAsia="en-JM"/>
          <w14:ligatures w14:val="standard"/>
        </w:rPr>
        <w:t xml:space="preserve">provide prospective applicants with essential information to enable them to prepare and submit Technical and Price </w:t>
      </w:r>
      <w:r w:rsidR="00F14743">
        <w:rPr>
          <w:rFonts w:ascii="Times New Roman" w:eastAsia="Malgun Gothic" w:hAnsi="Times New Roman" w:cs="Times New Roman"/>
          <w:color w:val="000000"/>
          <w:kern w:val="2"/>
          <w:sz w:val="24"/>
          <w:lang w:eastAsia="en-JM"/>
          <w14:ligatures w14:val="standard"/>
        </w:rPr>
        <w:t>P</w:t>
      </w:r>
      <w:r w:rsidR="00F14743" w:rsidRPr="00285520">
        <w:rPr>
          <w:rFonts w:ascii="Times New Roman" w:eastAsia="Malgun Gothic" w:hAnsi="Times New Roman" w:cs="Times New Roman"/>
          <w:color w:val="000000"/>
          <w:kern w:val="2"/>
          <w:sz w:val="24"/>
          <w:lang w:eastAsia="en-JM"/>
          <w14:ligatures w14:val="standard"/>
        </w:rPr>
        <w:t xml:space="preserve">roposals </w:t>
      </w:r>
      <w:r w:rsidR="00285520" w:rsidRPr="00285520">
        <w:rPr>
          <w:rFonts w:ascii="Times New Roman" w:eastAsia="Malgun Gothic" w:hAnsi="Times New Roman" w:cs="Times New Roman"/>
          <w:color w:val="000000"/>
          <w:kern w:val="2"/>
          <w:sz w:val="24"/>
          <w:lang w:eastAsia="en-JM"/>
          <w14:ligatures w14:val="standard"/>
        </w:rPr>
        <w:t xml:space="preserve">to operate a number portability central reference database and the automated order handling </w:t>
      </w:r>
      <w:r w:rsidR="00CE2982">
        <w:rPr>
          <w:rFonts w:ascii="Times New Roman" w:eastAsia="Malgun Gothic" w:hAnsi="Times New Roman" w:cs="Times New Roman"/>
          <w:color w:val="000000"/>
          <w:kern w:val="2"/>
          <w:sz w:val="24"/>
          <w:lang w:eastAsia="en-JM"/>
          <w14:ligatures w14:val="standard"/>
        </w:rPr>
        <w:t>system</w:t>
      </w:r>
      <w:r w:rsidRPr="008400DA">
        <w:rPr>
          <w:rFonts w:ascii="Times New Roman" w:eastAsia="Malgun Gothic" w:hAnsi="Times New Roman" w:cs="Times New Roman"/>
          <w:color w:val="000000"/>
          <w:kern w:val="2"/>
          <w:sz w:val="24"/>
          <w:lang w:eastAsia="en-JM"/>
          <w14:ligatures w14:val="standard"/>
        </w:rPr>
        <w:t>, to provide the Number Portability Administration Service (</w:t>
      </w:r>
      <w:r w:rsidR="00E5480E">
        <w:rPr>
          <w:rFonts w:ascii="Times New Roman" w:eastAsia="Malgun Gothic" w:hAnsi="Times New Roman" w:cs="Times New Roman"/>
          <w:color w:val="000000"/>
          <w:kern w:val="2"/>
          <w:sz w:val="24"/>
          <w:lang w:eastAsia="en-JM"/>
          <w14:ligatures w14:val="standard"/>
        </w:rPr>
        <w:t>NPA</w:t>
      </w:r>
      <w:r w:rsidRPr="008400DA">
        <w:rPr>
          <w:rFonts w:ascii="Times New Roman" w:eastAsia="Malgun Gothic" w:hAnsi="Times New Roman" w:cs="Times New Roman"/>
          <w:color w:val="000000"/>
          <w:kern w:val="2"/>
          <w:sz w:val="24"/>
          <w:lang w:eastAsia="en-JM"/>
          <w14:ligatures w14:val="standard"/>
        </w:rPr>
        <w:t>S)</w:t>
      </w:r>
      <w:r w:rsidR="0061189D">
        <w:rPr>
          <w:rFonts w:ascii="Times New Roman" w:eastAsia="Malgun Gothic" w:hAnsi="Times New Roman" w:cs="Times New Roman"/>
          <w:color w:val="000000"/>
          <w:kern w:val="2"/>
          <w:sz w:val="24"/>
          <w:lang w:eastAsia="en-JM"/>
          <w14:ligatures w14:val="standard"/>
        </w:rPr>
        <w:t>,</w:t>
      </w:r>
      <w:r w:rsidRPr="008400DA">
        <w:rPr>
          <w:rFonts w:ascii="Times New Roman" w:eastAsia="Malgun Gothic" w:hAnsi="Times New Roman" w:cs="Times New Roman"/>
          <w:color w:val="000000"/>
          <w:kern w:val="2"/>
          <w:sz w:val="24"/>
          <w:lang w:eastAsia="en-JM"/>
          <w14:ligatures w14:val="standard"/>
        </w:rPr>
        <w:t xml:space="preserve"> as the Number Portability Administrator (</w:t>
      </w:r>
      <w:r w:rsidR="00E5480E" w:rsidRPr="002D3A14">
        <w:rPr>
          <w:rFonts w:ascii="Times New Roman" w:eastAsia="Malgun Gothic" w:hAnsi="Times New Roman" w:cs="Times New Roman"/>
          <w:color w:val="000000"/>
          <w:kern w:val="2"/>
          <w:sz w:val="24"/>
          <w:lang w:eastAsia="en-JM"/>
          <w14:ligatures w14:val="standard"/>
        </w:rPr>
        <w:t>NPA</w:t>
      </w:r>
      <w:r w:rsidRPr="008400DA">
        <w:rPr>
          <w:rFonts w:ascii="Times New Roman" w:eastAsia="Malgun Gothic" w:hAnsi="Times New Roman" w:cs="Times New Roman"/>
          <w:color w:val="000000"/>
          <w:kern w:val="2"/>
          <w:sz w:val="24"/>
          <w:lang w:eastAsia="en-JM"/>
          <w14:ligatures w14:val="standard"/>
        </w:rPr>
        <w:t>)</w:t>
      </w:r>
      <w:r w:rsidR="0061189D">
        <w:rPr>
          <w:rFonts w:ascii="Times New Roman" w:eastAsia="Malgun Gothic" w:hAnsi="Times New Roman" w:cs="Times New Roman"/>
          <w:color w:val="000000"/>
          <w:kern w:val="2"/>
          <w:sz w:val="24"/>
          <w:lang w:eastAsia="en-JM"/>
          <w14:ligatures w14:val="standard"/>
        </w:rPr>
        <w:t>,</w:t>
      </w:r>
      <w:r w:rsidRPr="008400DA">
        <w:rPr>
          <w:rFonts w:ascii="Times New Roman" w:eastAsia="Malgun Gothic" w:hAnsi="Times New Roman" w:cs="Times New Roman"/>
          <w:color w:val="000000"/>
          <w:kern w:val="2"/>
          <w:sz w:val="24"/>
          <w:lang w:eastAsia="en-JM"/>
          <w14:ligatures w14:val="standard"/>
        </w:rPr>
        <w:t xml:space="preserve"> under a renewable Telecommunications Service Provider </w:t>
      </w:r>
      <w:r w:rsidR="00F14743">
        <w:rPr>
          <w:rFonts w:ascii="Times New Roman" w:eastAsia="Malgun Gothic" w:hAnsi="Times New Roman" w:cs="Times New Roman"/>
          <w:color w:val="000000"/>
          <w:kern w:val="2"/>
          <w:sz w:val="24"/>
          <w:lang w:eastAsia="en-JM"/>
          <w14:ligatures w14:val="standard"/>
        </w:rPr>
        <w:t>Licence</w:t>
      </w:r>
      <w:r w:rsidR="00F14743"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to be granted by the Minister in accordance with section</w:t>
      </w:r>
      <w:r w:rsidR="003F4078">
        <w:rPr>
          <w:rFonts w:ascii="Times New Roman" w:eastAsia="Malgun Gothic" w:hAnsi="Times New Roman" w:cs="Times New Roman"/>
          <w:color w:val="000000"/>
          <w:kern w:val="2"/>
          <w:sz w:val="24"/>
          <w:lang w:eastAsia="en-JM"/>
          <w14:ligatures w14:val="standard"/>
        </w:rPr>
        <w:t>s</w:t>
      </w:r>
      <w:r w:rsidRPr="008400DA">
        <w:rPr>
          <w:rFonts w:ascii="Times New Roman" w:eastAsia="Malgun Gothic" w:hAnsi="Times New Roman" w:cs="Times New Roman"/>
          <w:color w:val="000000"/>
          <w:kern w:val="2"/>
          <w:sz w:val="24"/>
          <w:lang w:eastAsia="en-JM"/>
          <w14:ligatures w14:val="standard"/>
        </w:rPr>
        <w:t xml:space="preserve"> 10 </w:t>
      </w:r>
      <w:r w:rsidR="003F4078">
        <w:rPr>
          <w:rFonts w:ascii="Times New Roman" w:eastAsia="Malgun Gothic" w:hAnsi="Times New Roman" w:cs="Times New Roman"/>
          <w:color w:val="000000"/>
          <w:kern w:val="2"/>
          <w:sz w:val="24"/>
          <w:lang w:eastAsia="en-JM"/>
          <w14:ligatures w14:val="standard"/>
        </w:rPr>
        <w:t xml:space="preserve">through 13 </w:t>
      </w:r>
      <w:r w:rsidRPr="008400DA">
        <w:rPr>
          <w:rFonts w:ascii="Times New Roman" w:eastAsia="Malgun Gothic" w:hAnsi="Times New Roman" w:cs="Times New Roman"/>
          <w:color w:val="000000"/>
          <w:kern w:val="2"/>
          <w:sz w:val="24"/>
          <w:lang w:eastAsia="en-JM"/>
          <w14:ligatures w14:val="standard"/>
        </w:rPr>
        <w:t xml:space="preserve">of the Telecommunications Act. </w:t>
      </w:r>
    </w:p>
    <w:p w14:paraId="2231F9B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2454BAC" w14:textId="1CAC03DB" w:rsidR="008400DA" w:rsidRPr="008400DA" w:rsidRDefault="008400DA" w:rsidP="008400DA">
      <w:pPr>
        <w:spacing w:after="0" w:line="240" w:lineRule="auto"/>
        <w:ind w:hanging="10"/>
        <w:jc w:val="both"/>
        <w:rPr>
          <w:rFonts w:ascii="Times New Roman" w:eastAsia="Malgun Gothic" w:hAnsi="Times New Roman" w:cs="Times New Roman"/>
          <w:color w:val="0070C0"/>
          <w:kern w:val="2"/>
          <w:sz w:val="24"/>
          <w:lang w:eastAsia="en-JM"/>
          <w14:ligatures w14:val="standard"/>
        </w:rPr>
      </w:pPr>
      <w:r w:rsidRPr="008400DA">
        <w:rPr>
          <w:rFonts w:ascii="Times New Roman" w:eastAsia="Malgun Gothic" w:hAnsi="Times New Roman" w:cs="Times New Roman"/>
          <w:kern w:val="2"/>
          <w:sz w:val="24"/>
          <w:lang w:eastAsia="en-JM"/>
          <w14:ligatures w14:val="standard"/>
        </w:rPr>
        <w:t xml:space="preserve">The </w:t>
      </w:r>
      <w:r w:rsidR="009F42A6">
        <w:rPr>
          <w:rFonts w:ascii="Times New Roman" w:eastAsia="Malgun Gothic" w:hAnsi="Times New Roman" w:cs="Times New Roman"/>
          <w:kern w:val="2"/>
          <w:sz w:val="24"/>
          <w:lang w:eastAsia="en-JM"/>
          <w14:ligatures w14:val="standard"/>
        </w:rPr>
        <w:t>T</w:t>
      </w:r>
      <w:r w:rsidRPr="008400DA">
        <w:rPr>
          <w:rFonts w:ascii="Times New Roman" w:eastAsia="Malgun Gothic" w:hAnsi="Times New Roman" w:cs="Times New Roman"/>
          <w:kern w:val="2"/>
          <w:sz w:val="24"/>
          <w:lang w:eastAsia="en-JM"/>
          <w14:ligatures w14:val="standard"/>
        </w:rPr>
        <w:t>echnical</w:t>
      </w:r>
      <w:r w:rsidR="001B101D" w:rsidRPr="008400DA">
        <w:rPr>
          <w:rFonts w:ascii="Times New Roman" w:eastAsia="Malgun Gothic" w:hAnsi="Times New Roman" w:cs="Times New Roman"/>
          <w:kern w:val="2"/>
          <w:sz w:val="24"/>
          <w:lang w:eastAsia="en-JM"/>
          <w14:ligatures w14:val="standard"/>
        </w:rPr>
        <w:t xml:space="preserve"> </w:t>
      </w:r>
      <w:r w:rsidR="001B101D">
        <w:rPr>
          <w:rFonts w:ascii="Times New Roman" w:eastAsia="Malgun Gothic" w:hAnsi="Times New Roman" w:cs="Times New Roman"/>
          <w:kern w:val="2"/>
          <w:sz w:val="24"/>
          <w:lang w:eastAsia="en-JM"/>
          <w14:ligatures w14:val="standard"/>
        </w:rPr>
        <w:t>and Price requirements</w:t>
      </w:r>
      <w:r w:rsidR="001B101D" w:rsidRPr="008400DA">
        <w:rPr>
          <w:rFonts w:ascii="Times New Roman" w:eastAsia="Malgun Gothic" w:hAnsi="Times New Roman" w:cs="Times New Roman"/>
          <w:kern w:val="2"/>
          <w:sz w:val="24"/>
          <w:lang w:eastAsia="en-JM"/>
          <w14:ligatures w14:val="standard"/>
        </w:rPr>
        <w:t xml:space="preserve"> </w:t>
      </w:r>
      <w:r w:rsidR="0086294C">
        <w:rPr>
          <w:rFonts w:ascii="Times New Roman" w:eastAsia="Malgun Gothic" w:hAnsi="Times New Roman" w:cs="Times New Roman"/>
          <w:kern w:val="2"/>
          <w:sz w:val="24"/>
          <w:lang w:eastAsia="en-JM"/>
          <w14:ligatures w14:val="standard"/>
        </w:rPr>
        <w:t>for</w:t>
      </w:r>
      <w:r w:rsidR="0086294C" w:rsidRPr="008400DA">
        <w:rPr>
          <w:rFonts w:ascii="Times New Roman" w:eastAsia="Malgun Gothic" w:hAnsi="Times New Roman" w:cs="Times New Roman"/>
          <w:kern w:val="2"/>
          <w:sz w:val="24"/>
          <w:lang w:eastAsia="en-JM"/>
          <w14:ligatures w14:val="standard"/>
        </w:rPr>
        <w:t xml:space="preserve"> </w:t>
      </w:r>
      <w:r w:rsidR="009F42A6">
        <w:rPr>
          <w:rFonts w:ascii="Times New Roman" w:eastAsia="Malgun Gothic" w:hAnsi="Times New Roman" w:cs="Times New Roman"/>
          <w:kern w:val="2"/>
          <w:sz w:val="24"/>
          <w:lang w:eastAsia="en-JM"/>
          <w14:ligatures w14:val="standard"/>
        </w:rPr>
        <w:t xml:space="preserve">the Proposals </w:t>
      </w:r>
      <w:r w:rsidRPr="008400DA">
        <w:rPr>
          <w:rFonts w:ascii="Times New Roman" w:eastAsia="Malgun Gothic" w:hAnsi="Times New Roman" w:cs="Times New Roman"/>
          <w:kern w:val="2"/>
          <w:sz w:val="24"/>
          <w:lang w:eastAsia="en-JM"/>
          <w14:ligatures w14:val="standard"/>
        </w:rPr>
        <w:t xml:space="preserve">to be </w:t>
      </w:r>
      <w:r w:rsidR="009F42A6">
        <w:rPr>
          <w:rFonts w:ascii="Times New Roman" w:eastAsia="Malgun Gothic" w:hAnsi="Times New Roman" w:cs="Times New Roman"/>
          <w:kern w:val="2"/>
          <w:sz w:val="24"/>
          <w:lang w:eastAsia="en-JM"/>
          <w14:ligatures w14:val="standard"/>
        </w:rPr>
        <w:t>submitted</w:t>
      </w:r>
      <w:r w:rsidR="009F42A6" w:rsidRPr="008400DA">
        <w:rPr>
          <w:rFonts w:ascii="Times New Roman" w:eastAsia="Malgun Gothic" w:hAnsi="Times New Roman" w:cs="Times New Roman"/>
          <w:kern w:val="2"/>
          <w:sz w:val="24"/>
          <w:lang w:eastAsia="en-JM"/>
          <w14:ligatures w14:val="standard"/>
        </w:rPr>
        <w:t xml:space="preserve"> </w:t>
      </w:r>
      <w:r w:rsidR="009F42A6">
        <w:rPr>
          <w:rFonts w:ascii="Times New Roman" w:eastAsia="Malgun Gothic" w:hAnsi="Times New Roman" w:cs="Times New Roman"/>
          <w:kern w:val="2"/>
          <w:sz w:val="24"/>
          <w:lang w:eastAsia="en-JM"/>
          <w14:ligatures w14:val="standard"/>
        </w:rPr>
        <w:t xml:space="preserve">to the </w:t>
      </w:r>
      <w:proofErr w:type="gramStart"/>
      <w:r w:rsidR="009F42A6">
        <w:rPr>
          <w:rFonts w:ascii="Times New Roman" w:eastAsia="Malgun Gothic" w:hAnsi="Times New Roman" w:cs="Times New Roman"/>
          <w:kern w:val="2"/>
          <w:sz w:val="24"/>
          <w:lang w:eastAsia="en-JM"/>
          <w14:ligatures w14:val="standard"/>
        </w:rPr>
        <w:t xml:space="preserve">OUR </w:t>
      </w:r>
      <w:r w:rsidR="001B101D">
        <w:rPr>
          <w:rFonts w:ascii="Times New Roman" w:eastAsia="Malgun Gothic" w:hAnsi="Times New Roman" w:cs="Times New Roman"/>
          <w:kern w:val="2"/>
          <w:sz w:val="24"/>
          <w:lang w:eastAsia="en-JM"/>
          <w14:ligatures w14:val="standard"/>
        </w:rPr>
        <w:t>for</w:t>
      </w:r>
      <w:proofErr w:type="gramEnd"/>
      <w:r w:rsidR="001B101D">
        <w:rPr>
          <w:rFonts w:ascii="Times New Roman" w:eastAsia="Malgun Gothic" w:hAnsi="Times New Roman" w:cs="Times New Roman"/>
          <w:kern w:val="2"/>
          <w:sz w:val="24"/>
          <w:lang w:eastAsia="en-JM"/>
          <w14:ligatures w14:val="standard"/>
        </w:rPr>
        <w:t xml:space="preserve"> evaluation </w:t>
      </w:r>
      <w:r w:rsidRPr="008400DA">
        <w:rPr>
          <w:rFonts w:ascii="Times New Roman" w:eastAsia="Malgun Gothic" w:hAnsi="Times New Roman" w:cs="Times New Roman"/>
          <w:kern w:val="2"/>
          <w:sz w:val="24"/>
          <w:lang w:eastAsia="en-JM"/>
          <w14:ligatures w14:val="standard"/>
        </w:rPr>
        <w:t xml:space="preserve">are set out in </w:t>
      </w:r>
      <w:r w:rsidR="00972A51">
        <w:rPr>
          <w:rFonts w:ascii="Times New Roman" w:eastAsia="Malgun Gothic" w:hAnsi="Times New Roman" w:cs="Times New Roman"/>
          <w:kern w:val="2"/>
          <w:sz w:val="24"/>
          <w:lang w:eastAsia="en-JM"/>
          <w14:ligatures w14:val="standard"/>
        </w:rPr>
        <w:t xml:space="preserve">Section </w:t>
      </w:r>
      <w:r w:rsidR="00A36276">
        <w:rPr>
          <w:rFonts w:ascii="Times New Roman" w:eastAsia="Malgun Gothic" w:hAnsi="Times New Roman" w:cs="Times New Roman"/>
          <w:kern w:val="2"/>
          <w:sz w:val="24"/>
          <w:lang w:eastAsia="en-JM"/>
          <w14:ligatures w14:val="standard"/>
        </w:rPr>
        <w:t>C</w:t>
      </w:r>
      <w:r w:rsidR="00F14743">
        <w:rPr>
          <w:rFonts w:ascii="Times New Roman" w:eastAsia="Malgun Gothic" w:hAnsi="Times New Roman" w:cs="Times New Roman"/>
          <w:kern w:val="2"/>
          <w:sz w:val="24"/>
          <w:lang w:eastAsia="en-JM"/>
          <w14:ligatures w14:val="standard"/>
        </w:rPr>
        <w:t xml:space="preserve"> hereof</w:t>
      </w:r>
      <w:r w:rsidR="00A36276">
        <w:rPr>
          <w:rFonts w:ascii="Times New Roman" w:eastAsia="Malgun Gothic" w:hAnsi="Times New Roman" w:cs="Times New Roman"/>
          <w:kern w:val="2"/>
          <w:sz w:val="24"/>
          <w:lang w:eastAsia="en-JM"/>
          <w14:ligatures w14:val="standard"/>
        </w:rPr>
        <w:t>.</w:t>
      </w:r>
      <w:r w:rsidRPr="008400DA">
        <w:rPr>
          <w:rFonts w:ascii="Times New Roman" w:eastAsia="Malgun Gothic" w:hAnsi="Times New Roman" w:cs="Times New Roman"/>
          <w:kern w:val="2"/>
          <w:sz w:val="24"/>
          <w:lang w:eastAsia="en-JM"/>
          <w14:ligatures w14:val="standard"/>
        </w:rPr>
        <w:t xml:space="preserve">  </w:t>
      </w:r>
    </w:p>
    <w:p w14:paraId="67750B28" w14:textId="77777777" w:rsid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E4DF08D" w14:textId="77777777" w:rsidR="00467133" w:rsidRDefault="00467133"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64D2615" w14:textId="77777777" w:rsidR="008400DA" w:rsidRPr="006A2B80" w:rsidRDefault="008400DA" w:rsidP="006A2B80">
      <w:pPr>
        <w:pStyle w:val="Heading2"/>
      </w:pPr>
      <w:bookmarkStart w:id="5" w:name="_Toc399911366"/>
      <w:r w:rsidRPr="000C5776">
        <w:lastRenderedPageBreak/>
        <w:t>1.</w:t>
      </w:r>
      <w:r w:rsidRPr="000C5776">
        <w:tab/>
      </w:r>
      <w:r w:rsidRPr="000C5776">
        <w:rPr>
          <w:rFonts w:ascii="Times New Roman Bold" w:hAnsi="Times New Roman Bold"/>
          <w:smallCaps/>
        </w:rPr>
        <w:t>General</w:t>
      </w:r>
      <w:bookmarkEnd w:id="5"/>
    </w:p>
    <w:p w14:paraId="28BAB6D7" w14:textId="77777777" w:rsidR="008400DA" w:rsidRDefault="008400DA" w:rsidP="008400DA">
      <w:pPr>
        <w:spacing w:after="0" w:line="240" w:lineRule="auto"/>
        <w:jc w:val="both"/>
        <w:rPr>
          <w:rFonts w:ascii="Times New Roman" w:eastAsia="Malgun Gothic" w:hAnsi="Times New Roman" w:cs="Times New Roman"/>
          <w:sz w:val="24"/>
          <w:lang w:eastAsia="ko-KR"/>
        </w:rPr>
      </w:pPr>
    </w:p>
    <w:p w14:paraId="1E052D53" w14:textId="2296100D"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1.1</w:t>
      </w:r>
      <w:r w:rsidRPr="008400DA">
        <w:rPr>
          <w:rFonts w:ascii="Times New Roman" w:eastAsia="Malgun Gothic" w:hAnsi="Times New Roman" w:cs="Times New Roman"/>
          <w:sz w:val="24"/>
          <w:lang w:eastAsia="ko-KR"/>
        </w:rPr>
        <w:tab/>
        <w:t xml:space="preserve">The OUR will make its selection for </w:t>
      </w:r>
      <w:r w:rsidR="008906AB">
        <w:rPr>
          <w:rFonts w:ascii="Times New Roman" w:eastAsia="Malgun Gothic" w:hAnsi="Times New Roman" w:cs="Times New Roman"/>
          <w:sz w:val="24"/>
          <w:lang w:eastAsia="ko-KR"/>
        </w:rPr>
        <w:t xml:space="preserve"> recommendation to the Minister for the grant of a licence</w:t>
      </w:r>
      <w:r w:rsidRPr="008400DA">
        <w:rPr>
          <w:rFonts w:ascii="Times New Roman" w:eastAsia="Malgun Gothic" w:hAnsi="Times New Roman" w:cs="Times New Roman"/>
          <w:sz w:val="24"/>
          <w:lang w:eastAsia="ko-KR"/>
        </w:rPr>
        <w:t xml:space="preserve">, from among the </w:t>
      </w:r>
      <w:r w:rsidR="008906AB">
        <w:rPr>
          <w:rFonts w:ascii="Times New Roman" w:eastAsia="Malgun Gothic" w:hAnsi="Times New Roman" w:cs="Times New Roman"/>
          <w:sz w:val="24"/>
          <w:lang w:eastAsia="ko-KR"/>
        </w:rPr>
        <w:t>applicants</w:t>
      </w:r>
      <w:r w:rsidRPr="008400DA">
        <w:rPr>
          <w:rFonts w:ascii="Times New Roman" w:eastAsia="Malgun Gothic" w:hAnsi="Times New Roman" w:cs="Times New Roman"/>
          <w:sz w:val="24"/>
          <w:lang w:eastAsia="ko-KR"/>
        </w:rPr>
        <w:t xml:space="preserve"> that submit complete </w:t>
      </w:r>
      <w:r w:rsidR="00383F63">
        <w:rPr>
          <w:rFonts w:ascii="Times New Roman" w:eastAsia="Malgun Gothic" w:hAnsi="Times New Roman" w:cs="Times New Roman"/>
          <w:sz w:val="24"/>
          <w:lang w:eastAsia="ko-KR"/>
        </w:rPr>
        <w:t>P</w:t>
      </w:r>
      <w:r w:rsidR="00383F63" w:rsidRPr="008400DA">
        <w:rPr>
          <w:rFonts w:ascii="Times New Roman" w:eastAsia="Malgun Gothic" w:hAnsi="Times New Roman" w:cs="Times New Roman"/>
          <w:sz w:val="24"/>
          <w:lang w:eastAsia="ko-KR"/>
        </w:rPr>
        <w:t>roposals</w:t>
      </w:r>
      <w:r w:rsidRPr="008400DA">
        <w:rPr>
          <w:rFonts w:ascii="Times New Roman" w:eastAsia="Malgun Gothic" w:hAnsi="Times New Roman" w:cs="Times New Roman"/>
          <w:sz w:val="24"/>
          <w:lang w:eastAsia="ko-KR"/>
        </w:rPr>
        <w:t xml:space="preserve">, in accordance with the method of selection outlined in this </w:t>
      </w:r>
      <w:r w:rsidR="008906AB">
        <w:rPr>
          <w:rFonts w:ascii="Times New Roman" w:eastAsia="Malgun Gothic" w:hAnsi="Times New Roman" w:cs="Times New Roman"/>
          <w:sz w:val="24"/>
          <w:lang w:eastAsia="ko-KR"/>
        </w:rPr>
        <w:t>TPPR</w:t>
      </w:r>
      <w:r w:rsidRPr="008400DA">
        <w:rPr>
          <w:rFonts w:ascii="Times New Roman" w:eastAsia="Malgun Gothic" w:hAnsi="Times New Roman" w:cs="Times New Roman"/>
          <w:sz w:val="24"/>
          <w:lang w:eastAsia="ko-KR"/>
        </w:rPr>
        <w:t xml:space="preserve">. </w:t>
      </w:r>
    </w:p>
    <w:p w14:paraId="47A88D1D" w14:textId="77777777" w:rsidR="008400DA" w:rsidRPr="008400DA" w:rsidRDefault="008400DA" w:rsidP="008400DA">
      <w:pPr>
        <w:spacing w:after="0" w:line="240" w:lineRule="auto"/>
        <w:jc w:val="both"/>
        <w:rPr>
          <w:rFonts w:ascii="Times New Roman" w:eastAsia="Malgun Gothic" w:hAnsi="Times New Roman" w:cs="Times New Roman"/>
          <w:sz w:val="24"/>
          <w:lang w:eastAsia="ko-KR"/>
        </w:rPr>
      </w:pPr>
    </w:p>
    <w:p w14:paraId="283A61B6" w14:textId="4FCC85F9" w:rsidR="008400DA" w:rsidRPr="008400DA" w:rsidRDefault="008400DA" w:rsidP="008906AB">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1.2</w:t>
      </w:r>
      <w:r w:rsidRPr="008400DA">
        <w:rPr>
          <w:rFonts w:ascii="Times New Roman" w:eastAsia="Malgun Gothic" w:hAnsi="Times New Roman" w:cs="Times New Roman"/>
          <w:sz w:val="24"/>
          <w:lang w:eastAsia="ko-KR"/>
        </w:rPr>
        <w:tab/>
      </w:r>
      <w:r w:rsidR="008906AB">
        <w:rPr>
          <w:rFonts w:ascii="Times New Roman" w:eastAsia="Malgun Gothic" w:hAnsi="Times New Roman" w:cs="Times New Roman"/>
          <w:sz w:val="24"/>
          <w:lang w:eastAsia="ko-KR"/>
        </w:rPr>
        <w:t>Applicant</w:t>
      </w:r>
      <w:r w:rsidR="008906AB" w:rsidRPr="008400DA">
        <w:rPr>
          <w:rFonts w:ascii="Times New Roman" w:eastAsia="Malgun Gothic" w:hAnsi="Times New Roman" w:cs="Times New Roman"/>
          <w:sz w:val="24"/>
          <w:lang w:eastAsia="ko-KR"/>
        </w:rPr>
        <w:t xml:space="preserve">s </w:t>
      </w:r>
      <w:r w:rsidRPr="008400DA">
        <w:rPr>
          <w:rFonts w:ascii="Times New Roman" w:eastAsia="Malgun Gothic" w:hAnsi="Times New Roman" w:cs="Times New Roman"/>
          <w:sz w:val="24"/>
          <w:lang w:eastAsia="ko-KR"/>
        </w:rPr>
        <w:t xml:space="preserve">are </w:t>
      </w:r>
      <w:r w:rsidR="00AB5F42">
        <w:rPr>
          <w:rFonts w:ascii="Times New Roman" w:eastAsia="Malgun Gothic" w:hAnsi="Times New Roman" w:cs="Times New Roman"/>
          <w:sz w:val="24"/>
          <w:lang w:eastAsia="ko-KR"/>
        </w:rPr>
        <w:t>required</w:t>
      </w:r>
      <w:r w:rsidR="00AB5F42"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to submit Technical and Price Proposals </w:t>
      </w:r>
      <w:r w:rsidR="008906AB">
        <w:rPr>
          <w:rFonts w:ascii="Times New Roman" w:eastAsia="Malgun Gothic" w:hAnsi="Times New Roman" w:cs="Times New Roman"/>
          <w:sz w:val="24"/>
          <w:lang w:eastAsia="ko-KR"/>
        </w:rPr>
        <w:t xml:space="preserve">as two </w:t>
      </w:r>
      <w:r w:rsidRPr="008400DA">
        <w:rPr>
          <w:rFonts w:ascii="Times New Roman" w:eastAsia="Malgun Gothic" w:hAnsi="Times New Roman" w:cs="Times New Roman"/>
          <w:sz w:val="24"/>
          <w:lang w:eastAsia="ko-KR"/>
        </w:rPr>
        <w:t>separately</w:t>
      </w:r>
      <w:r w:rsidR="008906AB">
        <w:rPr>
          <w:rFonts w:ascii="Times New Roman" w:eastAsia="Malgun Gothic" w:hAnsi="Times New Roman" w:cs="Times New Roman"/>
          <w:sz w:val="24"/>
          <w:lang w:eastAsia="ko-KR"/>
        </w:rPr>
        <w:t xml:space="preserve"> sealed items</w:t>
      </w:r>
      <w:r w:rsidR="00AB5F42">
        <w:rPr>
          <w:rFonts w:ascii="Times New Roman" w:eastAsia="Malgun Gothic" w:hAnsi="Times New Roman" w:cs="Times New Roman"/>
          <w:sz w:val="24"/>
          <w:lang w:eastAsia="ko-KR"/>
        </w:rPr>
        <w:t xml:space="preserve"> as detailed in </w:t>
      </w:r>
      <w:r w:rsidR="007B6110">
        <w:rPr>
          <w:rFonts w:ascii="Times New Roman" w:eastAsia="Malgun Gothic" w:hAnsi="Times New Roman" w:cs="Times New Roman"/>
          <w:sz w:val="24"/>
          <w:lang w:eastAsia="ko-KR"/>
        </w:rPr>
        <w:t>s</w:t>
      </w:r>
      <w:r w:rsidR="00BB07E2">
        <w:rPr>
          <w:rFonts w:ascii="Times New Roman" w:eastAsia="Malgun Gothic" w:hAnsi="Times New Roman" w:cs="Times New Roman"/>
          <w:sz w:val="24"/>
          <w:lang w:eastAsia="ko-KR"/>
        </w:rPr>
        <w:t>ection 4</w:t>
      </w:r>
      <w:r w:rsidR="00AB5F42">
        <w:rPr>
          <w:rFonts w:ascii="Times New Roman" w:eastAsia="Malgun Gothic" w:hAnsi="Times New Roman" w:cs="Times New Roman"/>
          <w:sz w:val="24"/>
          <w:lang w:eastAsia="ko-KR"/>
        </w:rPr>
        <w:t xml:space="preserve"> </w:t>
      </w:r>
      <w:r w:rsidR="007B6110">
        <w:rPr>
          <w:rFonts w:ascii="Times New Roman" w:eastAsia="Malgun Gothic" w:hAnsi="Times New Roman" w:cs="Times New Roman"/>
          <w:sz w:val="24"/>
          <w:lang w:eastAsia="ko-KR"/>
        </w:rPr>
        <w:t>below</w:t>
      </w:r>
      <w:r w:rsidRPr="008400DA">
        <w:rPr>
          <w:rFonts w:ascii="Times New Roman" w:eastAsia="Malgun Gothic" w:hAnsi="Times New Roman" w:cs="Times New Roman"/>
          <w:sz w:val="24"/>
          <w:lang w:eastAsia="ko-KR"/>
        </w:rPr>
        <w:t xml:space="preserve">. </w:t>
      </w:r>
    </w:p>
    <w:p w14:paraId="62C3443A" w14:textId="77777777" w:rsidR="008400DA" w:rsidRPr="008400DA" w:rsidRDefault="008400DA" w:rsidP="008400DA">
      <w:pPr>
        <w:spacing w:after="0" w:line="240" w:lineRule="auto"/>
        <w:jc w:val="both"/>
        <w:rPr>
          <w:rFonts w:ascii="Times New Roman" w:eastAsia="Malgun Gothic" w:hAnsi="Times New Roman" w:cs="Times New Roman"/>
          <w:sz w:val="24"/>
          <w:lang w:eastAsia="ko-KR"/>
        </w:rPr>
      </w:pPr>
    </w:p>
    <w:p w14:paraId="781D5F5A" w14:textId="4EAC2BC8"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1.3</w:t>
      </w:r>
      <w:r w:rsidRPr="008400DA">
        <w:rPr>
          <w:rFonts w:ascii="Times New Roman" w:eastAsia="Malgun Gothic" w:hAnsi="Times New Roman" w:cs="Times New Roman"/>
          <w:sz w:val="24"/>
          <w:lang w:eastAsia="ko-KR"/>
        </w:rPr>
        <w:tab/>
        <w:t xml:space="preserve">Any expenses and costs incurred by </w:t>
      </w:r>
      <w:r w:rsidR="00AB5F42">
        <w:rPr>
          <w:rFonts w:ascii="Times New Roman" w:eastAsia="Malgun Gothic" w:hAnsi="Times New Roman" w:cs="Times New Roman"/>
          <w:sz w:val="24"/>
          <w:lang w:eastAsia="ko-KR"/>
        </w:rPr>
        <w:t>an</w:t>
      </w:r>
      <w:r w:rsidR="00AB5F42" w:rsidRPr="008400DA">
        <w:rPr>
          <w:rFonts w:ascii="Times New Roman" w:eastAsia="Malgun Gothic" w:hAnsi="Times New Roman" w:cs="Times New Roman"/>
          <w:sz w:val="24"/>
          <w:lang w:eastAsia="ko-KR"/>
        </w:rPr>
        <w:t xml:space="preserve"> </w:t>
      </w:r>
      <w:r w:rsidR="00AB5F42">
        <w:rPr>
          <w:rFonts w:ascii="Times New Roman" w:eastAsia="Malgun Gothic" w:hAnsi="Times New Roman" w:cs="Times New Roman"/>
          <w:sz w:val="24"/>
          <w:lang w:eastAsia="ko-KR"/>
        </w:rPr>
        <w:t>Applicant</w:t>
      </w:r>
      <w:r w:rsidR="00AB5F42"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in responding to this </w:t>
      </w:r>
      <w:r w:rsidR="007B6110">
        <w:rPr>
          <w:rFonts w:ascii="Times New Roman" w:eastAsia="Malgun Gothic" w:hAnsi="Times New Roman" w:cs="Times New Roman"/>
          <w:sz w:val="24"/>
          <w:lang w:eastAsia="ko-KR"/>
        </w:rPr>
        <w:t xml:space="preserve">TPPR </w:t>
      </w:r>
      <w:r w:rsidRPr="008400DA">
        <w:rPr>
          <w:rFonts w:ascii="Times New Roman" w:eastAsia="Malgun Gothic" w:hAnsi="Times New Roman" w:cs="Times New Roman"/>
          <w:sz w:val="24"/>
          <w:lang w:eastAsia="ko-KR"/>
        </w:rPr>
        <w:t xml:space="preserve">is the sole responsibility of the </w:t>
      </w:r>
      <w:r w:rsidR="00AB5F42">
        <w:rPr>
          <w:rFonts w:ascii="Times New Roman" w:eastAsia="Malgun Gothic" w:hAnsi="Times New Roman" w:cs="Times New Roman"/>
          <w:sz w:val="24"/>
          <w:lang w:eastAsia="ko-KR"/>
        </w:rPr>
        <w:t>Applicant</w:t>
      </w:r>
      <w:r w:rsidR="00AB5F42"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and the </w:t>
      </w:r>
      <w:proofErr w:type="gramStart"/>
      <w:r w:rsidRPr="008400DA">
        <w:rPr>
          <w:rFonts w:ascii="Times New Roman" w:eastAsia="Malgun Gothic" w:hAnsi="Times New Roman" w:cs="Times New Roman"/>
          <w:sz w:val="24"/>
          <w:lang w:eastAsia="ko-KR"/>
        </w:rPr>
        <w:t>OUR assumes</w:t>
      </w:r>
      <w:proofErr w:type="gramEnd"/>
      <w:r w:rsidRPr="008400DA">
        <w:rPr>
          <w:rFonts w:ascii="Times New Roman" w:eastAsia="Malgun Gothic" w:hAnsi="Times New Roman" w:cs="Times New Roman"/>
          <w:sz w:val="24"/>
          <w:lang w:eastAsia="ko-KR"/>
        </w:rPr>
        <w:t xml:space="preserve"> no liability to compensate any </w:t>
      </w:r>
      <w:r w:rsidR="00115DAB">
        <w:rPr>
          <w:rFonts w:ascii="Times New Roman" w:eastAsia="Malgun Gothic" w:hAnsi="Times New Roman" w:cs="Times New Roman"/>
          <w:sz w:val="24"/>
          <w:lang w:eastAsia="ko-KR"/>
        </w:rPr>
        <w:t>Applicant</w:t>
      </w:r>
      <w:r w:rsidR="00115DAB"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for any costs or expenses so incurred. </w:t>
      </w:r>
    </w:p>
    <w:p w14:paraId="19DFEA52" w14:textId="77777777" w:rsidR="008400DA" w:rsidRPr="008400DA" w:rsidRDefault="008400DA" w:rsidP="008400DA">
      <w:pPr>
        <w:spacing w:after="0" w:line="240" w:lineRule="auto"/>
        <w:jc w:val="both"/>
        <w:rPr>
          <w:rFonts w:ascii="Times New Roman" w:eastAsia="Malgun Gothic" w:hAnsi="Times New Roman" w:cs="Times New Roman"/>
          <w:sz w:val="24"/>
          <w:lang w:eastAsia="ko-KR"/>
        </w:rPr>
      </w:pPr>
    </w:p>
    <w:p w14:paraId="42771A96" w14:textId="65B149B5"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1.</w:t>
      </w:r>
      <w:r w:rsidR="00FB2B1F">
        <w:rPr>
          <w:rFonts w:ascii="Times New Roman" w:eastAsia="Malgun Gothic" w:hAnsi="Times New Roman" w:cs="Times New Roman"/>
          <w:b/>
          <w:sz w:val="24"/>
          <w:lang w:eastAsia="ko-KR"/>
        </w:rPr>
        <w:t>4</w:t>
      </w:r>
      <w:r w:rsidRPr="008400DA">
        <w:rPr>
          <w:rFonts w:ascii="Times New Roman" w:eastAsia="Malgun Gothic" w:hAnsi="Times New Roman" w:cs="Times New Roman"/>
          <w:sz w:val="24"/>
          <w:lang w:eastAsia="ko-KR"/>
        </w:rPr>
        <w:tab/>
        <w:t xml:space="preserve">Each </w:t>
      </w:r>
      <w:r w:rsidR="00383F63">
        <w:rPr>
          <w:rFonts w:ascii="Times New Roman" w:eastAsia="Malgun Gothic" w:hAnsi="Times New Roman" w:cs="Times New Roman"/>
          <w:sz w:val="24"/>
          <w:lang w:eastAsia="ko-KR"/>
        </w:rPr>
        <w:t>Applicant</w:t>
      </w:r>
      <w:r w:rsidR="00383F63" w:rsidRPr="008400DA">
        <w:rPr>
          <w:rFonts w:ascii="Times New Roman" w:eastAsia="Malgun Gothic" w:hAnsi="Times New Roman" w:cs="Times New Roman"/>
          <w:sz w:val="24"/>
          <w:lang w:eastAsia="ko-KR"/>
        </w:rPr>
        <w:t xml:space="preserve"> </w:t>
      </w:r>
      <w:r w:rsidR="000A1F0F">
        <w:rPr>
          <w:rFonts w:ascii="Times New Roman" w:eastAsia="Malgun Gothic" w:hAnsi="Times New Roman" w:cs="Times New Roman"/>
          <w:sz w:val="24"/>
          <w:lang w:eastAsia="ko-KR"/>
        </w:rPr>
        <w:t>must</w:t>
      </w:r>
      <w:r w:rsidR="000A1F0F"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furnish the information and documents required by the </w:t>
      </w:r>
      <w:r w:rsidR="00383F63">
        <w:rPr>
          <w:rFonts w:ascii="Times New Roman" w:eastAsia="Malgun Gothic" w:hAnsi="Times New Roman" w:cs="Times New Roman"/>
          <w:sz w:val="24"/>
          <w:lang w:eastAsia="ko-KR"/>
        </w:rPr>
        <w:t>TPPR</w:t>
      </w:r>
      <w:r w:rsidR="007B6110">
        <w:rPr>
          <w:rFonts w:ascii="Times New Roman" w:eastAsia="Malgun Gothic" w:hAnsi="Times New Roman" w:cs="Times New Roman"/>
          <w:sz w:val="24"/>
          <w:lang w:eastAsia="ko-KR"/>
        </w:rPr>
        <w:t xml:space="preserve"> document</w:t>
      </w:r>
      <w:r w:rsidRPr="008400DA">
        <w:rPr>
          <w:rFonts w:ascii="Times New Roman" w:eastAsia="Malgun Gothic" w:hAnsi="Times New Roman" w:cs="Times New Roman"/>
          <w:sz w:val="24"/>
          <w:lang w:eastAsia="ko-KR"/>
        </w:rPr>
        <w:t xml:space="preserve">. Failure to submit all required information may deem a </w:t>
      </w:r>
      <w:r w:rsidR="00383F63">
        <w:rPr>
          <w:rFonts w:ascii="Times New Roman" w:eastAsia="Malgun Gothic" w:hAnsi="Times New Roman" w:cs="Times New Roman"/>
          <w:sz w:val="24"/>
          <w:lang w:eastAsia="ko-KR"/>
        </w:rPr>
        <w:t>P</w:t>
      </w:r>
      <w:r w:rsidR="00383F63" w:rsidRPr="008400DA">
        <w:rPr>
          <w:rFonts w:ascii="Times New Roman" w:eastAsia="Malgun Gothic" w:hAnsi="Times New Roman" w:cs="Times New Roman"/>
          <w:sz w:val="24"/>
          <w:lang w:eastAsia="ko-KR"/>
        </w:rPr>
        <w:t xml:space="preserve">roposal </w:t>
      </w:r>
      <w:r w:rsidRPr="008400DA">
        <w:rPr>
          <w:rFonts w:ascii="Times New Roman" w:eastAsia="Malgun Gothic" w:hAnsi="Times New Roman" w:cs="Times New Roman"/>
          <w:sz w:val="24"/>
          <w:lang w:eastAsia="ko-KR"/>
        </w:rPr>
        <w:t>as non-responsive.</w:t>
      </w:r>
    </w:p>
    <w:p w14:paraId="6E43C967" w14:textId="77777777" w:rsidR="008400DA" w:rsidRDefault="008400DA" w:rsidP="008400DA">
      <w:pPr>
        <w:spacing w:after="0" w:line="240" w:lineRule="auto"/>
        <w:jc w:val="both"/>
        <w:rPr>
          <w:rFonts w:ascii="Times New Roman" w:eastAsia="Malgun Gothic" w:hAnsi="Times New Roman" w:cs="Times New Roman"/>
          <w:sz w:val="24"/>
          <w:lang w:eastAsia="ko-KR"/>
        </w:rPr>
      </w:pPr>
    </w:p>
    <w:p w14:paraId="3F1234A7" w14:textId="2331BF22" w:rsidR="00467133" w:rsidRPr="002D3A14" w:rsidRDefault="00467133" w:rsidP="002D3A14">
      <w:pPr>
        <w:spacing w:after="0" w:line="240" w:lineRule="auto"/>
        <w:jc w:val="both"/>
        <w:rPr>
          <w:i/>
          <w:sz w:val="26"/>
          <w:szCs w:val="26"/>
        </w:rPr>
      </w:pPr>
      <w:r w:rsidRPr="002D3A14">
        <w:rPr>
          <w:rStyle w:val="BookTitle"/>
          <w:rFonts w:ascii="Times New Roman" w:hAnsi="Times New Roman" w:cs="Times New Roman"/>
          <w:i w:val="0"/>
          <w:sz w:val="26"/>
          <w:szCs w:val="26"/>
        </w:rPr>
        <w:t>Conflict</w:t>
      </w:r>
      <w:r w:rsidR="00DC4B8C" w:rsidRPr="002D3A14">
        <w:rPr>
          <w:rStyle w:val="BookTitle"/>
          <w:rFonts w:ascii="Times New Roman" w:hAnsi="Times New Roman" w:cs="Times New Roman"/>
          <w:i w:val="0"/>
          <w:sz w:val="26"/>
          <w:szCs w:val="26"/>
        </w:rPr>
        <w:t>s</w:t>
      </w:r>
      <w:r w:rsidRPr="002D3A14">
        <w:rPr>
          <w:rStyle w:val="BookTitle"/>
          <w:rFonts w:ascii="Times New Roman" w:hAnsi="Times New Roman" w:cs="Times New Roman"/>
          <w:i w:val="0"/>
          <w:sz w:val="26"/>
          <w:szCs w:val="26"/>
        </w:rPr>
        <w:t xml:space="preserve"> of Interest</w:t>
      </w:r>
      <w:r w:rsidRPr="002D3A14">
        <w:rPr>
          <w:i/>
          <w:sz w:val="26"/>
          <w:szCs w:val="26"/>
        </w:rPr>
        <w:tab/>
      </w:r>
    </w:p>
    <w:p w14:paraId="387AC602" w14:textId="77777777" w:rsidR="00467133" w:rsidRDefault="00467133" w:rsidP="008400DA">
      <w:pPr>
        <w:spacing w:after="0" w:line="240" w:lineRule="auto"/>
        <w:jc w:val="both"/>
        <w:rPr>
          <w:rFonts w:ascii="Times New Roman" w:eastAsia="Malgun Gothic" w:hAnsi="Times New Roman" w:cs="Times New Roman"/>
          <w:sz w:val="24"/>
          <w:lang w:eastAsia="ko-KR"/>
        </w:rPr>
      </w:pPr>
    </w:p>
    <w:p w14:paraId="13639C22" w14:textId="36128125" w:rsidR="00467133" w:rsidRPr="00F31EF7" w:rsidRDefault="00467133" w:rsidP="00467133">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eastAsia="Malgun Gothic" w:hAnsi="Times New Roman" w:cs="Times New Roman"/>
          <w:b/>
          <w:sz w:val="24"/>
          <w:lang w:eastAsia="ko-KR"/>
        </w:rPr>
        <w:t>1.5</w:t>
      </w:r>
      <w:r>
        <w:rPr>
          <w:rFonts w:ascii="Times New Roman" w:eastAsia="Malgun Gothic" w:hAnsi="Times New Roman" w:cs="Times New Roman"/>
          <w:b/>
          <w:sz w:val="24"/>
          <w:lang w:eastAsia="ko-KR"/>
        </w:rPr>
        <w:tab/>
      </w:r>
      <w:r w:rsidRPr="00F31EF7">
        <w:rPr>
          <w:rFonts w:ascii="Times New Roman" w:hAnsi="Times New Roman" w:cs="Times New Roman"/>
          <w:sz w:val="24"/>
          <w:szCs w:val="24"/>
        </w:rPr>
        <w:t xml:space="preserve">Applicants are expected to avoid conflicts of interest involving dealings with persons involved in the licensing process or any person to whom an </w:t>
      </w:r>
      <w:r w:rsidR="001F68C6">
        <w:rPr>
          <w:rFonts w:ascii="Times New Roman" w:hAnsi="Times New Roman" w:cs="Times New Roman"/>
          <w:sz w:val="24"/>
          <w:szCs w:val="24"/>
        </w:rPr>
        <w:t>A</w:t>
      </w:r>
      <w:r w:rsidRPr="00F31EF7">
        <w:rPr>
          <w:rFonts w:ascii="Times New Roman" w:hAnsi="Times New Roman" w:cs="Times New Roman"/>
          <w:sz w:val="24"/>
          <w:szCs w:val="24"/>
        </w:rPr>
        <w:t>pplicant may provide number portability administration services if granted the licence to provide such services.</w:t>
      </w:r>
    </w:p>
    <w:p w14:paraId="6F698CBB" w14:textId="77777777" w:rsidR="00467133" w:rsidRPr="00F31EF7" w:rsidRDefault="00467133" w:rsidP="00467133">
      <w:pPr>
        <w:autoSpaceDE w:val="0"/>
        <w:autoSpaceDN w:val="0"/>
        <w:adjustRightInd w:val="0"/>
        <w:spacing w:after="0" w:line="240" w:lineRule="auto"/>
        <w:jc w:val="both"/>
        <w:rPr>
          <w:rFonts w:ascii="Times New Roman" w:hAnsi="Times New Roman" w:cs="Times New Roman"/>
          <w:sz w:val="24"/>
          <w:szCs w:val="24"/>
        </w:rPr>
      </w:pPr>
    </w:p>
    <w:p w14:paraId="3F48CD9B" w14:textId="70846C0A" w:rsidR="00467133" w:rsidRPr="00F31EF7" w:rsidRDefault="00467133" w:rsidP="00467133">
      <w:pPr>
        <w:spacing w:after="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1.6</w:t>
      </w:r>
      <w:r>
        <w:rPr>
          <w:rFonts w:ascii="Times New Roman" w:hAnsi="Times New Roman" w:cs="Times New Roman"/>
          <w:b/>
          <w:sz w:val="24"/>
          <w:szCs w:val="24"/>
        </w:rPr>
        <w:tab/>
      </w:r>
      <w:r w:rsidRPr="00F31EF7">
        <w:rPr>
          <w:rFonts w:ascii="Times New Roman" w:hAnsi="Times New Roman" w:cs="Times New Roman"/>
          <w:sz w:val="24"/>
          <w:szCs w:val="24"/>
        </w:rPr>
        <w:t xml:space="preserve">Applicants must therefore ensure, to the extent practicable, that </w:t>
      </w:r>
      <w:r>
        <w:rPr>
          <w:rFonts w:ascii="Times New Roman" w:hAnsi="Times New Roman" w:cs="Times New Roman"/>
          <w:sz w:val="24"/>
          <w:szCs w:val="24"/>
        </w:rPr>
        <w:t xml:space="preserve">relevant </w:t>
      </w:r>
      <w:r w:rsidRPr="00F31EF7">
        <w:rPr>
          <w:rFonts w:ascii="Times New Roman" w:hAnsi="Times New Roman" w:cs="Times New Roman"/>
          <w:sz w:val="24"/>
          <w:szCs w:val="24"/>
        </w:rPr>
        <w:t>actions and decision</w:t>
      </w:r>
      <w:r w:rsidR="00DC4B8C">
        <w:rPr>
          <w:rFonts w:ascii="Times New Roman" w:hAnsi="Times New Roman" w:cs="Times New Roman"/>
          <w:sz w:val="24"/>
          <w:szCs w:val="24"/>
        </w:rPr>
        <w:t>s</w:t>
      </w:r>
      <w:r w:rsidRPr="00F31EF7">
        <w:rPr>
          <w:rFonts w:ascii="Times New Roman" w:hAnsi="Times New Roman" w:cs="Times New Roman"/>
          <w:sz w:val="24"/>
          <w:szCs w:val="24"/>
        </w:rPr>
        <w:t xml:space="preserve"> </w:t>
      </w:r>
      <w:r w:rsidR="00DC4B8C">
        <w:rPr>
          <w:rFonts w:ascii="Times New Roman" w:hAnsi="Times New Roman" w:cs="Times New Roman"/>
          <w:sz w:val="24"/>
          <w:szCs w:val="24"/>
        </w:rPr>
        <w:t>are</w:t>
      </w:r>
      <w:r w:rsidRPr="00F31EF7">
        <w:rPr>
          <w:rFonts w:ascii="Times New Roman" w:hAnsi="Times New Roman" w:cs="Times New Roman"/>
          <w:sz w:val="24"/>
          <w:szCs w:val="24"/>
        </w:rPr>
        <w:t xml:space="preserve"> clearly </w:t>
      </w:r>
      <w:r w:rsidR="00DC4B8C">
        <w:rPr>
          <w:rFonts w:ascii="Times New Roman" w:hAnsi="Times New Roman" w:cs="Times New Roman"/>
          <w:sz w:val="24"/>
          <w:szCs w:val="24"/>
        </w:rPr>
        <w:t xml:space="preserve">seen </w:t>
      </w:r>
      <w:r w:rsidRPr="00F31EF7">
        <w:rPr>
          <w:rFonts w:ascii="Times New Roman" w:hAnsi="Times New Roman" w:cs="Times New Roman"/>
          <w:sz w:val="24"/>
          <w:szCs w:val="24"/>
        </w:rPr>
        <w:t>to be free from any conflict</w:t>
      </w:r>
      <w:r w:rsidR="00DC4B8C">
        <w:rPr>
          <w:rFonts w:ascii="Times New Roman" w:hAnsi="Times New Roman" w:cs="Times New Roman"/>
          <w:sz w:val="24"/>
          <w:szCs w:val="24"/>
        </w:rPr>
        <w:t>s</w:t>
      </w:r>
      <w:r w:rsidRPr="00F31EF7">
        <w:rPr>
          <w:rFonts w:ascii="Times New Roman" w:hAnsi="Times New Roman" w:cs="Times New Roman"/>
          <w:sz w:val="24"/>
          <w:szCs w:val="24"/>
        </w:rPr>
        <w:t xml:space="preserve"> of interest.</w:t>
      </w:r>
    </w:p>
    <w:p w14:paraId="67048DE5" w14:textId="77777777" w:rsidR="00467133" w:rsidRDefault="00467133" w:rsidP="00467133">
      <w:pPr>
        <w:autoSpaceDE w:val="0"/>
        <w:autoSpaceDN w:val="0"/>
        <w:adjustRightInd w:val="0"/>
        <w:spacing w:after="0" w:line="240" w:lineRule="auto"/>
        <w:jc w:val="both"/>
        <w:rPr>
          <w:rFonts w:ascii="Times New Roman" w:hAnsi="Times New Roman" w:cs="Times New Roman"/>
          <w:sz w:val="24"/>
          <w:szCs w:val="24"/>
        </w:rPr>
      </w:pPr>
    </w:p>
    <w:p w14:paraId="2442C6B4" w14:textId="0643EFF5" w:rsidR="00190627" w:rsidRDefault="00481BAF" w:rsidP="00190627">
      <w:pPr>
        <w:autoSpaceDE w:val="0"/>
        <w:autoSpaceDN w:val="0"/>
        <w:adjustRightInd w:val="0"/>
        <w:spacing w:after="0" w:line="240" w:lineRule="auto"/>
        <w:ind w:left="709" w:hanging="709"/>
        <w:jc w:val="both"/>
        <w:rPr>
          <w:rFonts w:ascii="Times New Roman" w:hAnsi="Times New Roman" w:cs="Times New Roman"/>
          <w:sz w:val="24"/>
          <w:szCs w:val="24"/>
        </w:rPr>
      </w:pPr>
      <w:r>
        <w:rPr>
          <w:rFonts w:ascii="Times New Roman" w:hAnsi="Times New Roman" w:cs="Times New Roman"/>
          <w:b/>
          <w:sz w:val="24"/>
          <w:szCs w:val="24"/>
        </w:rPr>
        <w:t>1.7</w:t>
      </w:r>
      <w:r>
        <w:rPr>
          <w:rFonts w:ascii="Times New Roman" w:hAnsi="Times New Roman" w:cs="Times New Roman"/>
          <w:b/>
          <w:sz w:val="24"/>
          <w:szCs w:val="24"/>
        </w:rPr>
        <w:tab/>
      </w:r>
      <w:r w:rsidR="00467133" w:rsidRPr="00481BAF">
        <w:rPr>
          <w:rFonts w:ascii="Times New Roman" w:hAnsi="Times New Roman" w:cs="Times New Roman"/>
          <w:sz w:val="24"/>
          <w:szCs w:val="24"/>
        </w:rPr>
        <w:t xml:space="preserve">A conflict of interest is deemed to exist when an </w:t>
      </w:r>
      <w:r w:rsidR="001F68C6">
        <w:rPr>
          <w:rFonts w:ascii="Times New Roman" w:hAnsi="Times New Roman" w:cs="Times New Roman"/>
          <w:sz w:val="24"/>
          <w:szCs w:val="24"/>
        </w:rPr>
        <w:t>A</w:t>
      </w:r>
      <w:r w:rsidR="00467133" w:rsidRPr="00481BAF">
        <w:rPr>
          <w:rFonts w:ascii="Times New Roman" w:hAnsi="Times New Roman" w:cs="Times New Roman"/>
          <w:sz w:val="24"/>
          <w:szCs w:val="24"/>
        </w:rPr>
        <w:t xml:space="preserve">pplicant is </w:t>
      </w:r>
      <w:r w:rsidR="00AB6915">
        <w:rPr>
          <w:rFonts w:ascii="Times New Roman" w:hAnsi="Times New Roman" w:cs="Times New Roman"/>
          <w:sz w:val="24"/>
          <w:szCs w:val="24"/>
        </w:rPr>
        <w:t>engaged in</w:t>
      </w:r>
      <w:r w:rsidR="00467133" w:rsidRPr="00481BAF">
        <w:rPr>
          <w:rFonts w:ascii="Times New Roman" w:hAnsi="Times New Roman" w:cs="Times New Roman"/>
          <w:sz w:val="24"/>
          <w:szCs w:val="24"/>
        </w:rPr>
        <w:t xml:space="preserve"> </w:t>
      </w:r>
      <w:r w:rsidR="00AB6915" w:rsidRPr="00481BAF">
        <w:rPr>
          <w:rFonts w:ascii="Times New Roman" w:hAnsi="Times New Roman" w:cs="Times New Roman"/>
          <w:sz w:val="24"/>
          <w:szCs w:val="24"/>
        </w:rPr>
        <w:t>a</w:t>
      </w:r>
      <w:r w:rsidR="00467133" w:rsidRPr="00481BAF">
        <w:rPr>
          <w:rFonts w:ascii="Times New Roman" w:hAnsi="Times New Roman" w:cs="Times New Roman"/>
          <w:sz w:val="24"/>
          <w:szCs w:val="24"/>
        </w:rPr>
        <w:t xml:space="preserve"> </w:t>
      </w:r>
      <w:r w:rsidR="00AB6915">
        <w:rPr>
          <w:rFonts w:ascii="Times New Roman" w:hAnsi="Times New Roman" w:cs="Times New Roman"/>
          <w:sz w:val="24"/>
          <w:szCs w:val="24"/>
        </w:rPr>
        <w:t>matter</w:t>
      </w:r>
      <w:r w:rsidR="00467133" w:rsidRPr="00481BAF">
        <w:rPr>
          <w:rFonts w:ascii="Times New Roman" w:hAnsi="Times New Roman" w:cs="Times New Roman"/>
          <w:sz w:val="24"/>
          <w:szCs w:val="24"/>
        </w:rPr>
        <w:t xml:space="preserve"> or</w:t>
      </w:r>
      <w:r w:rsidR="00AB6915">
        <w:rPr>
          <w:rFonts w:ascii="Times New Roman" w:hAnsi="Times New Roman" w:cs="Times New Roman"/>
          <w:sz w:val="24"/>
          <w:szCs w:val="24"/>
        </w:rPr>
        <w:t xml:space="preserve"> encounter</w:t>
      </w:r>
      <w:r w:rsidR="009E3EDA">
        <w:rPr>
          <w:rFonts w:ascii="Times New Roman" w:hAnsi="Times New Roman" w:cs="Times New Roman"/>
          <w:sz w:val="24"/>
          <w:szCs w:val="24"/>
        </w:rPr>
        <w:t>s</w:t>
      </w:r>
      <w:r w:rsidR="00AB6915">
        <w:rPr>
          <w:rFonts w:ascii="Times New Roman" w:hAnsi="Times New Roman" w:cs="Times New Roman"/>
          <w:sz w:val="24"/>
          <w:szCs w:val="24"/>
        </w:rPr>
        <w:t xml:space="preserve"> a </w:t>
      </w:r>
      <w:r w:rsidRPr="00481BAF">
        <w:rPr>
          <w:rFonts w:ascii="Times New Roman" w:hAnsi="Times New Roman" w:cs="Times New Roman"/>
          <w:sz w:val="24"/>
          <w:szCs w:val="24"/>
        </w:rPr>
        <w:t>circumstance</w:t>
      </w:r>
      <w:r w:rsidR="00467133" w:rsidRPr="00481BAF">
        <w:rPr>
          <w:rFonts w:ascii="Times New Roman" w:hAnsi="Times New Roman" w:cs="Times New Roman"/>
          <w:sz w:val="24"/>
          <w:szCs w:val="24"/>
        </w:rPr>
        <w:t xml:space="preserve"> </w:t>
      </w:r>
      <w:r w:rsidR="00190627" w:rsidRPr="003D67D9">
        <w:rPr>
          <w:rFonts w:ascii="Times New Roman" w:hAnsi="Times New Roman" w:cs="Times New Roman"/>
          <w:sz w:val="24"/>
          <w:szCs w:val="24"/>
        </w:rPr>
        <w:t xml:space="preserve">that might raise the question of </w:t>
      </w:r>
      <w:r w:rsidR="00190627">
        <w:rPr>
          <w:rFonts w:ascii="Times New Roman" w:hAnsi="Times New Roman" w:cs="Times New Roman"/>
          <w:sz w:val="24"/>
          <w:szCs w:val="24"/>
        </w:rPr>
        <w:t xml:space="preserve">undue </w:t>
      </w:r>
      <w:r w:rsidR="001D2C45">
        <w:rPr>
          <w:rFonts w:ascii="Times New Roman" w:hAnsi="Times New Roman" w:cs="Times New Roman"/>
          <w:sz w:val="24"/>
          <w:szCs w:val="24"/>
        </w:rPr>
        <w:t xml:space="preserve">or unfair </w:t>
      </w:r>
      <w:r w:rsidR="00190627">
        <w:rPr>
          <w:rFonts w:ascii="Times New Roman" w:hAnsi="Times New Roman" w:cs="Times New Roman"/>
          <w:sz w:val="24"/>
          <w:szCs w:val="24"/>
        </w:rPr>
        <w:t>influence</w:t>
      </w:r>
      <w:r w:rsidR="001F68C6">
        <w:rPr>
          <w:rFonts w:ascii="Times New Roman" w:hAnsi="Times New Roman" w:cs="Times New Roman"/>
          <w:sz w:val="24"/>
          <w:szCs w:val="24"/>
        </w:rPr>
        <w:t xml:space="preserve"> or advantage</w:t>
      </w:r>
      <w:r w:rsidR="00190627">
        <w:rPr>
          <w:rFonts w:ascii="Times New Roman" w:hAnsi="Times New Roman" w:cs="Times New Roman"/>
          <w:sz w:val="24"/>
          <w:szCs w:val="24"/>
        </w:rPr>
        <w:t xml:space="preserve"> (in</w:t>
      </w:r>
      <w:r w:rsidR="00190627" w:rsidRPr="00481BAF">
        <w:rPr>
          <w:rFonts w:ascii="Times New Roman" w:hAnsi="Times New Roman" w:cs="Times New Roman"/>
          <w:sz w:val="24"/>
          <w:szCs w:val="24"/>
        </w:rPr>
        <w:t xml:space="preserve"> the </w:t>
      </w:r>
      <w:r w:rsidR="001F68C6">
        <w:rPr>
          <w:rFonts w:ascii="Times New Roman" w:hAnsi="Times New Roman" w:cs="Times New Roman"/>
          <w:sz w:val="24"/>
          <w:szCs w:val="24"/>
        </w:rPr>
        <w:t>A</w:t>
      </w:r>
      <w:r w:rsidR="00190627" w:rsidRPr="00481BAF">
        <w:rPr>
          <w:rFonts w:ascii="Times New Roman" w:hAnsi="Times New Roman" w:cs="Times New Roman"/>
          <w:sz w:val="24"/>
          <w:szCs w:val="24"/>
        </w:rPr>
        <w:t>pplicant’</w:t>
      </w:r>
      <w:r w:rsidR="00190627">
        <w:rPr>
          <w:rFonts w:ascii="Times New Roman" w:hAnsi="Times New Roman" w:cs="Times New Roman"/>
          <w:sz w:val="24"/>
          <w:szCs w:val="24"/>
        </w:rPr>
        <w:t>s favour)</w:t>
      </w:r>
      <w:r w:rsidR="00190627" w:rsidRPr="003D67D9">
        <w:rPr>
          <w:rFonts w:ascii="Times New Roman" w:hAnsi="Times New Roman" w:cs="Times New Roman"/>
          <w:sz w:val="24"/>
          <w:szCs w:val="24"/>
        </w:rPr>
        <w:t xml:space="preserve"> </w:t>
      </w:r>
      <w:r w:rsidR="001D2C45">
        <w:rPr>
          <w:rFonts w:ascii="Times New Roman" w:hAnsi="Times New Roman" w:cs="Times New Roman"/>
          <w:sz w:val="24"/>
          <w:szCs w:val="24"/>
        </w:rPr>
        <w:t>i</w:t>
      </w:r>
      <w:r w:rsidR="00190627" w:rsidRPr="003D67D9">
        <w:rPr>
          <w:rFonts w:ascii="Times New Roman" w:hAnsi="Times New Roman" w:cs="Times New Roman"/>
          <w:sz w:val="24"/>
          <w:szCs w:val="24"/>
        </w:rPr>
        <w:t>n the work reported or the conclusions stated</w:t>
      </w:r>
      <w:r w:rsidR="00190627" w:rsidRPr="00190627">
        <w:rPr>
          <w:rFonts w:ascii="Times New Roman" w:hAnsi="Times New Roman" w:cs="Times New Roman"/>
          <w:sz w:val="24"/>
          <w:szCs w:val="24"/>
        </w:rPr>
        <w:t xml:space="preserve"> </w:t>
      </w:r>
      <w:r w:rsidR="00190627">
        <w:rPr>
          <w:rFonts w:ascii="Times New Roman" w:hAnsi="Times New Roman" w:cs="Times New Roman"/>
          <w:sz w:val="24"/>
          <w:szCs w:val="24"/>
        </w:rPr>
        <w:t>during</w:t>
      </w:r>
      <w:r w:rsidR="00190627" w:rsidRPr="00481BAF">
        <w:rPr>
          <w:rFonts w:ascii="Times New Roman" w:hAnsi="Times New Roman" w:cs="Times New Roman"/>
          <w:sz w:val="24"/>
          <w:szCs w:val="24"/>
        </w:rPr>
        <w:t xml:space="preserve"> </w:t>
      </w:r>
      <w:r w:rsidR="00317245">
        <w:rPr>
          <w:rFonts w:ascii="Times New Roman" w:hAnsi="Times New Roman" w:cs="Times New Roman"/>
          <w:sz w:val="24"/>
          <w:szCs w:val="24"/>
        </w:rPr>
        <w:t>the</w:t>
      </w:r>
      <w:r w:rsidR="00317245" w:rsidRPr="00481BAF">
        <w:rPr>
          <w:rFonts w:ascii="Times New Roman" w:hAnsi="Times New Roman" w:cs="Times New Roman"/>
          <w:sz w:val="24"/>
          <w:szCs w:val="24"/>
        </w:rPr>
        <w:t xml:space="preserve"> </w:t>
      </w:r>
      <w:r w:rsidR="00190627" w:rsidRPr="00481BAF">
        <w:rPr>
          <w:rFonts w:ascii="Times New Roman" w:hAnsi="Times New Roman" w:cs="Times New Roman"/>
          <w:sz w:val="24"/>
          <w:szCs w:val="24"/>
        </w:rPr>
        <w:t>selection process</w:t>
      </w:r>
      <w:r w:rsidR="00190627">
        <w:rPr>
          <w:rFonts w:ascii="Times New Roman" w:hAnsi="Times New Roman" w:cs="Times New Roman"/>
          <w:sz w:val="24"/>
          <w:szCs w:val="24"/>
        </w:rPr>
        <w:t>.</w:t>
      </w:r>
    </w:p>
    <w:p w14:paraId="01CE7C4E" w14:textId="77777777" w:rsidR="001F68C6" w:rsidRDefault="001F68C6" w:rsidP="00190627">
      <w:pPr>
        <w:autoSpaceDE w:val="0"/>
        <w:autoSpaceDN w:val="0"/>
        <w:adjustRightInd w:val="0"/>
        <w:spacing w:after="0" w:line="240" w:lineRule="auto"/>
        <w:ind w:left="709" w:hanging="709"/>
        <w:jc w:val="both"/>
        <w:rPr>
          <w:rFonts w:ascii="Times New Roman" w:hAnsi="Times New Roman" w:cs="Times New Roman"/>
          <w:sz w:val="24"/>
          <w:szCs w:val="24"/>
        </w:rPr>
      </w:pPr>
    </w:p>
    <w:p w14:paraId="3E2C11D6" w14:textId="206045B1" w:rsidR="001F68C6" w:rsidRDefault="001F68C6" w:rsidP="00190627">
      <w:pPr>
        <w:autoSpaceDE w:val="0"/>
        <w:autoSpaceDN w:val="0"/>
        <w:adjustRightInd w:val="0"/>
        <w:spacing w:after="0" w:line="240" w:lineRule="auto"/>
        <w:ind w:left="709" w:hanging="709"/>
        <w:jc w:val="both"/>
        <w:rPr>
          <w:rFonts w:ascii="Times New Roman" w:hAnsi="Times New Roman" w:cs="Times New Roman"/>
          <w:sz w:val="24"/>
          <w:szCs w:val="24"/>
        </w:rPr>
      </w:pPr>
      <w:r w:rsidRPr="001F68C6">
        <w:rPr>
          <w:rFonts w:ascii="Times New Roman" w:hAnsi="Times New Roman" w:cs="Times New Roman"/>
          <w:b/>
          <w:sz w:val="24"/>
          <w:szCs w:val="24"/>
        </w:rPr>
        <w:t>1.8</w:t>
      </w:r>
      <w:r>
        <w:rPr>
          <w:rFonts w:ascii="Times New Roman" w:hAnsi="Times New Roman" w:cs="Times New Roman"/>
          <w:sz w:val="24"/>
          <w:szCs w:val="24"/>
        </w:rPr>
        <w:tab/>
        <w:t>Applic</w:t>
      </w:r>
      <w:r w:rsidRPr="001F68C6">
        <w:rPr>
          <w:rFonts w:ascii="Times New Roman" w:hAnsi="Times New Roman" w:cs="Times New Roman"/>
          <w:sz w:val="24"/>
          <w:szCs w:val="24"/>
        </w:rPr>
        <w:t xml:space="preserve">ants have an obligation to disclose any situation of actual or potential conflict that impacts their capacity to </w:t>
      </w:r>
      <w:r>
        <w:rPr>
          <w:rFonts w:ascii="Times New Roman" w:hAnsi="Times New Roman" w:cs="Times New Roman"/>
          <w:sz w:val="24"/>
          <w:szCs w:val="24"/>
        </w:rPr>
        <w:t>provide number portability administration services</w:t>
      </w:r>
      <w:r w:rsidRPr="001F68C6">
        <w:rPr>
          <w:rFonts w:ascii="Times New Roman" w:hAnsi="Times New Roman" w:cs="Times New Roman"/>
          <w:sz w:val="24"/>
          <w:szCs w:val="24"/>
        </w:rPr>
        <w:t xml:space="preserve">, or that may reasonably be perceived as having this effect. Failure to disclose said situations may lead to the disqualification of the </w:t>
      </w:r>
      <w:r>
        <w:rPr>
          <w:rFonts w:ascii="Times New Roman" w:hAnsi="Times New Roman" w:cs="Times New Roman"/>
          <w:sz w:val="24"/>
          <w:szCs w:val="24"/>
        </w:rPr>
        <w:t>Applicant</w:t>
      </w:r>
      <w:r w:rsidRPr="001F68C6">
        <w:rPr>
          <w:rFonts w:ascii="Times New Roman" w:hAnsi="Times New Roman" w:cs="Times New Roman"/>
          <w:sz w:val="24"/>
          <w:szCs w:val="24"/>
        </w:rPr>
        <w:t>.</w:t>
      </w:r>
    </w:p>
    <w:p w14:paraId="21484D87" w14:textId="77777777" w:rsidR="008C1204" w:rsidRDefault="008C1204" w:rsidP="00190627">
      <w:pPr>
        <w:autoSpaceDE w:val="0"/>
        <w:autoSpaceDN w:val="0"/>
        <w:adjustRightInd w:val="0"/>
        <w:spacing w:after="0" w:line="240" w:lineRule="auto"/>
        <w:ind w:left="709" w:hanging="709"/>
        <w:jc w:val="both"/>
        <w:rPr>
          <w:rFonts w:ascii="Times New Roman" w:hAnsi="Times New Roman" w:cs="Times New Roman"/>
          <w:sz w:val="24"/>
          <w:szCs w:val="24"/>
        </w:rPr>
      </w:pPr>
    </w:p>
    <w:p w14:paraId="03639674" w14:textId="77777777" w:rsidR="008C1204" w:rsidRPr="008C1204" w:rsidRDefault="008C1204" w:rsidP="00317245">
      <w:pPr>
        <w:spacing w:after="0" w:line="240" w:lineRule="auto"/>
        <w:jc w:val="both"/>
        <w:rPr>
          <w:rStyle w:val="BookTitle"/>
          <w:rFonts w:ascii="Times New Roman" w:hAnsi="Times New Roman" w:cs="Times New Roman"/>
          <w:i w:val="0"/>
          <w:sz w:val="24"/>
          <w:szCs w:val="24"/>
        </w:rPr>
      </w:pPr>
      <w:r w:rsidRPr="008C1204">
        <w:rPr>
          <w:rStyle w:val="BookTitle"/>
          <w:rFonts w:ascii="Times New Roman" w:hAnsi="Times New Roman" w:cs="Times New Roman"/>
          <w:i w:val="0"/>
          <w:sz w:val="24"/>
          <w:szCs w:val="24"/>
        </w:rPr>
        <w:t>Fraud and Corruption</w:t>
      </w:r>
    </w:p>
    <w:p w14:paraId="6DD3087C" w14:textId="77777777" w:rsidR="008C1204" w:rsidRPr="00481BAF" w:rsidRDefault="008C1204" w:rsidP="00190627">
      <w:pPr>
        <w:autoSpaceDE w:val="0"/>
        <w:autoSpaceDN w:val="0"/>
        <w:adjustRightInd w:val="0"/>
        <w:spacing w:after="0" w:line="240" w:lineRule="auto"/>
        <w:ind w:left="709" w:hanging="709"/>
        <w:jc w:val="both"/>
        <w:rPr>
          <w:rFonts w:ascii="Times New Roman" w:hAnsi="Times New Roman" w:cs="Times New Roman"/>
          <w:sz w:val="24"/>
          <w:szCs w:val="24"/>
        </w:rPr>
      </w:pPr>
    </w:p>
    <w:p w14:paraId="77D762CD" w14:textId="77777777" w:rsidR="008C1204" w:rsidRPr="008C1204" w:rsidRDefault="008C1204" w:rsidP="008C1204">
      <w:pPr>
        <w:spacing w:after="0"/>
        <w:ind w:left="576" w:hanging="576"/>
        <w:jc w:val="both"/>
        <w:rPr>
          <w:rFonts w:ascii="Times New Roman" w:eastAsia="Times New Roman" w:hAnsi="Times New Roman" w:cs="Times New Roman"/>
          <w:sz w:val="24"/>
          <w:szCs w:val="24"/>
          <w:lang w:val="en-US"/>
        </w:rPr>
      </w:pPr>
      <w:r w:rsidRPr="008C1204">
        <w:rPr>
          <w:rFonts w:ascii="Times New Roman" w:eastAsia="Times New Roman" w:hAnsi="Times New Roman" w:cs="Times New Roman"/>
          <w:b/>
          <w:spacing w:val="-4"/>
          <w:sz w:val="24"/>
          <w:szCs w:val="24"/>
          <w:lang w:val="en-US"/>
        </w:rPr>
        <w:t>1.9</w:t>
      </w:r>
      <w:r w:rsidRPr="008C1204">
        <w:rPr>
          <w:rFonts w:ascii="Times New Roman" w:eastAsia="Times New Roman" w:hAnsi="Times New Roman" w:cs="Times New Roman"/>
          <w:spacing w:val="-4"/>
          <w:sz w:val="24"/>
          <w:szCs w:val="24"/>
          <w:lang w:val="en-US"/>
        </w:rPr>
        <w:tab/>
        <w:t xml:space="preserve">The </w:t>
      </w:r>
      <w:proofErr w:type="gramStart"/>
      <w:r w:rsidRPr="008C1204">
        <w:rPr>
          <w:rFonts w:ascii="Times New Roman" w:eastAsia="Times New Roman" w:hAnsi="Times New Roman" w:cs="Times New Roman"/>
          <w:spacing w:val="-4"/>
          <w:sz w:val="24"/>
          <w:szCs w:val="24"/>
          <w:lang w:val="en-US"/>
        </w:rPr>
        <w:t>OUR requires</w:t>
      </w:r>
      <w:proofErr w:type="gramEnd"/>
      <w:r w:rsidRPr="008C1204">
        <w:rPr>
          <w:rFonts w:ascii="Times New Roman" w:eastAsia="Times New Roman" w:hAnsi="Times New Roman" w:cs="Times New Roman"/>
          <w:spacing w:val="-4"/>
          <w:sz w:val="24"/>
          <w:szCs w:val="24"/>
          <w:lang w:val="en-US"/>
        </w:rPr>
        <w:t xml:space="preserve"> that Applicants (including its personnel, agents and assigns), observe the highest standard of ethics during the licensing process.</w:t>
      </w:r>
      <w:r w:rsidRPr="008C1204">
        <w:rPr>
          <w:rFonts w:ascii="Times New Roman" w:eastAsia="Times New Roman" w:hAnsi="Times New Roman" w:cs="Times New Roman"/>
          <w:sz w:val="24"/>
          <w:szCs w:val="24"/>
          <w:lang w:val="en-US"/>
        </w:rPr>
        <w:t xml:space="preserve">  In pursuance of this policy:</w:t>
      </w:r>
    </w:p>
    <w:p w14:paraId="1CF639A7" w14:textId="77777777" w:rsidR="008C1204" w:rsidRPr="008C1204" w:rsidRDefault="008C1204" w:rsidP="008C1204">
      <w:pPr>
        <w:spacing w:after="0"/>
        <w:jc w:val="both"/>
        <w:rPr>
          <w:rFonts w:ascii="Times New Roman" w:eastAsia="Times New Roman" w:hAnsi="Times New Roman" w:cs="Times New Roman"/>
          <w:sz w:val="24"/>
          <w:szCs w:val="24"/>
          <w:lang w:val="en-US"/>
        </w:rPr>
      </w:pPr>
    </w:p>
    <w:p w14:paraId="2D0E73CA" w14:textId="77777777" w:rsidR="008C1204" w:rsidRPr="008C1204" w:rsidRDefault="008C1204" w:rsidP="008C1204">
      <w:pPr>
        <w:numPr>
          <w:ilvl w:val="2"/>
          <w:numId w:val="43"/>
        </w:numPr>
        <w:spacing w:after="0" w:line="240" w:lineRule="auto"/>
        <w:jc w:val="both"/>
        <w:outlineLvl w:val="2"/>
        <w:rPr>
          <w:rFonts w:ascii="Times New Roman" w:eastAsia="Times New Roman" w:hAnsi="Times New Roman" w:cs="Times New Roman"/>
          <w:bCs/>
          <w:sz w:val="24"/>
          <w:szCs w:val="24"/>
          <w:lang w:val="en-US"/>
        </w:rPr>
      </w:pPr>
      <w:r w:rsidRPr="008C1204">
        <w:rPr>
          <w:rFonts w:ascii="Times New Roman" w:eastAsia="Times New Roman" w:hAnsi="Times New Roman" w:cs="Times New Roman"/>
          <w:bCs/>
          <w:sz w:val="24"/>
          <w:szCs w:val="24"/>
          <w:lang w:val="en-US"/>
        </w:rPr>
        <w:t>the terms set forth below for the purposes of this provision, are defined as follows:</w:t>
      </w:r>
    </w:p>
    <w:p w14:paraId="1E7CE819" w14:textId="77777777" w:rsidR="008C1204" w:rsidRPr="008C1204" w:rsidRDefault="008C1204" w:rsidP="008C1204">
      <w:pPr>
        <w:numPr>
          <w:ilvl w:val="3"/>
          <w:numId w:val="0"/>
        </w:numPr>
        <w:spacing w:before="240" w:after="60"/>
        <w:ind w:left="1134"/>
        <w:jc w:val="both"/>
        <w:outlineLvl w:val="3"/>
        <w:rPr>
          <w:rFonts w:ascii="Times New Roman" w:eastAsia="Times New Roman" w:hAnsi="Times New Roman" w:cs="Times New Roman"/>
          <w:bCs/>
          <w:sz w:val="24"/>
          <w:szCs w:val="24"/>
          <w:lang w:val="en-US"/>
        </w:rPr>
      </w:pPr>
      <w:r w:rsidRPr="008C1204">
        <w:rPr>
          <w:rFonts w:ascii="Times New Roman" w:eastAsia="Times New Roman" w:hAnsi="Times New Roman" w:cs="Times New Roman"/>
          <w:bCs/>
          <w:sz w:val="24"/>
          <w:szCs w:val="24"/>
          <w:lang w:val="en-US"/>
        </w:rPr>
        <w:lastRenderedPageBreak/>
        <w:t>“</w:t>
      </w:r>
      <w:proofErr w:type="gramStart"/>
      <w:r w:rsidRPr="008C1204">
        <w:rPr>
          <w:rFonts w:ascii="Times New Roman" w:eastAsia="Times New Roman" w:hAnsi="Times New Roman" w:cs="Times New Roman"/>
          <w:b/>
          <w:bCs/>
          <w:sz w:val="24"/>
          <w:szCs w:val="24"/>
          <w:lang w:val="en-US"/>
        </w:rPr>
        <w:t>corrupt</w:t>
      </w:r>
      <w:proofErr w:type="gramEnd"/>
      <w:r w:rsidRPr="008C1204">
        <w:rPr>
          <w:rFonts w:ascii="Times New Roman" w:eastAsia="Times New Roman" w:hAnsi="Times New Roman" w:cs="Times New Roman"/>
          <w:b/>
          <w:bCs/>
          <w:sz w:val="24"/>
          <w:szCs w:val="24"/>
          <w:lang w:val="en-US"/>
        </w:rPr>
        <w:t xml:space="preserve"> practice</w:t>
      </w:r>
      <w:r w:rsidRPr="008C1204">
        <w:rPr>
          <w:rFonts w:ascii="Times New Roman" w:eastAsia="Times New Roman" w:hAnsi="Times New Roman" w:cs="Times New Roman"/>
          <w:bCs/>
          <w:sz w:val="24"/>
          <w:szCs w:val="24"/>
          <w:lang w:val="en-US"/>
        </w:rPr>
        <w:t xml:space="preserve">” means the offering, giving, receiving, or soliciting, directly or indirectly, of anything of value to influence the action of a public official in the licensing process; </w:t>
      </w:r>
    </w:p>
    <w:p w14:paraId="38E0C725" w14:textId="397FF5AC" w:rsidR="008C1204" w:rsidRPr="008C1204" w:rsidRDefault="008C1204" w:rsidP="008C1204">
      <w:pPr>
        <w:numPr>
          <w:ilvl w:val="3"/>
          <w:numId w:val="0"/>
        </w:numPr>
        <w:spacing w:before="240" w:after="60"/>
        <w:ind w:left="1134"/>
        <w:jc w:val="both"/>
        <w:outlineLvl w:val="3"/>
        <w:rPr>
          <w:rFonts w:ascii="Times New Roman" w:eastAsia="Times New Roman" w:hAnsi="Times New Roman" w:cs="Times New Roman"/>
          <w:bCs/>
          <w:sz w:val="24"/>
          <w:szCs w:val="24"/>
          <w:lang w:val="en-US"/>
        </w:rPr>
      </w:pPr>
      <w:r w:rsidRPr="008C1204">
        <w:rPr>
          <w:rFonts w:ascii="Times New Roman" w:eastAsia="Times New Roman" w:hAnsi="Times New Roman" w:cs="Times New Roman"/>
          <w:bCs/>
          <w:sz w:val="24"/>
          <w:szCs w:val="24"/>
          <w:lang w:val="en-US"/>
        </w:rPr>
        <w:t>“</w:t>
      </w:r>
      <w:r w:rsidRPr="008C1204">
        <w:rPr>
          <w:rFonts w:ascii="Times New Roman" w:eastAsia="Times New Roman" w:hAnsi="Times New Roman" w:cs="Times New Roman"/>
          <w:b/>
          <w:bCs/>
          <w:sz w:val="24"/>
          <w:szCs w:val="24"/>
          <w:lang w:val="en-US"/>
        </w:rPr>
        <w:t>fraudulent practice</w:t>
      </w:r>
      <w:r w:rsidRPr="008C1204">
        <w:rPr>
          <w:rFonts w:ascii="Times New Roman" w:eastAsia="Times New Roman" w:hAnsi="Times New Roman" w:cs="Times New Roman"/>
          <w:bCs/>
          <w:sz w:val="24"/>
          <w:szCs w:val="24"/>
          <w:lang w:val="en-US"/>
        </w:rPr>
        <w:t>” means a misrepresentation or omission of facts in order to influence the licensing process, to the detriment of the OUR and the Government of Jamaica and includes collusive practice among Applicants (prior to or after the submission</w:t>
      </w:r>
      <w:r>
        <w:rPr>
          <w:rFonts w:ascii="Times New Roman" w:eastAsia="Times New Roman" w:hAnsi="Times New Roman" w:cs="Times New Roman"/>
          <w:bCs/>
          <w:sz w:val="24"/>
          <w:szCs w:val="24"/>
          <w:lang w:val="en-US"/>
        </w:rPr>
        <w:t xml:space="preserve"> of</w:t>
      </w:r>
      <w:r w:rsidRPr="008C1204">
        <w:rPr>
          <w:rFonts w:ascii="Times New Roman" w:eastAsia="Times New Roman" w:hAnsi="Times New Roman" w:cs="Times New Roman"/>
          <w:bCs/>
          <w:sz w:val="24"/>
          <w:szCs w:val="24"/>
          <w:lang w:val="en-US"/>
        </w:rPr>
        <w:t xml:space="preserve"> proposals) designed to establish proposal prices at artificial non-competitive levels and to deprive the OUR and the Government of the benefits of free and open competition; </w:t>
      </w:r>
    </w:p>
    <w:p w14:paraId="2244BBE5" w14:textId="77777777" w:rsidR="008C1204" w:rsidRPr="008C1204" w:rsidRDefault="008C1204" w:rsidP="008C1204">
      <w:pPr>
        <w:numPr>
          <w:ilvl w:val="3"/>
          <w:numId w:val="0"/>
        </w:numPr>
        <w:spacing w:before="240" w:after="60"/>
        <w:ind w:left="1134"/>
        <w:jc w:val="both"/>
        <w:outlineLvl w:val="3"/>
        <w:rPr>
          <w:rFonts w:ascii="Times New Roman" w:eastAsia="Times New Roman" w:hAnsi="Times New Roman" w:cs="Times New Roman"/>
          <w:bCs/>
          <w:sz w:val="24"/>
          <w:szCs w:val="24"/>
          <w:lang w:val="en-US"/>
        </w:rPr>
      </w:pPr>
      <w:r w:rsidRPr="008C1204">
        <w:rPr>
          <w:rFonts w:ascii="Times New Roman" w:eastAsia="Times New Roman" w:hAnsi="Times New Roman" w:cs="Times New Roman"/>
          <w:bCs/>
          <w:sz w:val="24"/>
          <w:szCs w:val="24"/>
          <w:lang w:val="en-US"/>
        </w:rPr>
        <w:t>“</w:t>
      </w:r>
      <w:proofErr w:type="gramStart"/>
      <w:r w:rsidRPr="008C1204">
        <w:rPr>
          <w:rFonts w:ascii="Times New Roman" w:eastAsia="Times New Roman" w:hAnsi="Times New Roman" w:cs="Times New Roman"/>
          <w:b/>
          <w:bCs/>
          <w:sz w:val="24"/>
          <w:szCs w:val="24"/>
          <w:lang w:val="en-US"/>
        </w:rPr>
        <w:t>collusive</w:t>
      </w:r>
      <w:proofErr w:type="gramEnd"/>
      <w:r w:rsidRPr="008C1204">
        <w:rPr>
          <w:rFonts w:ascii="Times New Roman" w:eastAsia="Times New Roman" w:hAnsi="Times New Roman" w:cs="Times New Roman"/>
          <w:b/>
          <w:bCs/>
          <w:sz w:val="24"/>
          <w:szCs w:val="24"/>
          <w:lang w:val="en-US"/>
        </w:rPr>
        <w:t xml:space="preserve"> practice</w:t>
      </w:r>
      <w:r w:rsidRPr="008C1204">
        <w:rPr>
          <w:rFonts w:ascii="Times New Roman" w:eastAsia="Times New Roman" w:hAnsi="Times New Roman" w:cs="Times New Roman"/>
          <w:bCs/>
          <w:sz w:val="24"/>
          <w:szCs w:val="24"/>
          <w:lang w:val="en-US"/>
        </w:rPr>
        <w:t>” means a scheme or arrangement between two or more Applicants, with or without the knowledge of the OUR or the Government of Jamaica, designed to establish prices at artificial non-competitive levels or to influence the action of any party in the licensing process; and</w:t>
      </w:r>
    </w:p>
    <w:p w14:paraId="41E917C8" w14:textId="77777777" w:rsidR="008C1204" w:rsidRPr="008C1204" w:rsidRDefault="008C1204" w:rsidP="008C1204">
      <w:pPr>
        <w:numPr>
          <w:ilvl w:val="3"/>
          <w:numId w:val="0"/>
        </w:numPr>
        <w:spacing w:before="240" w:after="60"/>
        <w:ind w:left="1134"/>
        <w:jc w:val="both"/>
        <w:outlineLvl w:val="3"/>
        <w:rPr>
          <w:rFonts w:ascii="Times New Roman" w:eastAsia="Times New Roman" w:hAnsi="Times New Roman" w:cs="Times New Roman"/>
          <w:bCs/>
          <w:sz w:val="24"/>
          <w:szCs w:val="24"/>
          <w:lang w:val="en-US"/>
        </w:rPr>
      </w:pPr>
      <w:r w:rsidRPr="008C1204">
        <w:rPr>
          <w:rFonts w:ascii="Times New Roman" w:eastAsia="Times New Roman" w:hAnsi="Times New Roman" w:cs="Times New Roman"/>
          <w:bCs/>
          <w:sz w:val="24"/>
          <w:szCs w:val="24"/>
          <w:lang w:val="en-US"/>
        </w:rPr>
        <w:t>“</w:t>
      </w:r>
      <w:proofErr w:type="gramStart"/>
      <w:r w:rsidRPr="008C1204">
        <w:rPr>
          <w:rFonts w:ascii="Times New Roman" w:eastAsia="Times New Roman" w:hAnsi="Times New Roman" w:cs="Times New Roman"/>
          <w:b/>
          <w:bCs/>
          <w:sz w:val="24"/>
          <w:szCs w:val="24"/>
          <w:lang w:val="en-US"/>
        </w:rPr>
        <w:t>coercive</w:t>
      </w:r>
      <w:proofErr w:type="gramEnd"/>
      <w:r w:rsidRPr="008C1204">
        <w:rPr>
          <w:rFonts w:ascii="Times New Roman" w:eastAsia="Times New Roman" w:hAnsi="Times New Roman" w:cs="Times New Roman"/>
          <w:b/>
          <w:bCs/>
          <w:sz w:val="24"/>
          <w:szCs w:val="24"/>
          <w:lang w:val="en-US"/>
        </w:rPr>
        <w:t xml:space="preserve"> practice</w:t>
      </w:r>
      <w:r w:rsidRPr="008C1204">
        <w:rPr>
          <w:rFonts w:ascii="Times New Roman" w:eastAsia="Times New Roman" w:hAnsi="Times New Roman" w:cs="Times New Roman"/>
          <w:bCs/>
          <w:sz w:val="24"/>
          <w:szCs w:val="24"/>
          <w:lang w:val="en-US"/>
        </w:rPr>
        <w:t>” means harming or threatening to harm, directly or indirectly, persons or their property to influence their participation in the licensing process;</w:t>
      </w:r>
    </w:p>
    <w:p w14:paraId="26423A76" w14:textId="77777777" w:rsidR="008C1204" w:rsidRPr="008C1204" w:rsidRDefault="008C1204" w:rsidP="008C1204">
      <w:pPr>
        <w:spacing w:after="0" w:line="240" w:lineRule="auto"/>
        <w:jc w:val="both"/>
        <w:rPr>
          <w:rFonts w:ascii="Times New Roman" w:eastAsia="Times New Roman" w:hAnsi="Times New Roman" w:cs="Times New Roman"/>
          <w:sz w:val="24"/>
          <w:szCs w:val="24"/>
          <w:lang w:val="en-US"/>
        </w:rPr>
      </w:pPr>
    </w:p>
    <w:p w14:paraId="55C97C6F" w14:textId="77777777" w:rsidR="008C1204" w:rsidRPr="008C1204" w:rsidRDefault="008C1204" w:rsidP="008C1204">
      <w:pPr>
        <w:numPr>
          <w:ilvl w:val="2"/>
          <w:numId w:val="43"/>
        </w:numPr>
        <w:spacing w:after="0" w:line="240" w:lineRule="auto"/>
        <w:jc w:val="both"/>
        <w:outlineLvl w:val="2"/>
        <w:rPr>
          <w:rFonts w:ascii="Times New Roman" w:eastAsia="Times New Roman" w:hAnsi="Times New Roman" w:cs="Times New Roman"/>
          <w:bCs/>
          <w:sz w:val="24"/>
          <w:szCs w:val="24"/>
          <w:lang w:val="en-US"/>
        </w:rPr>
      </w:pPr>
      <w:r w:rsidRPr="008C1204">
        <w:rPr>
          <w:rFonts w:ascii="Times New Roman" w:eastAsia="Times New Roman" w:hAnsi="Times New Roman" w:cs="Times New Roman"/>
          <w:bCs/>
          <w:sz w:val="24"/>
          <w:szCs w:val="24"/>
          <w:lang w:val="en-US"/>
        </w:rPr>
        <w:t xml:space="preserve">the OUR will reject a proposal for </w:t>
      </w:r>
      <w:r w:rsidRPr="00317245">
        <w:rPr>
          <w:rFonts w:ascii="Times New Roman" w:eastAsia="Times New Roman" w:hAnsi="Times New Roman" w:cs="Times New Roman"/>
          <w:bCs/>
          <w:sz w:val="24"/>
          <w:szCs w:val="24"/>
        </w:rPr>
        <w:t>licence</w:t>
      </w:r>
      <w:r w:rsidRPr="008C1204">
        <w:rPr>
          <w:rFonts w:ascii="Times New Roman" w:eastAsia="Times New Roman" w:hAnsi="Times New Roman" w:cs="Times New Roman"/>
          <w:bCs/>
          <w:sz w:val="24"/>
          <w:szCs w:val="24"/>
          <w:lang w:val="en-US"/>
        </w:rPr>
        <w:t xml:space="preserve"> if it determines that the Applicant recommended for the </w:t>
      </w:r>
      <w:r w:rsidRPr="00317245">
        <w:rPr>
          <w:rFonts w:ascii="Times New Roman" w:eastAsia="Times New Roman" w:hAnsi="Times New Roman" w:cs="Times New Roman"/>
          <w:bCs/>
          <w:sz w:val="24"/>
          <w:szCs w:val="24"/>
        </w:rPr>
        <w:t>licence</w:t>
      </w:r>
      <w:r w:rsidRPr="008C1204">
        <w:rPr>
          <w:rFonts w:ascii="Times New Roman" w:eastAsia="Times New Roman" w:hAnsi="Times New Roman" w:cs="Times New Roman"/>
          <w:bCs/>
          <w:sz w:val="24"/>
          <w:szCs w:val="24"/>
          <w:lang w:val="en-US"/>
        </w:rPr>
        <w:t xml:space="preserve"> has, directly or through an agent, engaged in corrupt, fraudulent, collusive or coercive practices in the licensing process;</w:t>
      </w:r>
    </w:p>
    <w:p w14:paraId="2DB797AD" w14:textId="77777777" w:rsidR="008C1204" w:rsidRPr="008C1204" w:rsidRDefault="008C1204" w:rsidP="008C1204">
      <w:pPr>
        <w:spacing w:after="0" w:line="240" w:lineRule="auto"/>
        <w:jc w:val="both"/>
        <w:rPr>
          <w:rFonts w:ascii="Times New Roman" w:eastAsia="Times New Roman" w:hAnsi="Times New Roman" w:cs="Times New Roman"/>
          <w:sz w:val="24"/>
          <w:szCs w:val="24"/>
          <w:lang w:val="en-US"/>
        </w:rPr>
      </w:pPr>
    </w:p>
    <w:p w14:paraId="77428A28" w14:textId="5D607FDA" w:rsidR="008C1204" w:rsidRPr="008C1204" w:rsidRDefault="008C1204" w:rsidP="008C1204">
      <w:pPr>
        <w:numPr>
          <w:ilvl w:val="2"/>
          <w:numId w:val="43"/>
        </w:numPr>
        <w:spacing w:after="0" w:line="240" w:lineRule="auto"/>
        <w:jc w:val="both"/>
        <w:outlineLvl w:val="2"/>
        <w:rPr>
          <w:rFonts w:ascii="Times New Roman" w:eastAsia="Times New Roman" w:hAnsi="Times New Roman" w:cs="Times New Roman"/>
          <w:bCs/>
          <w:sz w:val="24"/>
          <w:szCs w:val="24"/>
          <w:lang w:val="en-US"/>
        </w:rPr>
      </w:pPr>
      <w:r w:rsidRPr="008C1204">
        <w:rPr>
          <w:rFonts w:ascii="Times New Roman" w:eastAsia="Times New Roman" w:hAnsi="Times New Roman" w:cs="Times New Roman"/>
          <w:bCs/>
          <w:sz w:val="24"/>
          <w:szCs w:val="24"/>
          <w:lang w:val="en-US"/>
        </w:rPr>
        <w:t xml:space="preserve">the OUR will sanction an Applicant or </w:t>
      </w:r>
      <w:r>
        <w:rPr>
          <w:rFonts w:ascii="Times New Roman" w:eastAsia="Times New Roman" w:hAnsi="Times New Roman" w:cs="Times New Roman"/>
          <w:bCs/>
          <w:sz w:val="24"/>
          <w:szCs w:val="24"/>
          <w:lang w:val="en-US"/>
        </w:rPr>
        <w:t xml:space="preserve">an </w:t>
      </w:r>
      <w:r w:rsidRPr="008C1204">
        <w:rPr>
          <w:rFonts w:ascii="Times New Roman" w:eastAsia="Times New Roman" w:hAnsi="Times New Roman" w:cs="Times New Roman"/>
          <w:bCs/>
          <w:sz w:val="24"/>
          <w:szCs w:val="24"/>
          <w:lang w:val="en-US"/>
        </w:rPr>
        <w:t xml:space="preserve">individual, including declaring them ineligible, either indefinitely or for a stated period of time, if </w:t>
      </w:r>
      <w:r>
        <w:rPr>
          <w:rFonts w:ascii="Times New Roman" w:eastAsia="Times New Roman" w:hAnsi="Times New Roman" w:cs="Times New Roman"/>
          <w:bCs/>
          <w:sz w:val="24"/>
          <w:szCs w:val="24"/>
          <w:lang w:val="en-US"/>
        </w:rPr>
        <w:t>the OUR</w:t>
      </w:r>
      <w:r w:rsidRPr="008C1204">
        <w:rPr>
          <w:rFonts w:ascii="Times New Roman" w:eastAsia="Times New Roman" w:hAnsi="Times New Roman" w:cs="Times New Roman"/>
          <w:bCs/>
          <w:sz w:val="24"/>
          <w:szCs w:val="24"/>
          <w:lang w:val="en-US"/>
        </w:rPr>
        <w:t xml:space="preserve"> at any time determines that they have, directly or through an agent, engaged, in corrupt, fraudulent, collusive or coercive practices in competing for a </w:t>
      </w:r>
      <w:r w:rsidRPr="00317245">
        <w:rPr>
          <w:rFonts w:ascii="Times New Roman" w:eastAsia="Times New Roman" w:hAnsi="Times New Roman" w:cs="Times New Roman"/>
          <w:bCs/>
          <w:sz w:val="24"/>
          <w:szCs w:val="24"/>
        </w:rPr>
        <w:t>licence</w:t>
      </w:r>
      <w:r w:rsidRPr="008C1204">
        <w:rPr>
          <w:rFonts w:ascii="Times New Roman" w:eastAsia="Times New Roman" w:hAnsi="Times New Roman" w:cs="Times New Roman"/>
          <w:bCs/>
          <w:sz w:val="24"/>
          <w:szCs w:val="24"/>
          <w:lang w:val="en-US"/>
        </w:rPr>
        <w:t>; and</w:t>
      </w:r>
    </w:p>
    <w:p w14:paraId="4EBB1738" w14:textId="77777777" w:rsidR="008C1204" w:rsidRPr="008C1204" w:rsidRDefault="008C1204" w:rsidP="008C1204">
      <w:pPr>
        <w:spacing w:after="0" w:line="240" w:lineRule="auto"/>
        <w:rPr>
          <w:rFonts w:ascii="Times New Roman" w:eastAsia="Times New Roman" w:hAnsi="Times New Roman" w:cs="Times New Roman"/>
          <w:szCs w:val="20"/>
          <w:lang w:val="en-US"/>
        </w:rPr>
      </w:pPr>
    </w:p>
    <w:p w14:paraId="7A768E64" w14:textId="10DE3944" w:rsidR="008C1204" w:rsidRPr="008C1204" w:rsidRDefault="008C1204" w:rsidP="008C1204">
      <w:pPr>
        <w:spacing w:after="0"/>
        <w:ind w:left="774" w:hanging="774"/>
        <w:jc w:val="both"/>
        <w:rPr>
          <w:rFonts w:ascii="Times New Roman" w:eastAsia="Times New Roman" w:hAnsi="Times New Roman" w:cs="Times New Roman"/>
          <w:sz w:val="24"/>
          <w:szCs w:val="24"/>
          <w:lang w:val="en-US"/>
        </w:rPr>
      </w:pPr>
      <w:r w:rsidRPr="008C1204">
        <w:rPr>
          <w:rFonts w:ascii="Times New Roman" w:eastAsia="Times New Roman" w:hAnsi="Times New Roman" w:cs="Times New Roman"/>
          <w:b/>
          <w:sz w:val="24"/>
          <w:szCs w:val="24"/>
          <w:lang w:val="en-US"/>
        </w:rPr>
        <w:t>1.10</w:t>
      </w:r>
      <w:r w:rsidRPr="008C1204">
        <w:rPr>
          <w:rFonts w:ascii="Times New Roman" w:eastAsia="Times New Roman" w:hAnsi="Times New Roman" w:cs="Times New Roman"/>
          <w:sz w:val="24"/>
          <w:szCs w:val="24"/>
          <w:lang w:val="en-US"/>
        </w:rPr>
        <w:tab/>
        <w:t xml:space="preserve">Applicants shall furnish information on commissions and gratuities, if any, paid or to be paid to agents relating to this proposal and during </w:t>
      </w:r>
      <w:r>
        <w:rPr>
          <w:rFonts w:ascii="Times New Roman" w:eastAsia="Times New Roman" w:hAnsi="Times New Roman" w:cs="Times New Roman"/>
          <w:sz w:val="24"/>
          <w:szCs w:val="24"/>
          <w:lang w:val="en-US"/>
        </w:rPr>
        <w:t xml:space="preserve">the </w:t>
      </w:r>
      <w:r w:rsidRPr="008C1204">
        <w:rPr>
          <w:rFonts w:ascii="Times New Roman" w:eastAsia="Times New Roman" w:hAnsi="Times New Roman" w:cs="Times New Roman"/>
          <w:sz w:val="24"/>
          <w:szCs w:val="24"/>
          <w:lang w:val="en-US"/>
        </w:rPr>
        <w:t xml:space="preserve">provision of the number portability </w:t>
      </w:r>
      <w:r>
        <w:rPr>
          <w:rFonts w:ascii="Times New Roman" w:eastAsia="Times New Roman" w:hAnsi="Times New Roman" w:cs="Times New Roman"/>
          <w:sz w:val="24"/>
          <w:szCs w:val="24"/>
          <w:lang w:val="en-US"/>
        </w:rPr>
        <w:t xml:space="preserve">administration </w:t>
      </w:r>
      <w:r w:rsidRPr="008C1204">
        <w:rPr>
          <w:rFonts w:ascii="Times New Roman" w:eastAsia="Times New Roman" w:hAnsi="Times New Roman" w:cs="Times New Roman"/>
          <w:sz w:val="24"/>
          <w:szCs w:val="24"/>
          <w:lang w:val="en-US"/>
        </w:rPr>
        <w:t xml:space="preserve">services if the Applicant is recommended for the </w:t>
      </w:r>
      <w:r w:rsidRPr="00317245">
        <w:rPr>
          <w:rFonts w:ascii="Times New Roman" w:eastAsia="Times New Roman" w:hAnsi="Times New Roman" w:cs="Times New Roman"/>
          <w:sz w:val="24"/>
          <w:szCs w:val="24"/>
        </w:rPr>
        <w:t>licence</w:t>
      </w:r>
      <w:r w:rsidRPr="008C1204">
        <w:rPr>
          <w:rFonts w:ascii="Times New Roman" w:eastAsia="Times New Roman" w:hAnsi="Times New Roman" w:cs="Times New Roman"/>
          <w:sz w:val="24"/>
          <w:szCs w:val="24"/>
          <w:lang w:val="en-US"/>
        </w:rPr>
        <w:t>.</w:t>
      </w:r>
    </w:p>
    <w:p w14:paraId="450140D8" w14:textId="77777777" w:rsidR="00481BAF" w:rsidRDefault="00481BAF" w:rsidP="00481BAF">
      <w:pPr>
        <w:autoSpaceDE w:val="0"/>
        <w:autoSpaceDN w:val="0"/>
        <w:adjustRightInd w:val="0"/>
        <w:spacing w:after="0" w:line="240" w:lineRule="auto"/>
        <w:ind w:left="426"/>
        <w:rPr>
          <w:rFonts w:ascii="Times New Roman" w:hAnsi="Times New Roman" w:cs="Times New Roman"/>
          <w:sz w:val="24"/>
          <w:szCs w:val="24"/>
        </w:rPr>
      </w:pPr>
    </w:p>
    <w:p w14:paraId="5D0D9E07" w14:textId="77777777" w:rsidR="000C5776" w:rsidRDefault="000C5776" w:rsidP="00481BAF">
      <w:pPr>
        <w:autoSpaceDE w:val="0"/>
        <w:autoSpaceDN w:val="0"/>
        <w:adjustRightInd w:val="0"/>
        <w:spacing w:after="0" w:line="240" w:lineRule="auto"/>
        <w:ind w:left="426"/>
        <w:rPr>
          <w:rFonts w:ascii="Times New Roman" w:hAnsi="Times New Roman" w:cs="Times New Roman"/>
          <w:sz w:val="24"/>
          <w:szCs w:val="24"/>
        </w:rPr>
      </w:pPr>
    </w:p>
    <w:p w14:paraId="3E29FC34" w14:textId="5D659119" w:rsidR="008400DA" w:rsidRPr="006A2B80" w:rsidRDefault="008400DA" w:rsidP="006A2B80">
      <w:pPr>
        <w:pStyle w:val="Heading2"/>
        <w:rPr>
          <w:rFonts w:ascii="Times New Roman Bold" w:hAnsi="Times New Roman Bold" w:hint="eastAsia"/>
          <w:smallCaps/>
        </w:rPr>
      </w:pPr>
      <w:bookmarkStart w:id="6" w:name="_Toc399911367"/>
      <w:r w:rsidRPr="006A2B80">
        <w:rPr>
          <w:rFonts w:ascii="Times New Roman Bold" w:hAnsi="Times New Roman Bold"/>
          <w:smallCaps/>
        </w:rPr>
        <w:t xml:space="preserve">2. </w:t>
      </w:r>
      <w:r w:rsidRPr="006A2B80">
        <w:rPr>
          <w:rFonts w:ascii="Times New Roman Bold" w:hAnsi="Times New Roman Bold"/>
          <w:smallCaps/>
        </w:rPr>
        <w:tab/>
        <w:t xml:space="preserve">Clarification and Amendment of </w:t>
      </w:r>
      <w:r w:rsidR="00383F63" w:rsidRPr="006A2B80">
        <w:rPr>
          <w:rFonts w:ascii="Times New Roman Bold" w:hAnsi="Times New Roman Bold"/>
          <w:smallCaps/>
        </w:rPr>
        <w:t>TPPR</w:t>
      </w:r>
      <w:bookmarkEnd w:id="6"/>
      <w:r w:rsidR="00383F63" w:rsidRPr="006A2B80">
        <w:rPr>
          <w:rFonts w:ascii="Times New Roman Bold" w:hAnsi="Times New Roman Bold"/>
          <w:smallCaps/>
        </w:rPr>
        <w:t xml:space="preserve"> </w:t>
      </w:r>
    </w:p>
    <w:p w14:paraId="6BBD3B71" w14:textId="77777777" w:rsidR="008400DA" w:rsidRDefault="008400DA" w:rsidP="008400DA">
      <w:pPr>
        <w:spacing w:after="0" w:line="240" w:lineRule="auto"/>
        <w:jc w:val="both"/>
        <w:rPr>
          <w:rFonts w:ascii="Times New Roman" w:eastAsia="Malgun Gothic" w:hAnsi="Times New Roman" w:cs="Times New Roman"/>
          <w:sz w:val="24"/>
          <w:lang w:eastAsia="ko-KR"/>
        </w:rPr>
      </w:pPr>
    </w:p>
    <w:p w14:paraId="559E551C" w14:textId="5B44559D" w:rsidR="008400DA" w:rsidRPr="008400DA" w:rsidRDefault="008400DA" w:rsidP="008400DA">
      <w:pPr>
        <w:spacing w:after="0" w:line="240" w:lineRule="auto"/>
        <w:ind w:left="709" w:hanging="709"/>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2.1</w:t>
      </w:r>
      <w:r w:rsidRPr="008400DA">
        <w:rPr>
          <w:rFonts w:ascii="Times New Roman" w:eastAsia="Malgun Gothic" w:hAnsi="Times New Roman" w:cs="Times New Roman"/>
          <w:sz w:val="24"/>
          <w:lang w:eastAsia="ko-KR"/>
        </w:rPr>
        <w:tab/>
      </w:r>
      <w:r w:rsidRPr="008400DA">
        <w:rPr>
          <w:rFonts w:ascii="Times New Roman" w:eastAsia="Malgun Gothic" w:hAnsi="Times New Roman" w:cs="Times New Roman"/>
          <w:sz w:val="24"/>
          <w:lang w:eastAsia="ko-KR"/>
        </w:rPr>
        <w:tab/>
        <w:t>A</w:t>
      </w:r>
      <w:r w:rsidR="00383F63">
        <w:rPr>
          <w:rFonts w:ascii="Times New Roman" w:eastAsia="Malgun Gothic" w:hAnsi="Times New Roman" w:cs="Times New Roman"/>
          <w:sz w:val="24"/>
          <w:lang w:eastAsia="ko-KR"/>
        </w:rPr>
        <w:t>n</w:t>
      </w:r>
      <w:r w:rsidRPr="008400DA">
        <w:rPr>
          <w:rFonts w:ascii="Times New Roman" w:eastAsia="Malgun Gothic" w:hAnsi="Times New Roman" w:cs="Times New Roman"/>
          <w:sz w:val="24"/>
          <w:lang w:eastAsia="ko-KR"/>
        </w:rPr>
        <w:t xml:space="preserve"> </w:t>
      </w:r>
      <w:r w:rsidR="00383F63">
        <w:rPr>
          <w:rFonts w:ascii="Times New Roman" w:eastAsia="Malgun Gothic" w:hAnsi="Times New Roman" w:cs="Times New Roman"/>
          <w:sz w:val="24"/>
          <w:lang w:eastAsia="ko-KR"/>
        </w:rPr>
        <w:t>Applicant</w:t>
      </w:r>
      <w:r w:rsidR="00383F63"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may request a clarification on any </w:t>
      </w:r>
      <w:r w:rsidR="00383F63">
        <w:rPr>
          <w:rFonts w:ascii="Times New Roman" w:eastAsia="Malgun Gothic" w:hAnsi="Times New Roman" w:cs="Times New Roman"/>
          <w:sz w:val="24"/>
          <w:lang w:eastAsia="ko-KR"/>
        </w:rPr>
        <w:t xml:space="preserve">aspect </w:t>
      </w:r>
      <w:r w:rsidRPr="008400DA">
        <w:rPr>
          <w:rFonts w:ascii="Times New Roman" w:eastAsia="Malgun Gothic" w:hAnsi="Times New Roman" w:cs="Times New Roman"/>
          <w:sz w:val="24"/>
          <w:lang w:eastAsia="ko-KR"/>
        </w:rPr>
        <w:t xml:space="preserve">of the </w:t>
      </w:r>
      <w:r w:rsidR="00383F63">
        <w:rPr>
          <w:rFonts w:ascii="Times New Roman" w:eastAsia="Malgun Gothic" w:hAnsi="Times New Roman" w:cs="Times New Roman"/>
          <w:sz w:val="24"/>
          <w:lang w:eastAsia="ko-KR"/>
        </w:rPr>
        <w:t>TPPR</w:t>
      </w:r>
      <w:r w:rsidR="00383F63"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up to seven (7) days before the </w:t>
      </w:r>
      <w:r w:rsidR="00383F63">
        <w:rPr>
          <w:rFonts w:ascii="Times New Roman" w:eastAsia="Malgun Gothic" w:hAnsi="Times New Roman" w:cs="Times New Roman"/>
          <w:sz w:val="24"/>
          <w:lang w:eastAsia="ko-KR"/>
        </w:rPr>
        <w:t>closing date for applications</w:t>
      </w:r>
      <w:r w:rsidRPr="008400DA">
        <w:rPr>
          <w:rFonts w:ascii="Times New Roman" w:eastAsia="Malgun Gothic" w:hAnsi="Times New Roman" w:cs="Times New Roman"/>
          <w:sz w:val="24"/>
          <w:lang w:eastAsia="ko-KR"/>
        </w:rPr>
        <w:t xml:space="preserve">. Any request for clarification must be sent in writing by post, fax or email to the respective </w:t>
      </w:r>
      <w:proofErr w:type="gramStart"/>
      <w:r w:rsidRPr="008400DA">
        <w:rPr>
          <w:rFonts w:ascii="Times New Roman" w:eastAsia="Malgun Gothic" w:hAnsi="Times New Roman" w:cs="Times New Roman"/>
          <w:sz w:val="24"/>
          <w:lang w:eastAsia="ko-KR"/>
        </w:rPr>
        <w:t>OUR’s</w:t>
      </w:r>
      <w:proofErr w:type="gramEnd"/>
      <w:r w:rsidRPr="008400DA">
        <w:rPr>
          <w:rFonts w:ascii="Times New Roman" w:eastAsia="Malgun Gothic" w:hAnsi="Times New Roman" w:cs="Times New Roman"/>
          <w:sz w:val="24"/>
          <w:lang w:eastAsia="ko-KR"/>
        </w:rPr>
        <w:t xml:space="preserve"> address indicated in Section A</w:t>
      </w:r>
      <w:r w:rsidRPr="008400DA">
        <w:rPr>
          <w:rFonts w:ascii="Times New Roman" w:eastAsia="Malgun Gothic" w:hAnsi="Times New Roman" w:cs="Times New Roman"/>
          <w:color w:val="0070C0"/>
          <w:sz w:val="24"/>
          <w:lang w:eastAsia="ko-KR"/>
        </w:rPr>
        <w:t xml:space="preserve">.  </w:t>
      </w:r>
      <w:r w:rsidRPr="008400DA">
        <w:rPr>
          <w:rFonts w:ascii="Times New Roman" w:eastAsia="Malgun Gothic" w:hAnsi="Times New Roman" w:cs="Times New Roman"/>
          <w:sz w:val="24"/>
          <w:lang w:eastAsia="ko-KR"/>
        </w:rPr>
        <w:t xml:space="preserve">The OUR will respond by email to the requests and will make available such responses (but without identifying the source of the inquiry) to all parties who intend to submit or have submitted </w:t>
      </w:r>
      <w:r w:rsidR="00383F63">
        <w:rPr>
          <w:rFonts w:ascii="Times New Roman" w:eastAsia="Malgun Gothic" w:hAnsi="Times New Roman" w:cs="Times New Roman"/>
          <w:sz w:val="24"/>
          <w:lang w:eastAsia="ko-KR"/>
        </w:rPr>
        <w:t>applications</w:t>
      </w:r>
      <w:r w:rsidRPr="008400DA">
        <w:rPr>
          <w:rFonts w:ascii="Times New Roman" w:eastAsia="Malgun Gothic" w:hAnsi="Times New Roman" w:cs="Times New Roman"/>
          <w:sz w:val="24"/>
          <w:lang w:eastAsia="ko-KR"/>
        </w:rPr>
        <w:t>.</w:t>
      </w:r>
    </w:p>
    <w:p w14:paraId="36340524" w14:textId="77777777"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p>
    <w:p w14:paraId="04B5F41F" w14:textId="231A74EF" w:rsidR="008400DA" w:rsidRPr="008400DA" w:rsidRDefault="008400DA"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271ABE">
        <w:rPr>
          <w:rFonts w:ascii="Times New Roman" w:eastAsia="Malgun Gothic" w:hAnsi="Times New Roman" w:cs="Times New Roman"/>
          <w:b/>
          <w:sz w:val="24"/>
          <w:lang w:eastAsia="ko-KR"/>
        </w:rPr>
        <w:lastRenderedPageBreak/>
        <w:t>2.2</w:t>
      </w:r>
      <w:r w:rsidRPr="008400DA">
        <w:rPr>
          <w:rFonts w:ascii="Times New Roman" w:eastAsia="Malgun Gothic" w:hAnsi="Times New Roman" w:cs="Times New Roman"/>
          <w:sz w:val="24"/>
          <w:lang w:eastAsia="ko-KR"/>
        </w:rPr>
        <w:tab/>
        <w:t xml:space="preserve">The OUR may </w:t>
      </w:r>
      <w:r w:rsidRPr="008400DA">
        <w:rPr>
          <w:rFonts w:ascii="Times New Roman" w:eastAsia="Malgun Gothic" w:hAnsi="Times New Roman" w:cs="Times New Roman"/>
          <w:color w:val="000000"/>
          <w:kern w:val="2"/>
          <w:sz w:val="24"/>
          <w:lang w:eastAsia="en-JM"/>
          <w14:ligatures w14:val="standard"/>
        </w:rPr>
        <w:t xml:space="preserve">amend the </w:t>
      </w:r>
      <w:r w:rsidR="00623806">
        <w:rPr>
          <w:rFonts w:ascii="Times New Roman" w:eastAsia="Malgun Gothic" w:hAnsi="Times New Roman" w:cs="Times New Roman"/>
          <w:color w:val="000000"/>
          <w:kern w:val="2"/>
          <w:sz w:val="24"/>
          <w:lang w:eastAsia="en-JM"/>
          <w14:ligatures w14:val="standard"/>
        </w:rPr>
        <w:t>TPPR</w:t>
      </w:r>
      <w:r w:rsidR="00623806"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for any reason, </w:t>
      </w:r>
      <w:r w:rsidRPr="008400DA">
        <w:rPr>
          <w:rFonts w:ascii="Times New Roman" w:eastAsia="Malgun Gothic" w:hAnsi="Times New Roman" w:cs="Times New Roman"/>
          <w:sz w:val="24"/>
          <w:lang w:eastAsia="ko-KR"/>
        </w:rPr>
        <w:t xml:space="preserve">at any time before the submission of </w:t>
      </w:r>
      <w:r w:rsidR="00623806">
        <w:rPr>
          <w:rFonts w:ascii="Times New Roman" w:eastAsia="Malgun Gothic" w:hAnsi="Times New Roman" w:cs="Times New Roman"/>
          <w:sz w:val="24"/>
          <w:lang w:eastAsia="ko-KR"/>
        </w:rPr>
        <w:t>P</w:t>
      </w:r>
      <w:r w:rsidR="00623806" w:rsidRPr="008400DA">
        <w:rPr>
          <w:rFonts w:ascii="Times New Roman" w:eastAsia="Malgun Gothic" w:hAnsi="Times New Roman" w:cs="Times New Roman"/>
          <w:sz w:val="24"/>
          <w:lang w:eastAsia="ko-KR"/>
        </w:rPr>
        <w:t>roposals</w:t>
      </w:r>
      <w:r w:rsidRPr="008400DA">
        <w:rPr>
          <w:rFonts w:ascii="Times New Roman" w:eastAsia="Malgun Gothic" w:hAnsi="Times New Roman" w:cs="Times New Roman"/>
          <w:sz w:val="24"/>
          <w:lang w:eastAsia="ko-KR"/>
        </w:rPr>
        <w:t>, whether at its own initiative or in response to a request for clarification</w:t>
      </w:r>
      <w:r w:rsidRPr="008400DA">
        <w:rPr>
          <w:rFonts w:ascii="Times New Roman" w:eastAsia="Malgun Gothic" w:hAnsi="Times New Roman" w:cs="Times New Roman"/>
          <w:color w:val="000000"/>
          <w:kern w:val="2"/>
          <w:sz w:val="24"/>
          <w:lang w:eastAsia="en-JM"/>
          <w14:ligatures w14:val="standard"/>
        </w:rPr>
        <w:t xml:space="preserve">.  Any amendment </w:t>
      </w:r>
      <w:r w:rsidR="00C04CDE">
        <w:rPr>
          <w:rFonts w:ascii="Times New Roman" w:eastAsia="Malgun Gothic" w:hAnsi="Times New Roman" w:cs="Times New Roman"/>
          <w:color w:val="000000"/>
          <w:kern w:val="2"/>
          <w:sz w:val="24"/>
          <w:lang w:eastAsia="en-JM"/>
          <w14:ligatures w14:val="standard"/>
        </w:rPr>
        <w:t>will</w:t>
      </w:r>
      <w:r w:rsidR="000A1F0F"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be issued in writing through addendum.  Addenda </w:t>
      </w:r>
      <w:r w:rsidR="000A1F0F">
        <w:rPr>
          <w:rFonts w:ascii="Times New Roman" w:eastAsia="Malgun Gothic" w:hAnsi="Times New Roman" w:cs="Times New Roman"/>
          <w:color w:val="000000"/>
          <w:kern w:val="2"/>
          <w:sz w:val="24"/>
          <w:lang w:eastAsia="en-JM"/>
          <w14:ligatures w14:val="standard"/>
        </w:rPr>
        <w:t>will</w:t>
      </w:r>
      <w:r w:rsidR="000A1F0F"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be posted on the </w:t>
      </w:r>
      <w:proofErr w:type="gramStart"/>
      <w:r w:rsidRPr="008400DA">
        <w:rPr>
          <w:rFonts w:ascii="Times New Roman" w:eastAsia="Malgun Gothic" w:hAnsi="Times New Roman" w:cs="Times New Roman"/>
          <w:color w:val="000000"/>
          <w:kern w:val="2"/>
          <w:sz w:val="24"/>
          <w:lang w:eastAsia="en-JM"/>
          <w14:ligatures w14:val="standard"/>
        </w:rPr>
        <w:t>OUR’s</w:t>
      </w:r>
      <w:proofErr w:type="gramEnd"/>
      <w:r w:rsidRPr="008400DA">
        <w:rPr>
          <w:rFonts w:ascii="Times New Roman" w:eastAsia="Malgun Gothic" w:hAnsi="Times New Roman" w:cs="Times New Roman"/>
          <w:color w:val="000000"/>
          <w:kern w:val="2"/>
          <w:sz w:val="24"/>
          <w:lang w:eastAsia="en-JM"/>
          <w14:ligatures w14:val="standard"/>
        </w:rPr>
        <w:t xml:space="preserve"> website and sent also by mail, to the originator of the query, and will be binding on them.  </w:t>
      </w:r>
    </w:p>
    <w:p w14:paraId="53630C06" w14:textId="77777777" w:rsidR="008400DA" w:rsidRDefault="008400DA"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p>
    <w:p w14:paraId="1486BE9E" w14:textId="77777777" w:rsidR="00264250" w:rsidRPr="008400DA" w:rsidRDefault="00264250"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p>
    <w:p w14:paraId="0543E7F8" w14:textId="4D37727E" w:rsidR="008400DA" w:rsidRPr="008400DA" w:rsidRDefault="008400DA" w:rsidP="006A2B80">
      <w:pPr>
        <w:pStyle w:val="Heading2"/>
        <w:rPr>
          <w:b w:val="0"/>
          <w:lang w:eastAsia="ko-KR"/>
        </w:rPr>
      </w:pPr>
      <w:bookmarkStart w:id="7" w:name="_Toc399911368"/>
      <w:r w:rsidRPr="006A2B80">
        <w:rPr>
          <w:rFonts w:ascii="Times New Roman Bold" w:hAnsi="Times New Roman Bold"/>
          <w:smallCaps/>
        </w:rPr>
        <w:t xml:space="preserve">3. </w:t>
      </w:r>
      <w:r w:rsidRPr="006A2B80">
        <w:rPr>
          <w:rFonts w:ascii="Times New Roman Bold" w:hAnsi="Times New Roman Bold"/>
          <w:smallCaps/>
        </w:rPr>
        <w:tab/>
        <w:t>Preparation of Proposals</w:t>
      </w:r>
      <w:bookmarkEnd w:id="7"/>
      <w:r w:rsidRPr="008400DA">
        <w:rPr>
          <w:b w:val="0"/>
          <w:lang w:eastAsia="ko-KR"/>
        </w:rPr>
        <w:t xml:space="preserve"> </w:t>
      </w:r>
    </w:p>
    <w:p w14:paraId="1926BCA9" w14:textId="77777777" w:rsidR="008400DA" w:rsidRDefault="008400DA" w:rsidP="008400DA">
      <w:pPr>
        <w:spacing w:after="0" w:line="240" w:lineRule="auto"/>
        <w:ind w:left="720" w:hanging="720"/>
        <w:jc w:val="both"/>
        <w:rPr>
          <w:rFonts w:ascii="Times New Roman" w:eastAsia="Malgun Gothic" w:hAnsi="Times New Roman" w:cs="Times New Roman"/>
          <w:sz w:val="24"/>
          <w:lang w:eastAsia="ko-KR"/>
        </w:rPr>
      </w:pPr>
    </w:p>
    <w:p w14:paraId="7E204F45" w14:textId="250D6B30" w:rsidR="008400DA" w:rsidRPr="008400DA" w:rsidRDefault="008400DA" w:rsidP="00271ABE">
      <w:pPr>
        <w:spacing w:after="3" w:line="241" w:lineRule="auto"/>
        <w:jc w:val="both"/>
        <w:rPr>
          <w:rFonts w:ascii="Times New Roman" w:eastAsia="Malgun Gothic" w:hAnsi="Times New Roman" w:cs="Times New Roman"/>
          <w:b/>
          <w:color w:val="000000"/>
          <w:kern w:val="2"/>
          <w:sz w:val="26"/>
          <w:szCs w:val="26"/>
          <w:lang w:eastAsia="ko-KR"/>
          <w14:ligatures w14:val="standard"/>
        </w:rPr>
      </w:pPr>
      <w:r w:rsidRPr="008400DA">
        <w:rPr>
          <w:rFonts w:ascii="Times New Roman" w:eastAsia="Malgun Gothic" w:hAnsi="Times New Roman" w:cs="Times New Roman"/>
          <w:b/>
          <w:color w:val="000000"/>
          <w:kern w:val="2"/>
          <w:sz w:val="26"/>
          <w:szCs w:val="26"/>
          <w:lang w:eastAsia="ko-KR"/>
          <w14:ligatures w14:val="standard"/>
        </w:rPr>
        <w:t>Technical Proposals</w:t>
      </w:r>
    </w:p>
    <w:p w14:paraId="388E0CE4" w14:textId="77777777"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p>
    <w:p w14:paraId="3C91665D" w14:textId="0B2849D0"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3.1</w:t>
      </w:r>
      <w:r w:rsidRPr="008400DA">
        <w:rPr>
          <w:rFonts w:ascii="Times New Roman" w:eastAsia="Malgun Gothic" w:hAnsi="Times New Roman" w:cs="Times New Roman"/>
          <w:sz w:val="24"/>
          <w:lang w:eastAsia="ko-KR"/>
        </w:rPr>
        <w:tab/>
        <w:t xml:space="preserve">All documents submitted as part of the response to the </w:t>
      </w:r>
      <w:r w:rsidR="00623806">
        <w:rPr>
          <w:rFonts w:ascii="Times New Roman" w:eastAsia="Malgun Gothic" w:hAnsi="Times New Roman" w:cs="Times New Roman"/>
          <w:sz w:val="24"/>
          <w:lang w:eastAsia="ko-KR"/>
        </w:rPr>
        <w:t>TPPR</w:t>
      </w:r>
      <w:r w:rsidR="00623806" w:rsidRPr="008400DA">
        <w:rPr>
          <w:rFonts w:ascii="Times New Roman" w:eastAsia="Malgun Gothic" w:hAnsi="Times New Roman" w:cs="Times New Roman"/>
          <w:sz w:val="24"/>
          <w:lang w:eastAsia="ko-KR"/>
        </w:rPr>
        <w:t xml:space="preserve"> </w:t>
      </w:r>
      <w:r w:rsidR="00C04CDE">
        <w:rPr>
          <w:rFonts w:ascii="Times New Roman" w:eastAsia="Malgun Gothic" w:hAnsi="Times New Roman" w:cs="Times New Roman"/>
          <w:sz w:val="24"/>
          <w:lang w:eastAsia="ko-KR"/>
        </w:rPr>
        <w:t>must</w:t>
      </w:r>
      <w:r w:rsidR="00C04CDE"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be in English language.  </w:t>
      </w:r>
      <w:r w:rsidR="00623806">
        <w:rPr>
          <w:rFonts w:ascii="Times New Roman" w:eastAsia="Malgun Gothic" w:hAnsi="Times New Roman" w:cs="Times New Roman"/>
          <w:sz w:val="24"/>
          <w:lang w:eastAsia="ko-KR"/>
        </w:rPr>
        <w:t>Applicant</w:t>
      </w:r>
      <w:r w:rsidRPr="008400DA">
        <w:rPr>
          <w:rFonts w:ascii="Times New Roman" w:eastAsia="Malgun Gothic" w:hAnsi="Times New Roman" w:cs="Times New Roman"/>
          <w:sz w:val="24"/>
          <w:lang w:eastAsia="ko-KR"/>
        </w:rPr>
        <w:t xml:space="preserve">s are required to submit their proposals both in hard (paper) copies and a soft copy (on a compact disc) preferably in a PDF format. </w:t>
      </w:r>
    </w:p>
    <w:p w14:paraId="3110C7F7" w14:textId="77777777" w:rsidR="008400DA" w:rsidRPr="008400DA" w:rsidRDefault="008400DA" w:rsidP="008400DA">
      <w:pPr>
        <w:spacing w:after="0" w:line="240" w:lineRule="auto"/>
        <w:jc w:val="both"/>
        <w:rPr>
          <w:rFonts w:ascii="Times New Roman" w:eastAsia="Malgun Gothic" w:hAnsi="Times New Roman" w:cs="Times New Roman"/>
          <w:sz w:val="24"/>
          <w:lang w:eastAsia="ko-KR"/>
        </w:rPr>
      </w:pPr>
    </w:p>
    <w:p w14:paraId="6BD421D3" w14:textId="775C05BF"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3.2</w:t>
      </w:r>
      <w:r w:rsidRPr="008400DA">
        <w:rPr>
          <w:rFonts w:ascii="Times New Roman" w:eastAsia="Malgun Gothic" w:hAnsi="Times New Roman" w:cs="Times New Roman"/>
          <w:sz w:val="24"/>
          <w:lang w:eastAsia="ko-KR"/>
        </w:rPr>
        <w:tab/>
        <w:t xml:space="preserve">Persons preparing the Technical Proposal are expected to examine the documents constituting this </w:t>
      </w:r>
      <w:r w:rsidR="00623806">
        <w:rPr>
          <w:rFonts w:ascii="Times New Roman" w:eastAsia="Malgun Gothic" w:hAnsi="Times New Roman" w:cs="Times New Roman"/>
          <w:sz w:val="24"/>
          <w:lang w:eastAsia="ko-KR"/>
        </w:rPr>
        <w:t>TPPR</w:t>
      </w:r>
      <w:r w:rsidRPr="008400DA">
        <w:rPr>
          <w:rFonts w:ascii="Times New Roman" w:eastAsia="Malgun Gothic" w:hAnsi="Times New Roman" w:cs="Times New Roman"/>
          <w:sz w:val="24"/>
          <w:lang w:eastAsia="ko-KR"/>
        </w:rPr>
        <w:t xml:space="preserve"> in detail.  Material deficiencies in providing the information requested may result in rejection of a </w:t>
      </w:r>
      <w:r w:rsidR="00623806">
        <w:rPr>
          <w:rFonts w:ascii="Times New Roman" w:eastAsia="Malgun Gothic" w:hAnsi="Times New Roman" w:cs="Times New Roman"/>
          <w:sz w:val="24"/>
          <w:lang w:eastAsia="ko-KR"/>
        </w:rPr>
        <w:t>P</w:t>
      </w:r>
      <w:r w:rsidR="00623806" w:rsidRPr="008400DA">
        <w:rPr>
          <w:rFonts w:ascii="Times New Roman" w:eastAsia="Malgun Gothic" w:hAnsi="Times New Roman" w:cs="Times New Roman"/>
          <w:sz w:val="24"/>
          <w:lang w:eastAsia="ko-KR"/>
        </w:rPr>
        <w:t>roposal</w:t>
      </w:r>
      <w:r w:rsidRPr="008400DA">
        <w:rPr>
          <w:rFonts w:ascii="Times New Roman" w:eastAsia="Malgun Gothic" w:hAnsi="Times New Roman" w:cs="Times New Roman"/>
          <w:sz w:val="24"/>
          <w:lang w:eastAsia="ko-KR"/>
        </w:rPr>
        <w:t xml:space="preserve">. </w:t>
      </w:r>
    </w:p>
    <w:p w14:paraId="00FD5CBB" w14:textId="77777777" w:rsidR="00941782" w:rsidRDefault="00941782" w:rsidP="008400DA">
      <w:pPr>
        <w:spacing w:after="0" w:line="240" w:lineRule="auto"/>
        <w:ind w:left="720" w:hanging="720"/>
        <w:jc w:val="both"/>
        <w:rPr>
          <w:rFonts w:ascii="Times New Roman" w:eastAsia="Malgun Gothic" w:hAnsi="Times New Roman" w:cs="Times New Roman"/>
          <w:sz w:val="24"/>
          <w:lang w:eastAsia="ko-KR"/>
        </w:rPr>
      </w:pPr>
    </w:p>
    <w:p w14:paraId="4422865A" w14:textId="77777777"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3.3</w:t>
      </w:r>
      <w:r w:rsidRPr="008400DA">
        <w:rPr>
          <w:rFonts w:ascii="Times New Roman" w:eastAsia="Malgun Gothic" w:hAnsi="Times New Roman" w:cs="Times New Roman"/>
          <w:sz w:val="24"/>
          <w:lang w:eastAsia="ko-KR"/>
        </w:rPr>
        <w:tab/>
        <w:t xml:space="preserve">While preparing the Technical Proposal, persons are advised to give particular attention to the following: </w:t>
      </w:r>
    </w:p>
    <w:p w14:paraId="7B88F758" w14:textId="77777777" w:rsidR="008400DA" w:rsidRPr="008400DA" w:rsidRDefault="008400DA" w:rsidP="008400DA">
      <w:pPr>
        <w:spacing w:after="0" w:line="240" w:lineRule="auto"/>
        <w:jc w:val="both"/>
        <w:rPr>
          <w:rFonts w:ascii="Times New Roman" w:eastAsia="Malgun Gothic" w:hAnsi="Times New Roman" w:cs="Times New Roman"/>
          <w:sz w:val="24"/>
          <w:lang w:eastAsia="ko-KR"/>
        </w:rPr>
      </w:pPr>
    </w:p>
    <w:p w14:paraId="5085E434" w14:textId="25550445" w:rsidR="008400DA" w:rsidRPr="008400DA" w:rsidRDefault="008400DA" w:rsidP="008400DA">
      <w:pPr>
        <w:spacing w:after="0" w:line="240" w:lineRule="auto"/>
        <w:ind w:left="1985" w:hanging="545"/>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w:t>
      </w:r>
      <w:proofErr w:type="spellStart"/>
      <w:r w:rsidRPr="008400DA">
        <w:rPr>
          <w:rFonts w:ascii="Times New Roman" w:eastAsia="Malgun Gothic" w:hAnsi="Times New Roman" w:cs="Times New Roman"/>
          <w:sz w:val="24"/>
          <w:lang w:eastAsia="ko-KR"/>
        </w:rPr>
        <w:t>i</w:t>
      </w:r>
      <w:proofErr w:type="spellEnd"/>
      <w:r w:rsidRPr="008400DA">
        <w:rPr>
          <w:rFonts w:ascii="Times New Roman" w:eastAsia="Malgun Gothic" w:hAnsi="Times New Roman" w:cs="Times New Roman"/>
          <w:sz w:val="24"/>
          <w:lang w:eastAsia="ko-KR"/>
        </w:rPr>
        <w:t>)</w:t>
      </w:r>
      <w:r w:rsidRPr="008400DA">
        <w:rPr>
          <w:rFonts w:ascii="Times New Roman" w:eastAsia="Malgun Gothic" w:hAnsi="Times New Roman" w:cs="Times New Roman"/>
          <w:sz w:val="24"/>
          <w:lang w:eastAsia="ko-KR"/>
        </w:rPr>
        <w:tab/>
        <w:t>If a</w:t>
      </w:r>
      <w:r w:rsidR="00623806">
        <w:rPr>
          <w:rFonts w:ascii="Times New Roman" w:eastAsia="Malgun Gothic" w:hAnsi="Times New Roman" w:cs="Times New Roman"/>
          <w:sz w:val="24"/>
          <w:lang w:eastAsia="ko-KR"/>
        </w:rPr>
        <w:t>n</w:t>
      </w:r>
      <w:r w:rsidRPr="008400DA">
        <w:rPr>
          <w:rFonts w:ascii="Times New Roman" w:eastAsia="Malgun Gothic" w:hAnsi="Times New Roman" w:cs="Times New Roman"/>
          <w:sz w:val="24"/>
          <w:lang w:eastAsia="ko-KR"/>
        </w:rPr>
        <w:t xml:space="preserve"> </w:t>
      </w:r>
      <w:r w:rsidR="00623806">
        <w:rPr>
          <w:rFonts w:ascii="Times New Roman" w:eastAsia="Malgun Gothic" w:hAnsi="Times New Roman" w:cs="Times New Roman"/>
          <w:sz w:val="24"/>
          <w:lang w:eastAsia="ko-KR"/>
        </w:rPr>
        <w:t>Applicant</w:t>
      </w:r>
      <w:r w:rsidRPr="008400DA">
        <w:rPr>
          <w:rFonts w:ascii="Times New Roman" w:eastAsia="Malgun Gothic" w:hAnsi="Times New Roman" w:cs="Times New Roman"/>
          <w:sz w:val="24"/>
          <w:lang w:eastAsia="ko-KR"/>
        </w:rPr>
        <w:t xml:space="preserve"> desires to, it may associate with other firms or entities in a joint venture as appropriate.  </w:t>
      </w:r>
    </w:p>
    <w:p w14:paraId="3B9074D5" w14:textId="77777777" w:rsidR="008400DA" w:rsidRPr="008400DA" w:rsidRDefault="008400DA" w:rsidP="008400DA">
      <w:pPr>
        <w:spacing w:after="0" w:line="240" w:lineRule="auto"/>
        <w:ind w:left="2160" w:hanging="720"/>
        <w:jc w:val="both"/>
        <w:rPr>
          <w:rFonts w:ascii="Times New Roman" w:eastAsia="Malgun Gothic" w:hAnsi="Times New Roman" w:cs="Times New Roman"/>
          <w:sz w:val="24"/>
          <w:lang w:eastAsia="ko-KR"/>
        </w:rPr>
      </w:pPr>
    </w:p>
    <w:p w14:paraId="2FDEF655" w14:textId="172FFA14" w:rsidR="008400DA" w:rsidRPr="008400DA" w:rsidRDefault="008400DA" w:rsidP="008400DA">
      <w:pPr>
        <w:spacing w:after="0" w:line="240" w:lineRule="auto"/>
        <w:ind w:left="1985" w:hanging="545"/>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(ii)</w:t>
      </w:r>
      <w:r w:rsidRPr="008400DA">
        <w:rPr>
          <w:rFonts w:ascii="Times New Roman" w:eastAsia="Malgun Gothic" w:hAnsi="Times New Roman" w:cs="Times New Roman"/>
          <w:sz w:val="24"/>
          <w:lang w:eastAsia="ko-KR"/>
        </w:rPr>
        <w:tab/>
        <w:t xml:space="preserve">All </w:t>
      </w:r>
      <w:r w:rsidR="00623806">
        <w:rPr>
          <w:rFonts w:ascii="Times New Roman" w:eastAsia="Malgun Gothic" w:hAnsi="Times New Roman" w:cs="Times New Roman"/>
          <w:sz w:val="24"/>
          <w:lang w:eastAsia="ko-KR"/>
        </w:rPr>
        <w:t>Applicant</w:t>
      </w:r>
      <w:r w:rsidRPr="008400DA">
        <w:rPr>
          <w:rFonts w:ascii="Times New Roman" w:eastAsia="Malgun Gothic" w:hAnsi="Times New Roman" w:cs="Times New Roman"/>
          <w:sz w:val="24"/>
          <w:lang w:eastAsia="ko-KR"/>
        </w:rPr>
        <w:t xml:space="preserve">s must give the estimated number of professionals to be engaged in the provision of the services indicated in </w:t>
      </w:r>
      <w:r w:rsidR="00972A51">
        <w:rPr>
          <w:rFonts w:ascii="Times New Roman" w:eastAsia="Malgun Gothic" w:hAnsi="Times New Roman" w:cs="Times New Roman"/>
          <w:sz w:val="24"/>
          <w:lang w:eastAsia="ko-KR"/>
        </w:rPr>
        <w:t xml:space="preserve">Section </w:t>
      </w:r>
      <w:r w:rsidR="006B7821">
        <w:rPr>
          <w:rFonts w:ascii="Times New Roman" w:eastAsia="Malgun Gothic" w:hAnsi="Times New Roman" w:cs="Times New Roman"/>
          <w:sz w:val="24"/>
          <w:lang w:eastAsia="ko-KR"/>
        </w:rPr>
        <w:t>C.</w:t>
      </w:r>
      <w:r w:rsidRPr="008400DA">
        <w:rPr>
          <w:rFonts w:ascii="Times New Roman" w:eastAsia="Malgun Gothic" w:hAnsi="Times New Roman" w:cs="Times New Roman"/>
          <w:sz w:val="24"/>
          <w:lang w:eastAsia="ko-KR"/>
        </w:rPr>
        <w:t xml:space="preserve"> It is desirable that the majority of the key professional staff proposed be perman</w:t>
      </w:r>
      <w:r w:rsidR="00CE1C1E">
        <w:rPr>
          <w:rFonts w:ascii="Times New Roman" w:eastAsia="Malgun Gothic" w:hAnsi="Times New Roman" w:cs="Times New Roman"/>
          <w:sz w:val="24"/>
          <w:lang w:eastAsia="ko-KR"/>
        </w:rPr>
        <w:t>ent employees of the firm or have</w:t>
      </w:r>
      <w:r w:rsidRPr="008400DA">
        <w:rPr>
          <w:rFonts w:ascii="Times New Roman" w:eastAsia="Malgun Gothic" w:hAnsi="Times New Roman" w:cs="Times New Roman"/>
          <w:sz w:val="24"/>
          <w:lang w:eastAsia="ko-KR"/>
        </w:rPr>
        <w:t xml:space="preserve"> an extended and stable working relationship with it.</w:t>
      </w:r>
    </w:p>
    <w:p w14:paraId="179CE463" w14:textId="77777777" w:rsidR="008400DA" w:rsidRPr="008400DA" w:rsidRDefault="008400DA" w:rsidP="008400DA">
      <w:pPr>
        <w:spacing w:after="0" w:line="240" w:lineRule="auto"/>
        <w:ind w:left="2160" w:hanging="720"/>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 xml:space="preserve"> </w:t>
      </w:r>
    </w:p>
    <w:p w14:paraId="78F264B5" w14:textId="49919EE9" w:rsidR="008400DA" w:rsidRPr="008400DA" w:rsidRDefault="008400DA" w:rsidP="008400DA">
      <w:pPr>
        <w:spacing w:after="0" w:line="240" w:lineRule="auto"/>
        <w:ind w:left="1985" w:hanging="545"/>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(iii)</w:t>
      </w:r>
      <w:r w:rsidRPr="008400DA">
        <w:rPr>
          <w:rFonts w:ascii="Times New Roman" w:eastAsia="Malgun Gothic" w:hAnsi="Times New Roman" w:cs="Times New Roman"/>
          <w:sz w:val="24"/>
          <w:lang w:eastAsia="ko-KR"/>
        </w:rPr>
        <w:tab/>
        <w:t xml:space="preserve">Proposed professional staff must as a minimum, have the experience indicated for undertaking the </w:t>
      </w:r>
      <w:r w:rsidR="00FE2E6C">
        <w:rPr>
          <w:rFonts w:ascii="Times New Roman" w:eastAsia="Malgun Gothic" w:hAnsi="Times New Roman" w:cs="Times New Roman"/>
          <w:sz w:val="24"/>
          <w:lang w:eastAsia="ko-KR"/>
        </w:rPr>
        <w:t xml:space="preserve">relevant aspects of the </w:t>
      </w:r>
      <w:r w:rsidR="00623806" w:rsidRPr="00623806">
        <w:rPr>
          <w:rFonts w:ascii="Times New Roman" w:eastAsia="Malgun Gothic" w:hAnsi="Times New Roman" w:cs="Times New Roman"/>
          <w:sz w:val="24"/>
          <w:lang w:eastAsia="ko-KR"/>
        </w:rPr>
        <w:t xml:space="preserve">provision of the </w:t>
      </w:r>
      <w:r w:rsidR="00623806">
        <w:rPr>
          <w:rFonts w:ascii="Times New Roman" w:eastAsia="Malgun Gothic" w:hAnsi="Times New Roman" w:cs="Times New Roman"/>
          <w:sz w:val="24"/>
          <w:lang w:eastAsia="ko-KR"/>
        </w:rPr>
        <w:t xml:space="preserve">said </w:t>
      </w:r>
      <w:r w:rsidR="00623806" w:rsidRPr="00623806">
        <w:rPr>
          <w:rFonts w:ascii="Times New Roman" w:eastAsia="Malgun Gothic" w:hAnsi="Times New Roman" w:cs="Times New Roman"/>
          <w:sz w:val="24"/>
          <w:lang w:eastAsia="ko-KR"/>
        </w:rPr>
        <w:t>services</w:t>
      </w:r>
      <w:r w:rsidRPr="008400DA">
        <w:rPr>
          <w:rFonts w:ascii="Times New Roman" w:eastAsia="Malgun Gothic" w:hAnsi="Times New Roman" w:cs="Times New Roman"/>
          <w:sz w:val="24"/>
          <w:lang w:eastAsia="ko-KR"/>
        </w:rPr>
        <w:t xml:space="preserve">. </w:t>
      </w:r>
    </w:p>
    <w:p w14:paraId="060E5D2F" w14:textId="77777777" w:rsidR="008400DA" w:rsidRPr="008400DA" w:rsidRDefault="008400DA" w:rsidP="008400DA">
      <w:pPr>
        <w:spacing w:after="0" w:line="240" w:lineRule="auto"/>
        <w:jc w:val="both"/>
        <w:rPr>
          <w:rFonts w:ascii="Times New Roman" w:eastAsia="Malgun Gothic" w:hAnsi="Times New Roman" w:cs="Times New Roman"/>
          <w:sz w:val="24"/>
          <w:lang w:eastAsia="ko-KR"/>
        </w:rPr>
      </w:pPr>
    </w:p>
    <w:p w14:paraId="70197710" w14:textId="47D7D695" w:rsidR="008400DA" w:rsidRP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3.4</w:t>
      </w:r>
      <w:r w:rsidRPr="008400DA">
        <w:rPr>
          <w:rFonts w:ascii="Times New Roman" w:eastAsia="Malgun Gothic" w:hAnsi="Times New Roman" w:cs="Times New Roman"/>
          <w:sz w:val="24"/>
          <w:lang w:eastAsia="ko-KR"/>
        </w:rPr>
        <w:tab/>
        <w:t xml:space="preserve">The Technical Proposal shall provide the following information using the Standard Form provided in </w:t>
      </w:r>
      <w:r w:rsidR="00972A51">
        <w:rPr>
          <w:rFonts w:ascii="Times New Roman" w:eastAsia="Malgun Gothic" w:hAnsi="Times New Roman" w:cs="Times New Roman"/>
          <w:sz w:val="24"/>
          <w:lang w:eastAsia="ko-KR"/>
        </w:rPr>
        <w:t xml:space="preserve">SECTION </w:t>
      </w:r>
      <w:r w:rsidR="00DB1D73">
        <w:rPr>
          <w:rFonts w:ascii="Times New Roman" w:eastAsia="Malgun Gothic" w:hAnsi="Times New Roman" w:cs="Times New Roman"/>
          <w:sz w:val="24"/>
          <w:lang w:eastAsia="ko-KR"/>
        </w:rPr>
        <w:t xml:space="preserve">C </w:t>
      </w:r>
      <w:r w:rsidR="00DB1D73" w:rsidRPr="008400DA">
        <w:rPr>
          <w:rFonts w:ascii="Times New Roman" w:eastAsia="Malgun Gothic" w:hAnsi="Times New Roman" w:cs="Times New Roman"/>
          <w:sz w:val="24"/>
          <w:lang w:eastAsia="ko-KR"/>
        </w:rPr>
        <w:t>of</w:t>
      </w:r>
      <w:r w:rsidRPr="008400DA">
        <w:rPr>
          <w:rFonts w:ascii="Times New Roman" w:eastAsia="Malgun Gothic" w:hAnsi="Times New Roman" w:cs="Times New Roman"/>
          <w:sz w:val="24"/>
          <w:lang w:eastAsia="ko-KR"/>
        </w:rPr>
        <w:t xml:space="preserve"> this </w:t>
      </w:r>
      <w:r w:rsidR="00623806">
        <w:rPr>
          <w:rFonts w:ascii="Times New Roman" w:eastAsia="Malgun Gothic" w:hAnsi="Times New Roman" w:cs="Times New Roman"/>
          <w:sz w:val="24"/>
          <w:lang w:eastAsia="ko-KR"/>
        </w:rPr>
        <w:t>TPPR</w:t>
      </w:r>
      <w:r w:rsidRPr="008400DA">
        <w:rPr>
          <w:rFonts w:ascii="Times New Roman" w:eastAsia="Malgun Gothic" w:hAnsi="Times New Roman" w:cs="Times New Roman"/>
          <w:sz w:val="24"/>
          <w:lang w:eastAsia="ko-KR"/>
        </w:rPr>
        <w:t>:</w:t>
      </w:r>
    </w:p>
    <w:p w14:paraId="1BF99A59" w14:textId="77777777" w:rsidR="008400DA" w:rsidRPr="008400DA" w:rsidRDefault="008400DA" w:rsidP="008400DA">
      <w:pPr>
        <w:spacing w:after="0" w:line="240" w:lineRule="auto"/>
        <w:ind w:left="1440" w:hanging="720"/>
        <w:jc w:val="both"/>
        <w:rPr>
          <w:rFonts w:ascii="Times New Roman" w:eastAsia="Malgun Gothic" w:hAnsi="Times New Roman" w:cs="Times New Roman"/>
          <w:sz w:val="24"/>
          <w:lang w:eastAsia="ko-KR"/>
        </w:rPr>
      </w:pPr>
    </w:p>
    <w:p w14:paraId="51A313C9" w14:textId="77777777" w:rsidR="008400DA" w:rsidRP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A brief description of the firm and an outline of recent experience on assignments of a similar nature.  For each assignment the outline should indicate inter alia, the profiles of the staff utilized, duration of the assignment, contract amount if applicable and the firm’s involvement.</w:t>
      </w:r>
    </w:p>
    <w:p w14:paraId="783ADC7C" w14:textId="77777777" w:rsidR="008400DA" w:rsidRPr="008400DA" w:rsidRDefault="008400DA" w:rsidP="008400DA">
      <w:pPr>
        <w:spacing w:after="0" w:line="240" w:lineRule="auto"/>
        <w:ind w:left="1985" w:hanging="545"/>
        <w:jc w:val="both"/>
        <w:rPr>
          <w:rFonts w:ascii="Times New Roman" w:eastAsia="Malgun Gothic" w:hAnsi="Times New Roman" w:cs="Times New Roman"/>
          <w:sz w:val="24"/>
          <w:lang w:eastAsia="ko-KR"/>
        </w:rPr>
      </w:pPr>
    </w:p>
    <w:p w14:paraId="0529726B" w14:textId="028119F6" w:rsidR="008400DA" w:rsidRP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 xml:space="preserve">Any comments or suggestions on the Technical Specifications and methodologies </w:t>
      </w:r>
      <w:r w:rsidR="00E465AA">
        <w:rPr>
          <w:rFonts w:ascii="Times New Roman" w:eastAsia="Malgun Gothic" w:hAnsi="Times New Roman" w:cs="Times New Roman"/>
          <w:sz w:val="24"/>
          <w:lang w:eastAsia="ko-KR"/>
        </w:rPr>
        <w:t>required</w:t>
      </w:r>
      <w:r w:rsidR="00E465AA"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in </w:t>
      </w:r>
      <w:r w:rsidR="00972A51">
        <w:rPr>
          <w:rFonts w:ascii="Times New Roman" w:eastAsia="Malgun Gothic" w:hAnsi="Times New Roman" w:cs="Times New Roman"/>
          <w:sz w:val="24"/>
          <w:lang w:eastAsia="ko-KR"/>
        </w:rPr>
        <w:t xml:space="preserve">Section </w:t>
      </w:r>
      <w:r w:rsidR="00CA141F">
        <w:rPr>
          <w:rFonts w:ascii="Times New Roman" w:eastAsia="Malgun Gothic" w:hAnsi="Times New Roman" w:cs="Times New Roman"/>
          <w:sz w:val="24"/>
          <w:lang w:eastAsia="ko-KR"/>
        </w:rPr>
        <w:t>C,</w:t>
      </w:r>
      <w:r w:rsidRPr="00FE2E6C">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and details on the facilitation required </w:t>
      </w:r>
      <w:r w:rsidRPr="008400DA">
        <w:rPr>
          <w:rFonts w:ascii="Times New Roman" w:eastAsia="Malgun Gothic" w:hAnsi="Times New Roman" w:cs="Times New Roman"/>
          <w:sz w:val="24"/>
          <w:lang w:eastAsia="ko-KR"/>
        </w:rPr>
        <w:lastRenderedPageBreak/>
        <w:t xml:space="preserve">either from the OUR or other parties in the provision the proposed facilities and service. </w:t>
      </w:r>
    </w:p>
    <w:p w14:paraId="6C2441A4" w14:textId="3A4D8129" w:rsidR="008400DA" w:rsidRP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 xml:space="preserve">A detailed description of the proposed </w:t>
      </w:r>
      <w:r w:rsidR="00E465AA" w:rsidRPr="008400DA">
        <w:rPr>
          <w:rFonts w:ascii="Times New Roman" w:eastAsia="Malgun Gothic" w:hAnsi="Times New Roman" w:cs="Times New Roman"/>
          <w:sz w:val="24"/>
          <w:lang w:eastAsia="ko-KR"/>
        </w:rPr>
        <w:t>methodolog</w:t>
      </w:r>
      <w:r w:rsidR="00E465AA">
        <w:rPr>
          <w:rFonts w:ascii="Times New Roman" w:eastAsia="Malgun Gothic" w:hAnsi="Times New Roman" w:cs="Times New Roman"/>
          <w:sz w:val="24"/>
          <w:lang w:eastAsia="ko-KR"/>
        </w:rPr>
        <w:t>ies</w:t>
      </w:r>
      <w:r w:rsidRPr="008400DA">
        <w:rPr>
          <w:rFonts w:ascii="Times New Roman" w:eastAsia="Malgun Gothic" w:hAnsi="Times New Roman" w:cs="Times New Roman"/>
          <w:sz w:val="24"/>
          <w:lang w:eastAsia="ko-KR"/>
        </w:rPr>
        <w:t xml:space="preserve">, and the work plan and time schedule. </w:t>
      </w:r>
    </w:p>
    <w:p w14:paraId="45F72398" w14:textId="77777777" w:rsidR="008400DA" w:rsidRPr="008400DA" w:rsidRDefault="008400DA" w:rsidP="008400DA">
      <w:pPr>
        <w:spacing w:after="0" w:line="240" w:lineRule="auto"/>
        <w:ind w:left="1985" w:hanging="545"/>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ab/>
      </w:r>
      <w:r w:rsidRPr="008400DA">
        <w:rPr>
          <w:rFonts w:ascii="Times New Roman" w:eastAsia="Malgun Gothic" w:hAnsi="Times New Roman" w:cs="Times New Roman"/>
          <w:sz w:val="24"/>
          <w:lang w:eastAsia="ko-KR"/>
        </w:rPr>
        <w:tab/>
      </w:r>
    </w:p>
    <w:p w14:paraId="351D512A" w14:textId="77777777" w:rsidR="008400DA" w:rsidRP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 xml:space="preserve">The list of the proposed staff team by specialty, the tasks that would be assigned to each staff team member. </w:t>
      </w:r>
    </w:p>
    <w:p w14:paraId="40BF9505" w14:textId="77777777" w:rsidR="008400DA" w:rsidRPr="008400DA" w:rsidRDefault="008400DA" w:rsidP="008400DA">
      <w:pPr>
        <w:spacing w:after="0" w:line="240" w:lineRule="auto"/>
        <w:ind w:left="1985" w:hanging="545"/>
        <w:jc w:val="both"/>
        <w:rPr>
          <w:rFonts w:ascii="Times New Roman" w:eastAsia="Malgun Gothic" w:hAnsi="Times New Roman" w:cs="Times New Roman"/>
          <w:sz w:val="24"/>
          <w:lang w:eastAsia="ko-KR"/>
        </w:rPr>
      </w:pPr>
    </w:p>
    <w:p w14:paraId="10C4B5B7" w14:textId="67954B50" w:rsidR="008400DA" w:rsidRP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 xml:space="preserve">CVs recently signed by the proposed professional staff and the authorized representative submitting the proposal. Key information should include number of years working for the firm/entity and degree of responsibility </w:t>
      </w:r>
      <w:r w:rsidRPr="001D1E0C">
        <w:rPr>
          <w:rFonts w:ascii="Times New Roman" w:eastAsia="Malgun Gothic" w:hAnsi="Times New Roman" w:cs="Times New Roman"/>
          <w:sz w:val="24"/>
          <w:lang w:eastAsia="ko-KR"/>
        </w:rPr>
        <w:t>held in various assignments during the last ten (10) years</w:t>
      </w:r>
      <w:r w:rsidRPr="008400DA">
        <w:rPr>
          <w:rFonts w:ascii="Times New Roman" w:eastAsia="Malgun Gothic" w:hAnsi="Times New Roman" w:cs="Times New Roman"/>
          <w:sz w:val="24"/>
          <w:lang w:eastAsia="ko-KR"/>
        </w:rPr>
        <w:t xml:space="preserve">. </w:t>
      </w:r>
    </w:p>
    <w:p w14:paraId="657BD93D" w14:textId="77777777" w:rsidR="008400DA" w:rsidRPr="008400DA" w:rsidRDefault="008400DA" w:rsidP="008400DA">
      <w:pPr>
        <w:spacing w:after="0" w:line="240" w:lineRule="auto"/>
        <w:ind w:left="1985" w:hanging="545"/>
        <w:jc w:val="both"/>
        <w:rPr>
          <w:rFonts w:ascii="Times New Roman" w:eastAsia="Malgun Gothic" w:hAnsi="Times New Roman" w:cs="Times New Roman"/>
          <w:sz w:val="24"/>
          <w:lang w:eastAsia="ko-KR"/>
        </w:rPr>
      </w:pPr>
    </w:p>
    <w:p w14:paraId="5B49D5FF" w14:textId="77777777" w:rsid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Estimates of the total staff input (professional and support staff-time) needed to carry out the assignment supported by bar chart diagrams showing the time proposed for each professional staff team member.</w:t>
      </w:r>
    </w:p>
    <w:p w14:paraId="3AA37380" w14:textId="77777777" w:rsidR="00FE2E6C" w:rsidRDefault="00FE2E6C" w:rsidP="00FE2E6C">
      <w:pPr>
        <w:pStyle w:val="ListParagraph"/>
        <w:rPr>
          <w:lang w:eastAsia="ko-KR"/>
        </w:rPr>
      </w:pPr>
    </w:p>
    <w:p w14:paraId="2B92C380" w14:textId="77777777" w:rsid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An outline of the proposed training, as specified in Appendix “A”.</w:t>
      </w:r>
    </w:p>
    <w:p w14:paraId="62829A22" w14:textId="77777777" w:rsidR="00965484" w:rsidRDefault="00965484" w:rsidP="00965484">
      <w:pPr>
        <w:pStyle w:val="ListParagraph"/>
        <w:rPr>
          <w:lang w:eastAsia="ko-KR"/>
        </w:rPr>
      </w:pPr>
    </w:p>
    <w:p w14:paraId="3862E2B6" w14:textId="77777777" w:rsidR="008400DA" w:rsidRPr="008400DA" w:rsidRDefault="008400DA" w:rsidP="00507066">
      <w:pPr>
        <w:numPr>
          <w:ilvl w:val="0"/>
          <w:numId w:val="3"/>
        </w:numPr>
        <w:spacing w:after="0" w:line="240" w:lineRule="auto"/>
        <w:ind w:left="1985" w:hanging="545"/>
        <w:contextualSpacing/>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 xml:space="preserve">Any additional information requested in Appendix “A”. </w:t>
      </w:r>
    </w:p>
    <w:p w14:paraId="44A03875" w14:textId="77777777" w:rsidR="008400DA" w:rsidRPr="008400DA" w:rsidRDefault="008400DA" w:rsidP="008400DA">
      <w:pPr>
        <w:spacing w:after="3" w:line="241" w:lineRule="auto"/>
        <w:ind w:left="720" w:hanging="10"/>
        <w:contextualSpacing/>
        <w:jc w:val="both"/>
        <w:rPr>
          <w:rFonts w:ascii="Times New Roman" w:eastAsia="Malgun Gothic" w:hAnsi="Times New Roman" w:cs="Times New Roman"/>
          <w:color w:val="FF0000"/>
          <w:sz w:val="24"/>
          <w:lang w:eastAsia="ko-KR"/>
        </w:rPr>
      </w:pPr>
    </w:p>
    <w:p w14:paraId="51A2C043" w14:textId="65772FC0"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b/>
          <w:color w:val="000000"/>
          <w:kern w:val="2"/>
          <w:sz w:val="24"/>
          <w:lang w:eastAsia="en-JM"/>
          <w14:ligatures w14:val="standard"/>
        </w:rPr>
        <w:tab/>
      </w:r>
      <w:r w:rsidRPr="00271ABE">
        <w:rPr>
          <w:rFonts w:ascii="Times New Roman" w:eastAsia="Malgun Gothic" w:hAnsi="Times New Roman" w:cs="Times New Roman"/>
          <w:b/>
          <w:color w:val="000000"/>
          <w:kern w:val="2"/>
          <w:sz w:val="24"/>
          <w:lang w:eastAsia="en-JM"/>
          <w14:ligatures w14:val="standard"/>
        </w:rPr>
        <w:t>3.5</w:t>
      </w:r>
      <w:r w:rsidRPr="008400DA">
        <w:rPr>
          <w:rFonts w:ascii="Arial" w:eastAsia="Malgun Gothic" w:hAnsi="Arial" w:cs="Arial"/>
          <w:color w:val="000000"/>
          <w:kern w:val="2"/>
          <w:sz w:val="24"/>
          <w:lang w:eastAsia="en-JM"/>
          <w14:ligatures w14:val="standard"/>
        </w:rPr>
        <w:t xml:space="preserve"> </w:t>
      </w:r>
      <w:r w:rsidRPr="008400DA">
        <w:rPr>
          <w:rFonts w:ascii="Arial" w:eastAsia="Malgun Gothic" w:hAnsi="Arial" w:cs="Arial"/>
          <w:color w:val="000000"/>
          <w:kern w:val="2"/>
          <w:sz w:val="24"/>
          <w:lang w:eastAsia="en-JM"/>
          <w14:ligatures w14:val="standard"/>
        </w:rPr>
        <w:tab/>
      </w:r>
      <w:r w:rsidRPr="008400DA">
        <w:rPr>
          <w:rFonts w:ascii="Times New Roman" w:eastAsia="Malgun Gothic" w:hAnsi="Times New Roman" w:cs="Times New Roman"/>
          <w:color w:val="000000"/>
          <w:kern w:val="2"/>
          <w:sz w:val="24"/>
          <w:lang w:eastAsia="en-JM"/>
          <w14:ligatures w14:val="standard"/>
        </w:rPr>
        <w:t xml:space="preserve">The Technical Proposal </w:t>
      </w:r>
      <w:r w:rsidR="00C04CDE">
        <w:rPr>
          <w:rFonts w:ascii="Times New Roman" w:eastAsia="Malgun Gothic" w:hAnsi="Times New Roman" w:cs="Times New Roman"/>
          <w:color w:val="000000"/>
          <w:kern w:val="2"/>
          <w:sz w:val="24"/>
          <w:lang w:eastAsia="en-JM"/>
          <w14:ligatures w14:val="standard"/>
        </w:rPr>
        <w:t>must</w:t>
      </w:r>
      <w:r w:rsidR="00C04CDE"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not include any </w:t>
      </w:r>
      <w:r w:rsidR="009B1E79">
        <w:rPr>
          <w:rFonts w:ascii="Times New Roman" w:eastAsia="Malgun Gothic" w:hAnsi="Times New Roman" w:cs="Times New Roman"/>
          <w:color w:val="000000"/>
          <w:kern w:val="2"/>
          <w:sz w:val="24"/>
          <w:lang w:eastAsia="en-JM"/>
          <w14:ligatures w14:val="standard"/>
        </w:rPr>
        <w:t>p</w:t>
      </w:r>
      <w:r w:rsidR="009B1E79" w:rsidRPr="008400DA">
        <w:rPr>
          <w:rFonts w:ascii="Times New Roman" w:eastAsia="Malgun Gothic" w:hAnsi="Times New Roman" w:cs="Times New Roman"/>
          <w:color w:val="000000"/>
          <w:kern w:val="2"/>
          <w:sz w:val="24"/>
          <w:lang w:eastAsia="en-JM"/>
          <w14:ligatures w14:val="standard"/>
        </w:rPr>
        <w:t xml:space="preserve">rice </w:t>
      </w:r>
      <w:r w:rsidRPr="008400DA">
        <w:rPr>
          <w:rFonts w:ascii="Times New Roman" w:eastAsia="Malgun Gothic" w:hAnsi="Times New Roman" w:cs="Times New Roman"/>
          <w:color w:val="000000"/>
          <w:kern w:val="2"/>
          <w:sz w:val="24"/>
          <w:lang w:eastAsia="en-JM"/>
          <w14:ligatures w14:val="standard"/>
        </w:rPr>
        <w:t xml:space="preserve">information. </w:t>
      </w:r>
    </w:p>
    <w:p w14:paraId="6BB6A96C" w14:textId="77777777" w:rsidR="008400DA" w:rsidRDefault="008400DA" w:rsidP="008400DA">
      <w:pPr>
        <w:spacing w:after="3" w:line="241" w:lineRule="auto"/>
        <w:ind w:left="720" w:hanging="10"/>
        <w:jc w:val="both"/>
        <w:rPr>
          <w:rFonts w:ascii="Times New Roman" w:eastAsia="Malgun Gothic" w:hAnsi="Times New Roman" w:cs="Times New Roman"/>
          <w:b/>
          <w:color w:val="000000"/>
          <w:kern w:val="2"/>
          <w:sz w:val="24"/>
          <w:szCs w:val="24"/>
          <w:lang w:eastAsia="en-JM"/>
          <w14:ligatures w14:val="standard"/>
        </w:rPr>
      </w:pPr>
    </w:p>
    <w:p w14:paraId="598E8154" w14:textId="1F1FE128" w:rsidR="008400DA" w:rsidRPr="008400DA" w:rsidRDefault="008400DA" w:rsidP="00F32856">
      <w:pPr>
        <w:spacing w:after="3" w:line="241" w:lineRule="auto"/>
        <w:jc w:val="both"/>
        <w:rPr>
          <w:rFonts w:ascii="Times New Roman" w:eastAsia="Malgun Gothic" w:hAnsi="Times New Roman" w:cs="Times New Roman"/>
          <w:b/>
          <w:color w:val="000000"/>
          <w:kern w:val="2"/>
          <w:sz w:val="26"/>
          <w:szCs w:val="26"/>
          <w:lang w:eastAsia="en-JM"/>
          <w14:ligatures w14:val="standard"/>
        </w:rPr>
      </w:pPr>
      <w:r w:rsidRPr="008400DA">
        <w:rPr>
          <w:rFonts w:ascii="Times New Roman" w:eastAsia="Malgun Gothic" w:hAnsi="Times New Roman" w:cs="Times New Roman"/>
          <w:b/>
          <w:color w:val="000000"/>
          <w:kern w:val="2"/>
          <w:sz w:val="26"/>
          <w:szCs w:val="26"/>
          <w:lang w:eastAsia="en-JM"/>
          <w14:ligatures w14:val="standard"/>
        </w:rPr>
        <w:t>Price Proposal</w:t>
      </w:r>
    </w:p>
    <w:p w14:paraId="4B045F56" w14:textId="77777777" w:rsidR="008400DA" w:rsidRPr="008400DA" w:rsidRDefault="008400DA" w:rsidP="008400DA">
      <w:pPr>
        <w:spacing w:after="0" w:line="240" w:lineRule="auto"/>
        <w:ind w:left="10" w:right="1132" w:hanging="10"/>
        <w:jc w:val="both"/>
        <w:rPr>
          <w:rFonts w:ascii="Times New Roman" w:eastAsia="Malgun Gothic" w:hAnsi="Times New Roman" w:cs="Times New Roman"/>
          <w:color w:val="000000"/>
          <w:kern w:val="2"/>
          <w:sz w:val="24"/>
          <w:lang w:eastAsia="en-JM"/>
          <w14:ligatures w14:val="standard"/>
        </w:rPr>
      </w:pPr>
    </w:p>
    <w:p w14:paraId="0B519819" w14:textId="198CCCBF" w:rsidR="008400DA" w:rsidRPr="008400DA" w:rsidRDefault="008400DA" w:rsidP="008400DA">
      <w:pPr>
        <w:spacing w:after="0" w:line="240" w:lineRule="auto"/>
        <w:ind w:left="720" w:right="-90" w:hanging="720"/>
        <w:jc w:val="both"/>
        <w:rPr>
          <w:rFonts w:ascii="Times New Roman" w:eastAsia="Malgun Gothic" w:hAnsi="Times New Roman" w:cs="Times New Roman"/>
          <w:color w:val="000000"/>
          <w:kern w:val="2"/>
          <w:sz w:val="24"/>
          <w:lang w:eastAsia="en-JM"/>
          <w14:ligatures w14:val="standard"/>
        </w:rPr>
      </w:pPr>
      <w:r w:rsidRPr="00271ABE">
        <w:rPr>
          <w:rFonts w:ascii="Times New Roman" w:eastAsia="Malgun Gothic" w:hAnsi="Times New Roman" w:cs="Times New Roman"/>
          <w:b/>
          <w:color w:val="000000"/>
          <w:kern w:val="2"/>
          <w:sz w:val="24"/>
          <w:lang w:eastAsia="en-JM"/>
          <w14:ligatures w14:val="standard"/>
        </w:rPr>
        <w:t>3.6</w:t>
      </w:r>
      <w:r w:rsidRPr="008400DA">
        <w:rPr>
          <w:rFonts w:ascii="Arial" w:eastAsia="Malgun Gothic" w:hAnsi="Arial" w:cs="Arial"/>
          <w:color w:val="000000"/>
          <w:kern w:val="2"/>
          <w:sz w:val="24"/>
          <w:lang w:eastAsia="en-JM"/>
          <w14:ligatures w14:val="standard"/>
        </w:rPr>
        <w:t xml:space="preserve"> </w:t>
      </w:r>
      <w:r w:rsidRPr="008400DA">
        <w:rPr>
          <w:rFonts w:ascii="Arial" w:eastAsia="Malgun Gothic" w:hAnsi="Arial" w:cs="Arial"/>
          <w:color w:val="000000"/>
          <w:kern w:val="2"/>
          <w:sz w:val="24"/>
          <w:lang w:eastAsia="en-JM"/>
          <w14:ligatures w14:val="standard"/>
        </w:rPr>
        <w:tab/>
      </w:r>
      <w:r w:rsidRPr="008400DA">
        <w:rPr>
          <w:rFonts w:ascii="Times New Roman" w:eastAsia="Malgun Gothic" w:hAnsi="Times New Roman" w:cs="Times New Roman"/>
          <w:color w:val="000000"/>
          <w:kern w:val="2"/>
          <w:sz w:val="24"/>
          <w:lang w:eastAsia="en-JM"/>
          <w14:ligatures w14:val="standard"/>
        </w:rPr>
        <w:t xml:space="preserve">The Price Proposal should to the extent possible follow the </w:t>
      </w:r>
      <w:r w:rsidR="00A11F5B" w:rsidRPr="00A11F5B">
        <w:rPr>
          <w:rFonts w:ascii="Times New Roman" w:eastAsia="Malgun Gothic" w:hAnsi="Times New Roman" w:cs="Times New Roman"/>
          <w:color w:val="000000" w:themeColor="text1"/>
          <w:kern w:val="2"/>
          <w:sz w:val="24"/>
          <w:lang w:eastAsia="en-JM"/>
          <w14:ligatures w14:val="standard"/>
        </w:rPr>
        <w:t>Proposals Submission</w:t>
      </w:r>
      <w:r w:rsidRPr="00A11F5B">
        <w:rPr>
          <w:rFonts w:ascii="Times New Roman" w:eastAsia="Malgun Gothic" w:hAnsi="Times New Roman" w:cs="Times New Roman"/>
          <w:color w:val="000000" w:themeColor="text1"/>
          <w:kern w:val="2"/>
          <w:sz w:val="24"/>
          <w:lang w:eastAsia="en-JM"/>
          <w14:ligatures w14:val="standard"/>
        </w:rPr>
        <w:t xml:space="preserve"> Form</w:t>
      </w:r>
      <w:r w:rsidR="002D3172" w:rsidRPr="00A11F5B">
        <w:rPr>
          <w:rFonts w:ascii="Times New Roman" w:eastAsia="Malgun Gothic" w:hAnsi="Times New Roman" w:cs="Times New Roman"/>
          <w:color w:val="000000" w:themeColor="text1"/>
          <w:kern w:val="2"/>
          <w:sz w:val="24"/>
          <w:lang w:eastAsia="en-JM"/>
          <w14:ligatures w14:val="standard"/>
        </w:rPr>
        <w:t>s</w:t>
      </w:r>
      <w:r w:rsidRPr="00A11F5B">
        <w:rPr>
          <w:rFonts w:ascii="Times New Roman" w:eastAsia="Malgun Gothic" w:hAnsi="Times New Roman" w:cs="Times New Roman"/>
          <w:color w:val="000000" w:themeColor="text1"/>
          <w:kern w:val="2"/>
          <w:sz w:val="24"/>
          <w:lang w:eastAsia="en-JM"/>
          <w14:ligatures w14:val="standard"/>
        </w:rPr>
        <w:t xml:space="preserve"> provided in </w:t>
      </w:r>
      <w:r w:rsidR="00972A51" w:rsidRPr="00B905AF">
        <w:rPr>
          <w:rFonts w:ascii="Times New Roman" w:eastAsia="Malgun Gothic" w:hAnsi="Times New Roman" w:cs="Times New Roman"/>
          <w:color w:val="000000" w:themeColor="text1"/>
          <w:kern w:val="2"/>
          <w:sz w:val="24"/>
          <w:lang w:eastAsia="en-JM"/>
          <w14:ligatures w14:val="standard"/>
        </w:rPr>
        <w:t xml:space="preserve">SECTION </w:t>
      </w:r>
      <w:r w:rsidR="00DB1D73" w:rsidRPr="00B905AF">
        <w:rPr>
          <w:rFonts w:ascii="Times New Roman" w:eastAsia="Malgun Gothic" w:hAnsi="Times New Roman" w:cs="Times New Roman"/>
          <w:color w:val="000000" w:themeColor="text1"/>
          <w:kern w:val="2"/>
          <w:sz w:val="24"/>
          <w:lang w:eastAsia="en-JM"/>
          <w14:ligatures w14:val="standard"/>
        </w:rPr>
        <w:t>C.</w:t>
      </w:r>
      <w:r w:rsidRPr="00B905AF">
        <w:rPr>
          <w:rFonts w:ascii="Times New Roman" w:eastAsia="Malgun Gothic" w:hAnsi="Times New Roman" w:cs="Times New Roman"/>
          <w:color w:val="000000" w:themeColor="text1"/>
          <w:kern w:val="2"/>
          <w:sz w:val="24"/>
          <w:lang w:eastAsia="en-JM"/>
          <w14:ligatures w14:val="standard"/>
        </w:rPr>
        <w:t xml:space="preserve">  </w:t>
      </w:r>
      <w:r w:rsidR="00623806">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s </w:t>
      </w:r>
      <w:r w:rsidR="00C04CDE">
        <w:rPr>
          <w:rFonts w:ascii="Times New Roman" w:eastAsia="Malgun Gothic" w:hAnsi="Times New Roman" w:cs="Times New Roman"/>
          <w:color w:val="000000"/>
          <w:kern w:val="2"/>
          <w:sz w:val="24"/>
          <w:lang w:eastAsia="en-JM"/>
          <w14:ligatures w14:val="standard"/>
        </w:rPr>
        <w:t>must</w:t>
      </w:r>
      <w:r w:rsidR="00C04CDE" w:rsidRPr="008400DA">
        <w:rPr>
          <w:rFonts w:ascii="Times New Roman" w:eastAsia="Malgun Gothic" w:hAnsi="Times New Roman" w:cs="Times New Roman"/>
          <w:color w:val="000000"/>
          <w:kern w:val="2"/>
          <w:sz w:val="24"/>
          <w:lang w:eastAsia="en-JM"/>
          <w14:ligatures w14:val="standard"/>
        </w:rPr>
        <w:t xml:space="preserve"> </w:t>
      </w:r>
      <w:r w:rsidR="00035D1A">
        <w:rPr>
          <w:rFonts w:ascii="Times New Roman" w:eastAsia="Malgun Gothic" w:hAnsi="Times New Roman" w:cs="Times New Roman"/>
          <w:color w:val="000000"/>
          <w:kern w:val="2"/>
          <w:sz w:val="24"/>
          <w:lang w:eastAsia="en-JM"/>
          <w14:ligatures w14:val="standard"/>
        </w:rPr>
        <w:t>submit their</w:t>
      </w:r>
      <w:r w:rsidR="00035D1A" w:rsidRPr="008400DA">
        <w:rPr>
          <w:rFonts w:ascii="Times New Roman" w:eastAsia="Malgun Gothic" w:hAnsi="Times New Roman" w:cs="Times New Roman"/>
          <w:color w:val="000000"/>
          <w:kern w:val="2"/>
          <w:sz w:val="24"/>
          <w:lang w:eastAsia="en-JM"/>
          <w14:ligatures w14:val="standard"/>
        </w:rPr>
        <w:t xml:space="preserve"> </w:t>
      </w:r>
      <w:r w:rsidR="00035D1A">
        <w:rPr>
          <w:rFonts w:ascii="Times New Roman" w:eastAsia="Malgun Gothic" w:hAnsi="Times New Roman" w:cs="Times New Roman"/>
          <w:color w:val="000000"/>
          <w:kern w:val="2"/>
          <w:sz w:val="24"/>
          <w:lang w:eastAsia="en-JM"/>
          <w14:ligatures w14:val="standard"/>
        </w:rPr>
        <w:t>p</w:t>
      </w:r>
      <w:r w:rsidR="00890571">
        <w:rPr>
          <w:rFonts w:ascii="Times New Roman" w:eastAsia="Malgun Gothic" w:hAnsi="Times New Roman" w:cs="Times New Roman"/>
          <w:color w:val="000000"/>
          <w:kern w:val="2"/>
          <w:sz w:val="24"/>
          <w:lang w:eastAsia="en-JM"/>
          <w14:ligatures w14:val="standard"/>
        </w:rPr>
        <w:t xml:space="preserve">rice </w:t>
      </w:r>
      <w:r w:rsidR="00035D1A">
        <w:rPr>
          <w:rFonts w:ascii="Times New Roman" w:eastAsia="Malgun Gothic" w:hAnsi="Times New Roman" w:cs="Times New Roman"/>
          <w:color w:val="000000"/>
          <w:kern w:val="2"/>
          <w:sz w:val="24"/>
          <w:lang w:eastAsia="en-JM"/>
          <w14:ligatures w14:val="standard"/>
        </w:rPr>
        <w:t>p</w:t>
      </w:r>
      <w:r w:rsidR="00890571">
        <w:rPr>
          <w:rFonts w:ascii="Times New Roman" w:eastAsia="Malgun Gothic" w:hAnsi="Times New Roman" w:cs="Times New Roman"/>
          <w:color w:val="000000"/>
          <w:kern w:val="2"/>
          <w:sz w:val="24"/>
          <w:lang w:eastAsia="en-JM"/>
          <w14:ligatures w14:val="standard"/>
        </w:rPr>
        <w:t>roposals</w:t>
      </w:r>
      <w:r w:rsidRPr="008400DA">
        <w:rPr>
          <w:rFonts w:ascii="Times New Roman" w:eastAsia="Malgun Gothic" w:hAnsi="Times New Roman" w:cs="Times New Roman"/>
          <w:color w:val="000000"/>
          <w:kern w:val="2"/>
          <w:sz w:val="24"/>
          <w:lang w:eastAsia="en-JM"/>
          <w14:ligatures w14:val="standard"/>
        </w:rPr>
        <w:t xml:space="preserve"> in US Dollars. </w:t>
      </w:r>
    </w:p>
    <w:p w14:paraId="5444A7A2" w14:textId="77777777" w:rsidR="008400DA" w:rsidRDefault="008400DA"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 </w:t>
      </w:r>
    </w:p>
    <w:p w14:paraId="68DFE6AA" w14:textId="77777777" w:rsidR="000A1F0F" w:rsidRPr="008400DA" w:rsidRDefault="000A1F0F"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p>
    <w:p w14:paraId="70A0E86A" w14:textId="77777777" w:rsidR="008400DA" w:rsidRPr="006A2B80" w:rsidRDefault="008400DA" w:rsidP="00267E8C">
      <w:pPr>
        <w:pStyle w:val="Heading2"/>
        <w:spacing w:line="242" w:lineRule="auto"/>
        <w:rPr>
          <w:rFonts w:ascii="Times New Roman Bold" w:hAnsi="Times New Roman Bold" w:hint="eastAsia"/>
          <w:smallCaps/>
        </w:rPr>
      </w:pPr>
      <w:bookmarkStart w:id="8" w:name="_Toc399911369"/>
      <w:r w:rsidRPr="006A2B80">
        <w:rPr>
          <w:rFonts w:ascii="Times New Roman Bold" w:hAnsi="Times New Roman Bold"/>
          <w:smallCaps/>
        </w:rPr>
        <w:t>4.</w:t>
      </w:r>
      <w:r w:rsidRPr="006A2B80">
        <w:rPr>
          <w:rFonts w:ascii="Times New Roman Bold" w:hAnsi="Times New Roman Bold"/>
          <w:smallCaps/>
        </w:rPr>
        <w:tab/>
        <w:t>Submission, Receipt and Opening of Proposals</w:t>
      </w:r>
      <w:bookmarkEnd w:id="8"/>
    </w:p>
    <w:p w14:paraId="6801107C" w14:textId="77777777" w:rsidR="008400DA" w:rsidRDefault="008400DA" w:rsidP="008400DA">
      <w:pPr>
        <w:tabs>
          <w:tab w:val="left" w:pos="1530"/>
        </w:tabs>
        <w:spacing w:after="0" w:line="240" w:lineRule="auto"/>
        <w:jc w:val="both"/>
        <w:rPr>
          <w:rFonts w:ascii="Times New Roman" w:eastAsia="Malgun Gothic" w:hAnsi="Times New Roman" w:cs="Times New Roman"/>
          <w:sz w:val="24"/>
          <w:lang w:eastAsia="ko-KR"/>
        </w:rPr>
      </w:pPr>
    </w:p>
    <w:p w14:paraId="0BE24722" w14:textId="049DCEF6" w:rsidR="00D501BE" w:rsidRPr="005169B2" w:rsidRDefault="005169B2" w:rsidP="005169B2">
      <w:pPr>
        <w:spacing w:after="0" w:line="240" w:lineRule="auto"/>
        <w:jc w:val="both"/>
        <w:rPr>
          <w:rFonts w:ascii="Times New Roman" w:eastAsia="Malgun Gothic" w:hAnsi="Times New Roman" w:cs="Times New Roman"/>
          <w:b/>
          <w:sz w:val="26"/>
          <w:szCs w:val="26"/>
          <w:lang w:eastAsia="ko-KR"/>
        </w:rPr>
      </w:pPr>
      <w:r w:rsidRPr="005169B2">
        <w:rPr>
          <w:rFonts w:ascii="Times New Roman" w:eastAsia="Malgun Gothic" w:hAnsi="Times New Roman" w:cs="Times New Roman"/>
          <w:b/>
          <w:sz w:val="26"/>
          <w:szCs w:val="26"/>
          <w:lang w:eastAsia="ko-KR"/>
        </w:rPr>
        <w:t>Sealing and Labelling of Proposals</w:t>
      </w:r>
    </w:p>
    <w:p w14:paraId="02CF8DEA" w14:textId="77777777" w:rsidR="005169B2" w:rsidRDefault="005169B2"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6F840413" w14:textId="0B210154"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4.1</w:t>
      </w:r>
      <w:r w:rsidRPr="008400DA">
        <w:rPr>
          <w:rFonts w:ascii="Times New Roman" w:eastAsia="Malgun Gothic" w:hAnsi="Times New Roman" w:cs="Times New Roman"/>
          <w:sz w:val="24"/>
          <w:lang w:eastAsia="ko-KR"/>
        </w:rPr>
        <w:tab/>
        <w:t>The original Technical and Price Proposal</w:t>
      </w:r>
      <w:r w:rsidR="00890571">
        <w:rPr>
          <w:rFonts w:ascii="Times New Roman" w:eastAsia="Malgun Gothic" w:hAnsi="Times New Roman" w:cs="Times New Roman"/>
          <w:sz w:val="24"/>
          <w:lang w:eastAsia="ko-KR"/>
        </w:rPr>
        <w:t>s</w:t>
      </w:r>
      <w:r w:rsidR="00890571" w:rsidRPr="008400DA">
        <w:rPr>
          <w:rFonts w:ascii="Times New Roman" w:eastAsia="Malgun Gothic" w:hAnsi="Times New Roman" w:cs="Times New Roman"/>
          <w:sz w:val="24"/>
          <w:lang w:eastAsia="ko-KR"/>
        </w:rPr>
        <w:t xml:space="preserve"> </w:t>
      </w:r>
      <w:r w:rsidR="00E56A94">
        <w:rPr>
          <w:rFonts w:ascii="Times New Roman" w:eastAsia="Malgun Gothic" w:hAnsi="Times New Roman" w:cs="Times New Roman"/>
          <w:sz w:val="24"/>
          <w:lang w:eastAsia="ko-KR"/>
        </w:rPr>
        <w:t>must</w:t>
      </w:r>
      <w:r w:rsidR="00E56A94"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be prepared in indelible ink.  </w:t>
      </w:r>
      <w:r w:rsidR="00890571">
        <w:rPr>
          <w:rFonts w:ascii="Times New Roman" w:eastAsia="Malgun Gothic" w:hAnsi="Times New Roman" w:cs="Times New Roman"/>
          <w:sz w:val="24"/>
          <w:lang w:eastAsia="ko-KR"/>
        </w:rPr>
        <w:t>They</w:t>
      </w:r>
      <w:r w:rsidR="00890571" w:rsidRPr="008400DA">
        <w:rPr>
          <w:rFonts w:ascii="Times New Roman" w:eastAsia="Malgun Gothic" w:hAnsi="Times New Roman" w:cs="Times New Roman"/>
          <w:sz w:val="24"/>
          <w:lang w:eastAsia="ko-KR"/>
        </w:rPr>
        <w:t xml:space="preserve"> </w:t>
      </w:r>
      <w:r w:rsidR="00E56A94">
        <w:rPr>
          <w:rFonts w:ascii="Times New Roman" w:eastAsia="Malgun Gothic" w:hAnsi="Times New Roman" w:cs="Times New Roman"/>
          <w:sz w:val="24"/>
          <w:lang w:eastAsia="ko-KR"/>
        </w:rPr>
        <w:t>must</w:t>
      </w:r>
      <w:r w:rsidR="00E56A94"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contain no interlineations or overwriting except as necessary to correct errors made personally by the </w:t>
      </w:r>
      <w:r w:rsidR="00623806">
        <w:rPr>
          <w:rFonts w:ascii="Times New Roman" w:eastAsia="Malgun Gothic" w:hAnsi="Times New Roman" w:cs="Times New Roman"/>
          <w:sz w:val="24"/>
          <w:lang w:eastAsia="ko-KR"/>
        </w:rPr>
        <w:t>Applicant</w:t>
      </w:r>
      <w:r w:rsidRPr="008400DA">
        <w:rPr>
          <w:rFonts w:ascii="Times New Roman" w:eastAsia="Malgun Gothic" w:hAnsi="Times New Roman" w:cs="Times New Roman"/>
          <w:sz w:val="24"/>
          <w:lang w:eastAsia="ko-KR"/>
        </w:rPr>
        <w:t xml:space="preserve">.  Any such corrections must be initialled by the person or persons authorized to sign the </w:t>
      </w:r>
      <w:r w:rsidR="00890571">
        <w:rPr>
          <w:rFonts w:ascii="Times New Roman" w:eastAsia="Malgun Gothic" w:hAnsi="Times New Roman" w:cs="Times New Roman"/>
          <w:sz w:val="24"/>
          <w:lang w:eastAsia="ko-KR"/>
        </w:rPr>
        <w:t>P</w:t>
      </w:r>
      <w:r w:rsidR="00890571" w:rsidRPr="008400DA">
        <w:rPr>
          <w:rFonts w:ascii="Times New Roman" w:eastAsia="Malgun Gothic" w:hAnsi="Times New Roman" w:cs="Times New Roman"/>
          <w:sz w:val="24"/>
          <w:lang w:eastAsia="ko-KR"/>
        </w:rPr>
        <w:t>roposals</w:t>
      </w:r>
      <w:r w:rsidRPr="008400DA">
        <w:rPr>
          <w:rFonts w:ascii="Times New Roman" w:eastAsia="Malgun Gothic" w:hAnsi="Times New Roman" w:cs="Times New Roman"/>
          <w:sz w:val="24"/>
          <w:lang w:eastAsia="ko-KR"/>
        </w:rPr>
        <w:t xml:space="preserve">. </w:t>
      </w:r>
    </w:p>
    <w:p w14:paraId="369D4457" w14:textId="77777777" w:rsidR="008400DA" w:rsidRPr="008400DA" w:rsidRDefault="008400DA" w:rsidP="008400DA">
      <w:pPr>
        <w:tabs>
          <w:tab w:val="left" w:pos="1530"/>
        </w:tabs>
        <w:spacing w:after="0" w:line="240" w:lineRule="auto"/>
        <w:ind w:left="720"/>
        <w:jc w:val="both"/>
        <w:rPr>
          <w:rFonts w:ascii="Times New Roman" w:eastAsia="Malgun Gothic" w:hAnsi="Times New Roman" w:cs="Times New Roman"/>
          <w:sz w:val="24"/>
          <w:lang w:eastAsia="ko-KR"/>
        </w:rPr>
      </w:pPr>
    </w:p>
    <w:p w14:paraId="479493BA" w14:textId="14EE3DFF" w:rsidR="008400DA" w:rsidRDefault="008400DA" w:rsidP="008400DA">
      <w:pPr>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w:t>
      </w:r>
      <w:r w:rsidR="00045818" w:rsidRPr="00271ABE">
        <w:rPr>
          <w:rFonts w:ascii="Times New Roman" w:eastAsia="Malgun Gothic" w:hAnsi="Times New Roman" w:cs="Times New Roman"/>
          <w:b/>
          <w:sz w:val="24"/>
          <w:lang w:eastAsia="ko-KR"/>
        </w:rPr>
        <w:t>2</w:t>
      </w:r>
      <w:r w:rsidRPr="008400DA">
        <w:rPr>
          <w:rFonts w:ascii="Times New Roman" w:eastAsia="Malgun Gothic" w:hAnsi="Times New Roman" w:cs="Times New Roman"/>
          <w:sz w:val="24"/>
          <w:lang w:eastAsia="ko-KR"/>
        </w:rPr>
        <w:tab/>
        <w:t xml:space="preserve">For each </w:t>
      </w:r>
      <w:r w:rsidR="00C65F5D">
        <w:rPr>
          <w:rFonts w:ascii="Times New Roman" w:eastAsia="Malgun Gothic" w:hAnsi="Times New Roman" w:cs="Times New Roman"/>
          <w:sz w:val="24"/>
          <w:lang w:eastAsia="ko-KR"/>
        </w:rPr>
        <w:t>P</w:t>
      </w:r>
      <w:r w:rsidRPr="008400DA">
        <w:rPr>
          <w:rFonts w:ascii="Times New Roman" w:eastAsia="Malgun Gothic" w:hAnsi="Times New Roman" w:cs="Times New Roman"/>
          <w:sz w:val="24"/>
          <w:lang w:eastAsia="ko-KR"/>
        </w:rPr>
        <w:t xml:space="preserve">roposal, the </w:t>
      </w:r>
      <w:r w:rsidR="00623806">
        <w:rPr>
          <w:rFonts w:ascii="Times New Roman" w:eastAsia="Malgun Gothic" w:hAnsi="Times New Roman" w:cs="Times New Roman"/>
          <w:sz w:val="24"/>
          <w:lang w:eastAsia="ko-KR"/>
        </w:rPr>
        <w:t>Applicant</w:t>
      </w:r>
      <w:r w:rsidRPr="008400DA">
        <w:rPr>
          <w:rFonts w:ascii="Times New Roman" w:eastAsia="Malgun Gothic" w:hAnsi="Times New Roman" w:cs="Times New Roman"/>
          <w:sz w:val="24"/>
          <w:lang w:eastAsia="ko-KR"/>
        </w:rPr>
        <w:t xml:space="preserve"> </w:t>
      </w:r>
      <w:r w:rsidR="00E56A94">
        <w:rPr>
          <w:rFonts w:ascii="Times New Roman" w:eastAsia="Malgun Gothic" w:hAnsi="Times New Roman" w:cs="Times New Roman"/>
          <w:sz w:val="24"/>
          <w:lang w:eastAsia="ko-KR"/>
        </w:rPr>
        <w:t>must</w:t>
      </w:r>
      <w:r w:rsidR="00E56A94" w:rsidRPr="00C65F5D">
        <w:rPr>
          <w:rFonts w:ascii="Times New Roman" w:eastAsia="Malgun Gothic" w:hAnsi="Times New Roman" w:cs="Times New Roman"/>
          <w:sz w:val="24"/>
          <w:lang w:eastAsia="ko-KR"/>
        </w:rPr>
        <w:t xml:space="preserve"> </w:t>
      </w:r>
      <w:r w:rsidR="00C65F5D">
        <w:rPr>
          <w:rFonts w:ascii="Times New Roman" w:eastAsia="Malgun Gothic" w:hAnsi="Times New Roman" w:cs="Times New Roman"/>
          <w:sz w:val="24"/>
          <w:lang w:eastAsia="ko-KR"/>
        </w:rPr>
        <w:t xml:space="preserve">submit one original document and one copy of the </w:t>
      </w:r>
      <w:r w:rsidR="00DB1D73">
        <w:rPr>
          <w:rFonts w:ascii="Times New Roman" w:eastAsia="Malgun Gothic" w:hAnsi="Times New Roman" w:cs="Times New Roman"/>
          <w:sz w:val="24"/>
          <w:lang w:eastAsia="ko-KR"/>
        </w:rPr>
        <w:t xml:space="preserve">same. </w:t>
      </w:r>
      <w:r w:rsidR="00DB1D73" w:rsidRPr="008400DA">
        <w:rPr>
          <w:rFonts w:ascii="Times New Roman" w:eastAsia="Malgun Gothic" w:hAnsi="Times New Roman" w:cs="Times New Roman"/>
          <w:sz w:val="24"/>
          <w:lang w:eastAsia="ko-KR"/>
        </w:rPr>
        <w:t>Each</w:t>
      </w:r>
      <w:r w:rsidRPr="008400DA">
        <w:rPr>
          <w:rFonts w:ascii="Times New Roman" w:eastAsia="Malgun Gothic" w:hAnsi="Times New Roman" w:cs="Times New Roman"/>
          <w:sz w:val="24"/>
          <w:lang w:eastAsia="ko-KR"/>
        </w:rPr>
        <w:t xml:space="preserve"> Proposal </w:t>
      </w:r>
      <w:r w:rsidR="000D648A">
        <w:rPr>
          <w:rFonts w:ascii="Times New Roman" w:eastAsia="Malgun Gothic" w:hAnsi="Times New Roman" w:cs="Times New Roman"/>
          <w:sz w:val="24"/>
          <w:lang w:eastAsia="ko-KR"/>
        </w:rPr>
        <w:t xml:space="preserve">document </w:t>
      </w:r>
      <w:r w:rsidR="00E56A94">
        <w:rPr>
          <w:rFonts w:ascii="Times New Roman" w:eastAsia="Malgun Gothic" w:hAnsi="Times New Roman" w:cs="Times New Roman"/>
          <w:sz w:val="24"/>
          <w:lang w:eastAsia="ko-KR"/>
        </w:rPr>
        <w:t>must</w:t>
      </w:r>
      <w:r w:rsidRPr="008400DA">
        <w:rPr>
          <w:rFonts w:ascii="Times New Roman" w:eastAsia="Malgun Gothic" w:hAnsi="Times New Roman" w:cs="Times New Roman"/>
          <w:sz w:val="24"/>
          <w:lang w:eastAsia="ko-KR"/>
        </w:rPr>
        <w:t xml:space="preserve"> be marked “ORIGINAL” or “COPY” as appropriate.  If there are any discrepancies between the original and the </w:t>
      </w:r>
      <w:r w:rsidR="000D648A" w:rsidRPr="008400DA">
        <w:rPr>
          <w:rFonts w:ascii="Times New Roman" w:eastAsia="Malgun Gothic" w:hAnsi="Times New Roman" w:cs="Times New Roman"/>
          <w:sz w:val="24"/>
          <w:lang w:eastAsia="ko-KR"/>
        </w:rPr>
        <w:t>cop</w:t>
      </w:r>
      <w:r w:rsidR="000D648A">
        <w:rPr>
          <w:rFonts w:ascii="Times New Roman" w:eastAsia="Malgun Gothic" w:hAnsi="Times New Roman" w:cs="Times New Roman"/>
          <w:sz w:val="24"/>
          <w:lang w:eastAsia="ko-KR"/>
        </w:rPr>
        <w:t>y</w:t>
      </w:r>
      <w:r w:rsidR="000D648A"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of the </w:t>
      </w:r>
      <w:r w:rsidR="000D648A">
        <w:rPr>
          <w:rFonts w:ascii="Times New Roman" w:eastAsia="Malgun Gothic" w:hAnsi="Times New Roman" w:cs="Times New Roman"/>
          <w:sz w:val="24"/>
          <w:lang w:eastAsia="ko-KR"/>
        </w:rPr>
        <w:t>P</w:t>
      </w:r>
      <w:r w:rsidR="000D648A" w:rsidRPr="008400DA">
        <w:rPr>
          <w:rFonts w:ascii="Times New Roman" w:eastAsia="Malgun Gothic" w:hAnsi="Times New Roman" w:cs="Times New Roman"/>
          <w:sz w:val="24"/>
          <w:lang w:eastAsia="ko-KR"/>
        </w:rPr>
        <w:t>roposal</w:t>
      </w:r>
      <w:r w:rsidRPr="008400DA">
        <w:rPr>
          <w:rFonts w:ascii="Times New Roman" w:eastAsia="Malgun Gothic" w:hAnsi="Times New Roman" w:cs="Times New Roman"/>
          <w:sz w:val="24"/>
          <w:lang w:eastAsia="ko-KR"/>
        </w:rPr>
        <w:t>, the original shall govern.</w:t>
      </w:r>
    </w:p>
    <w:p w14:paraId="17BCB49A" w14:textId="5EBA6334" w:rsidR="00DA7216" w:rsidRDefault="008400DA" w:rsidP="000D648A">
      <w:pPr>
        <w:tabs>
          <w:tab w:val="left" w:pos="1530"/>
        </w:tabs>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w:t>
      </w:r>
      <w:r w:rsidR="00045818" w:rsidRPr="00271ABE">
        <w:rPr>
          <w:rFonts w:ascii="Times New Roman" w:eastAsia="Malgun Gothic" w:hAnsi="Times New Roman" w:cs="Times New Roman"/>
          <w:b/>
          <w:sz w:val="24"/>
          <w:lang w:eastAsia="ko-KR"/>
        </w:rPr>
        <w:t>3</w:t>
      </w:r>
      <w:r w:rsidRPr="008400DA">
        <w:rPr>
          <w:rFonts w:ascii="Times New Roman" w:eastAsia="Malgun Gothic" w:hAnsi="Times New Roman" w:cs="Times New Roman"/>
          <w:sz w:val="24"/>
          <w:lang w:eastAsia="ko-KR"/>
        </w:rPr>
        <w:tab/>
        <w:t xml:space="preserve">The original and </w:t>
      </w:r>
      <w:r w:rsidR="000D648A">
        <w:rPr>
          <w:rFonts w:ascii="Times New Roman" w:eastAsia="Malgun Gothic" w:hAnsi="Times New Roman" w:cs="Times New Roman"/>
          <w:sz w:val="24"/>
          <w:lang w:eastAsia="ko-KR"/>
        </w:rPr>
        <w:t>the</w:t>
      </w:r>
      <w:r w:rsidR="000D648A" w:rsidRPr="008400DA">
        <w:rPr>
          <w:rFonts w:ascii="Times New Roman" w:eastAsia="Malgun Gothic" w:hAnsi="Times New Roman" w:cs="Times New Roman"/>
          <w:sz w:val="24"/>
          <w:lang w:eastAsia="ko-KR"/>
        </w:rPr>
        <w:t xml:space="preserve"> cop</w:t>
      </w:r>
      <w:r w:rsidR="000D648A">
        <w:rPr>
          <w:rFonts w:ascii="Times New Roman" w:eastAsia="Malgun Gothic" w:hAnsi="Times New Roman" w:cs="Times New Roman"/>
          <w:sz w:val="24"/>
          <w:lang w:eastAsia="ko-KR"/>
        </w:rPr>
        <w:t>y</w:t>
      </w:r>
      <w:r w:rsidR="000D648A"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of the Technical Proposal </w:t>
      </w:r>
      <w:r w:rsidR="00E56A94">
        <w:rPr>
          <w:rFonts w:ascii="Times New Roman" w:eastAsia="Malgun Gothic" w:hAnsi="Times New Roman" w:cs="Times New Roman"/>
          <w:sz w:val="24"/>
          <w:lang w:eastAsia="ko-KR"/>
        </w:rPr>
        <w:t>must</w:t>
      </w:r>
      <w:r w:rsidR="00E56A94"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be placed in a sealed envelope clearly marked “TECHNICAL PROPOSAL”.  The original and </w:t>
      </w:r>
      <w:r w:rsidR="000D648A">
        <w:rPr>
          <w:rFonts w:ascii="Times New Roman" w:eastAsia="Malgun Gothic" w:hAnsi="Times New Roman" w:cs="Times New Roman"/>
          <w:sz w:val="24"/>
          <w:lang w:eastAsia="ko-KR"/>
        </w:rPr>
        <w:t>the copy</w:t>
      </w:r>
      <w:r w:rsidRPr="008400DA">
        <w:rPr>
          <w:rFonts w:ascii="Times New Roman" w:eastAsia="Malgun Gothic" w:hAnsi="Times New Roman" w:cs="Times New Roman"/>
          <w:sz w:val="24"/>
          <w:lang w:eastAsia="ko-KR"/>
        </w:rPr>
        <w:t xml:space="preserve"> of the Price </w:t>
      </w:r>
      <w:r w:rsidRPr="008400DA">
        <w:rPr>
          <w:rFonts w:ascii="Times New Roman" w:eastAsia="Malgun Gothic" w:hAnsi="Times New Roman" w:cs="Times New Roman"/>
          <w:sz w:val="24"/>
          <w:lang w:eastAsia="ko-KR"/>
        </w:rPr>
        <w:lastRenderedPageBreak/>
        <w:t xml:space="preserve">Proposal </w:t>
      </w:r>
      <w:r w:rsidR="00E56A94">
        <w:rPr>
          <w:rFonts w:ascii="Times New Roman" w:eastAsia="Malgun Gothic" w:hAnsi="Times New Roman" w:cs="Times New Roman"/>
          <w:sz w:val="24"/>
          <w:lang w:eastAsia="ko-KR"/>
        </w:rPr>
        <w:t>must</w:t>
      </w:r>
      <w:r w:rsidR="00E56A94"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be placed in a sealed envelope clearly marked “PRICE PROPOSAL” and with the warning: “DO NOT OPEN WITH THE TECHNICAL PROPOSAL”.  Both envelopes shall be placed the larger outer envelope and sealed. </w:t>
      </w:r>
    </w:p>
    <w:p w14:paraId="308C5041" w14:textId="77777777" w:rsidR="003C50CF" w:rsidRDefault="008400DA" w:rsidP="000D648A">
      <w:pPr>
        <w:tabs>
          <w:tab w:val="left" w:pos="1530"/>
        </w:tabs>
        <w:spacing w:after="0" w:line="240" w:lineRule="auto"/>
        <w:ind w:left="720" w:hanging="720"/>
        <w:jc w:val="both"/>
        <w:rPr>
          <w:rFonts w:ascii="Times New Roman" w:eastAsia="Malgun Gothic" w:hAnsi="Times New Roman" w:cs="Times New Roman"/>
          <w:sz w:val="24"/>
          <w:lang w:eastAsia="ko-KR"/>
        </w:rPr>
      </w:pPr>
      <w:r w:rsidRPr="008400DA">
        <w:rPr>
          <w:rFonts w:ascii="Times New Roman" w:eastAsia="Malgun Gothic" w:hAnsi="Times New Roman" w:cs="Times New Roman"/>
          <w:sz w:val="24"/>
          <w:lang w:eastAsia="ko-KR"/>
        </w:rPr>
        <w:t xml:space="preserve"> </w:t>
      </w:r>
    </w:p>
    <w:p w14:paraId="06EFFD32" w14:textId="11EF8CA2" w:rsidR="000D648A" w:rsidRPr="000D648A" w:rsidRDefault="00045818" w:rsidP="000D648A">
      <w:pPr>
        <w:tabs>
          <w:tab w:val="left" w:pos="1530"/>
        </w:tabs>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4.4</w:t>
      </w:r>
      <w:r>
        <w:rPr>
          <w:rFonts w:ascii="Times New Roman" w:eastAsia="Malgun Gothic" w:hAnsi="Times New Roman" w:cs="Times New Roman"/>
          <w:sz w:val="24"/>
          <w:lang w:eastAsia="ko-KR"/>
        </w:rPr>
        <w:tab/>
      </w:r>
      <w:r w:rsidR="000D648A" w:rsidRPr="000D648A">
        <w:rPr>
          <w:rFonts w:ascii="Times New Roman" w:eastAsia="Malgun Gothic" w:hAnsi="Times New Roman" w:cs="Times New Roman"/>
          <w:sz w:val="24"/>
          <w:lang w:eastAsia="ko-KR"/>
        </w:rPr>
        <w:t>The outer envelope must be addressed to the OUR as follows:</w:t>
      </w:r>
    </w:p>
    <w:p w14:paraId="3FD11060" w14:textId="77777777" w:rsidR="000D648A" w:rsidRPr="000D648A" w:rsidRDefault="000D648A" w:rsidP="000D648A">
      <w:pPr>
        <w:tabs>
          <w:tab w:val="left" w:pos="1530"/>
        </w:tabs>
        <w:spacing w:after="0" w:line="240" w:lineRule="auto"/>
        <w:ind w:left="720" w:hanging="720"/>
        <w:jc w:val="both"/>
        <w:rPr>
          <w:rFonts w:ascii="Times New Roman" w:eastAsia="Malgun Gothic" w:hAnsi="Times New Roman" w:cs="Times New Roman"/>
          <w:sz w:val="24"/>
          <w:lang w:eastAsia="ko-KR"/>
        </w:rPr>
      </w:pPr>
    </w:p>
    <w:p w14:paraId="526E08F8" w14:textId="77777777" w:rsidR="000D648A" w:rsidRPr="000D648A" w:rsidRDefault="000D648A" w:rsidP="00F839FF">
      <w:pPr>
        <w:spacing w:after="0" w:line="240" w:lineRule="auto"/>
        <w:ind w:left="1440"/>
        <w:jc w:val="both"/>
        <w:rPr>
          <w:rFonts w:ascii="Times New Roman" w:eastAsia="Malgun Gothic" w:hAnsi="Times New Roman" w:cs="Times New Roman"/>
          <w:sz w:val="24"/>
          <w:lang w:eastAsia="ko-KR"/>
        </w:rPr>
      </w:pPr>
      <w:r w:rsidRPr="000D648A">
        <w:rPr>
          <w:rFonts w:ascii="Times New Roman" w:eastAsia="Malgun Gothic" w:hAnsi="Times New Roman" w:cs="Times New Roman"/>
          <w:sz w:val="24"/>
          <w:lang w:eastAsia="ko-KR"/>
        </w:rPr>
        <w:t>Office of Utilities Regulation</w:t>
      </w:r>
    </w:p>
    <w:p w14:paraId="625AE09E" w14:textId="77777777" w:rsidR="000D648A" w:rsidRPr="000D648A" w:rsidRDefault="000D648A" w:rsidP="00F839FF">
      <w:pPr>
        <w:spacing w:after="0" w:line="240" w:lineRule="auto"/>
        <w:ind w:left="1440"/>
        <w:jc w:val="both"/>
        <w:rPr>
          <w:rFonts w:ascii="Times New Roman" w:eastAsia="Malgun Gothic" w:hAnsi="Times New Roman" w:cs="Times New Roman"/>
          <w:sz w:val="24"/>
          <w:lang w:eastAsia="ko-KR"/>
        </w:rPr>
      </w:pPr>
      <w:r w:rsidRPr="000D648A">
        <w:rPr>
          <w:rFonts w:ascii="Times New Roman" w:eastAsia="Malgun Gothic" w:hAnsi="Times New Roman" w:cs="Times New Roman"/>
          <w:sz w:val="24"/>
          <w:lang w:eastAsia="ko-KR"/>
        </w:rPr>
        <w:t>Third Floor, PCJ Resource Centre</w:t>
      </w:r>
    </w:p>
    <w:p w14:paraId="5367F506" w14:textId="77777777" w:rsidR="000D648A" w:rsidRPr="000D648A" w:rsidRDefault="000D648A" w:rsidP="00F839FF">
      <w:pPr>
        <w:spacing w:after="0" w:line="240" w:lineRule="auto"/>
        <w:ind w:left="1440"/>
        <w:jc w:val="both"/>
        <w:rPr>
          <w:rFonts w:ascii="Times New Roman" w:eastAsia="Malgun Gothic" w:hAnsi="Times New Roman" w:cs="Times New Roman"/>
          <w:sz w:val="24"/>
          <w:lang w:eastAsia="ko-KR"/>
        </w:rPr>
      </w:pPr>
      <w:r w:rsidRPr="000D648A">
        <w:rPr>
          <w:rFonts w:ascii="Times New Roman" w:eastAsia="Malgun Gothic" w:hAnsi="Times New Roman" w:cs="Times New Roman"/>
          <w:sz w:val="24"/>
          <w:lang w:eastAsia="ko-KR"/>
        </w:rPr>
        <w:t>36 Trafalgar Road</w:t>
      </w:r>
    </w:p>
    <w:p w14:paraId="562FC909" w14:textId="77777777" w:rsidR="000D648A" w:rsidRPr="000D648A" w:rsidRDefault="000D648A" w:rsidP="00F839FF">
      <w:pPr>
        <w:spacing w:after="0" w:line="240" w:lineRule="auto"/>
        <w:ind w:left="1440"/>
        <w:jc w:val="both"/>
        <w:rPr>
          <w:rFonts w:ascii="Times New Roman" w:eastAsia="Malgun Gothic" w:hAnsi="Times New Roman" w:cs="Times New Roman"/>
          <w:sz w:val="24"/>
          <w:lang w:eastAsia="ko-KR"/>
        </w:rPr>
      </w:pPr>
      <w:r w:rsidRPr="000D648A">
        <w:rPr>
          <w:rFonts w:ascii="Times New Roman" w:eastAsia="Malgun Gothic" w:hAnsi="Times New Roman" w:cs="Times New Roman"/>
          <w:sz w:val="24"/>
          <w:lang w:eastAsia="ko-KR"/>
        </w:rPr>
        <w:t>Kingston 10</w:t>
      </w:r>
    </w:p>
    <w:p w14:paraId="024040A8" w14:textId="77777777" w:rsidR="000D648A" w:rsidRDefault="000D648A" w:rsidP="00F839FF">
      <w:pPr>
        <w:spacing w:after="0" w:line="240" w:lineRule="auto"/>
        <w:ind w:left="1440"/>
        <w:jc w:val="both"/>
        <w:rPr>
          <w:rFonts w:ascii="Times New Roman" w:eastAsia="Malgun Gothic" w:hAnsi="Times New Roman" w:cs="Times New Roman"/>
          <w:sz w:val="24"/>
          <w:lang w:eastAsia="ko-KR"/>
        </w:rPr>
      </w:pPr>
      <w:r w:rsidRPr="000D648A">
        <w:rPr>
          <w:rFonts w:ascii="Times New Roman" w:eastAsia="Malgun Gothic" w:hAnsi="Times New Roman" w:cs="Times New Roman"/>
          <w:sz w:val="24"/>
          <w:lang w:eastAsia="ko-KR"/>
        </w:rPr>
        <w:t>Jamaica, W.I.</w:t>
      </w:r>
    </w:p>
    <w:p w14:paraId="14540245" w14:textId="77777777" w:rsidR="00DA7216" w:rsidRPr="00DA7216" w:rsidRDefault="00045818" w:rsidP="00DA7216">
      <w:pPr>
        <w:tabs>
          <w:tab w:val="left" w:pos="1530"/>
        </w:tabs>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4.5</w:t>
      </w:r>
      <w:r>
        <w:rPr>
          <w:rFonts w:ascii="Times New Roman" w:eastAsia="Malgun Gothic" w:hAnsi="Times New Roman" w:cs="Times New Roman"/>
          <w:sz w:val="24"/>
          <w:lang w:eastAsia="ko-KR"/>
        </w:rPr>
        <w:tab/>
      </w:r>
      <w:r w:rsidR="00DA7216" w:rsidRPr="00DA7216">
        <w:rPr>
          <w:rFonts w:ascii="Times New Roman" w:eastAsia="Malgun Gothic" w:hAnsi="Times New Roman" w:cs="Times New Roman"/>
          <w:sz w:val="24"/>
          <w:lang w:eastAsia="ko-KR"/>
        </w:rPr>
        <w:t>Below the above address the following must be written in bold letters:</w:t>
      </w:r>
    </w:p>
    <w:p w14:paraId="75E7C1EB" w14:textId="77777777" w:rsidR="00DA7216" w:rsidRPr="00DA7216" w:rsidRDefault="00DA7216" w:rsidP="00DA7216">
      <w:pPr>
        <w:tabs>
          <w:tab w:val="left" w:pos="1530"/>
        </w:tabs>
        <w:spacing w:after="0" w:line="240" w:lineRule="auto"/>
        <w:ind w:left="720" w:hanging="720"/>
        <w:jc w:val="both"/>
        <w:rPr>
          <w:rFonts w:ascii="Times New Roman" w:eastAsia="Malgun Gothic" w:hAnsi="Times New Roman" w:cs="Times New Roman"/>
          <w:sz w:val="24"/>
          <w:lang w:eastAsia="ko-KR"/>
        </w:rPr>
      </w:pPr>
    </w:p>
    <w:p w14:paraId="57073EB1" w14:textId="77777777" w:rsidR="00DA7216" w:rsidRPr="00DA7216" w:rsidRDefault="00DA7216" w:rsidP="00F839FF">
      <w:pPr>
        <w:spacing w:after="0" w:line="240" w:lineRule="auto"/>
        <w:ind w:left="1440"/>
        <w:jc w:val="both"/>
        <w:rPr>
          <w:rFonts w:ascii="Times New Roman" w:eastAsia="Malgun Gothic" w:hAnsi="Times New Roman" w:cs="Times New Roman"/>
          <w:sz w:val="24"/>
          <w:lang w:eastAsia="ko-KR"/>
        </w:rPr>
      </w:pPr>
      <w:r w:rsidRPr="00DA7216">
        <w:rPr>
          <w:rFonts w:ascii="Times New Roman" w:eastAsia="Malgun Gothic" w:hAnsi="Times New Roman" w:cs="Times New Roman"/>
          <w:sz w:val="24"/>
          <w:lang w:eastAsia="ko-KR"/>
        </w:rPr>
        <w:t xml:space="preserve">“NUMBER PORTABILITY ADMINISTRATION SERVICE” </w:t>
      </w:r>
    </w:p>
    <w:p w14:paraId="4BFD02E9" w14:textId="77777777" w:rsidR="00DA7216" w:rsidRPr="00DA7216" w:rsidRDefault="00DA7216" w:rsidP="00F839FF">
      <w:pPr>
        <w:spacing w:after="0" w:line="240" w:lineRule="auto"/>
        <w:ind w:left="1440"/>
        <w:jc w:val="both"/>
        <w:rPr>
          <w:rFonts w:ascii="Times New Roman" w:eastAsia="Malgun Gothic" w:hAnsi="Times New Roman" w:cs="Times New Roman"/>
          <w:sz w:val="24"/>
          <w:lang w:eastAsia="ko-KR"/>
        </w:rPr>
      </w:pPr>
    </w:p>
    <w:p w14:paraId="44659317" w14:textId="37D3F879" w:rsidR="00DA7216" w:rsidRPr="00DA7216" w:rsidRDefault="00E56A94" w:rsidP="00F839FF">
      <w:pPr>
        <w:spacing w:after="0" w:line="240" w:lineRule="auto"/>
        <w:ind w:left="1440"/>
        <w:jc w:val="both"/>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w:t>
      </w:r>
      <w:r w:rsidR="00DA7216" w:rsidRPr="00DA7216">
        <w:rPr>
          <w:rFonts w:ascii="Times New Roman" w:eastAsia="Malgun Gothic" w:hAnsi="Times New Roman" w:cs="Times New Roman"/>
          <w:sz w:val="24"/>
          <w:lang w:eastAsia="ko-KR"/>
        </w:rPr>
        <w:t xml:space="preserve">SEALED PROPOSAL – DO NOT OPEN PRIOR TO 3:00 P.M. ON </w:t>
      </w:r>
      <w:r w:rsidR="00BD7D35" w:rsidRPr="00BD7D35">
        <w:rPr>
          <w:rFonts w:ascii="Times New Roman" w:eastAsia="Malgun Gothic" w:hAnsi="Times New Roman" w:cs="Times New Roman"/>
          <w:sz w:val="24"/>
          <w:lang w:eastAsia="ko-KR"/>
        </w:rPr>
        <w:t>December 1, 201</w:t>
      </w:r>
      <w:r w:rsidR="002E28C2">
        <w:rPr>
          <w:rFonts w:ascii="Times New Roman" w:eastAsia="Malgun Gothic" w:hAnsi="Times New Roman" w:cs="Times New Roman"/>
          <w:sz w:val="24"/>
          <w:lang w:eastAsia="ko-KR"/>
        </w:rPr>
        <w:t>4</w:t>
      </w:r>
      <w:r w:rsidR="00DA7216" w:rsidRPr="00DA7216">
        <w:rPr>
          <w:rFonts w:ascii="Times New Roman" w:eastAsia="Malgun Gothic" w:hAnsi="Times New Roman" w:cs="Times New Roman"/>
          <w:sz w:val="24"/>
          <w:lang w:eastAsia="ko-KR"/>
        </w:rPr>
        <w:t>”</w:t>
      </w:r>
    </w:p>
    <w:p w14:paraId="07C8A928" w14:textId="77777777" w:rsidR="00DA7216" w:rsidRDefault="00DA7216" w:rsidP="00DA7216">
      <w:pPr>
        <w:tabs>
          <w:tab w:val="left" w:pos="1530"/>
        </w:tabs>
        <w:spacing w:after="0" w:line="240" w:lineRule="auto"/>
        <w:ind w:left="720" w:hanging="720"/>
        <w:jc w:val="both"/>
        <w:rPr>
          <w:rFonts w:ascii="Times New Roman" w:eastAsia="Malgun Gothic" w:hAnsi="Times New Roman" w:cs="Times New Roman"/>
          <w:sz w:val="24"/>
          <w:lang w:eastAsia="ko-KR"/>
        </w:rPr>
      </w:pPr>
    </w:p>
    <w:p w14:paraId="380E282B" w14:textId="77777777" w:rsidR="00DA7216" w:rsidRPr="00DA7216" w:rsidRDefault="00D501BE" w:rsidP="00D501BE">
      <w:pPr>
        <w:tabs>
          <w:tab w:val="left" w:pos="1530"/>
        </w:tabs>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4.6</w:t>
      </w:r>
      <w:r>
        <w:rPr>
          <w:rFonts w:ascii="Times New Roman" w:eastAsia="Malgun Gothic" w:hAnsi="Times New Roman" w:cs="Times New Roman"/>
          <w:sz w:val="24"/>
          <w:lang w:eastAsia="ko-KR"/>
        </w:rPr>
        <w:tab/>
      </w:r>
      <w:r w:rsidR="00F839FF">
        <w:rPr>
          <w:rFonts w:ascii="Times New Roman" w:eastAsia="Malgun Gothic" w:hAnsi="Times New Roman" w:cs="Times New Roman"/>
          <w:sz w:val="24"/>
          <w:lang w:eastAsia="ko-KR"/>
        </w:rPr>
        <w:t>If</w:t>
      </w:r>
      <w:r w:rsidR="00DA7216" w:rsidRPr="00DA7216">
        <w:rPr>
          <w:rFonts w:ascii="Times New Roman" w:eastAsia="Malgun Gothic" w:hAnsi="Times New Roman" w:cs="Times New Roman"/>
          <w:sz w:val="24"/>
          <w:lang w:eastAsia="ko-KR"/>
        </w:rPr>
        <w:t xml:space="preserve"> the </w:t>
      </w:r>
      <w:r w:rsidR="00F839FF">
        <w:rPr>
          <w:rFonts w:ascii="Times New Roman" w:eastAsia="Malgun Gothic" w:hAnsi="Times New Roman" w:cs="Times New Roman"/>
          <w:sz w:val="24"/>
          <w:lang w:eastAsia="ko-KR"/>
        </w:rPr>
        <w:t xml:space="preserve">outer </w:t>
      </w:r>
      <w:r w:rsidR="00DA7216" w:rsidRPr="00DA7216">
        <w:rPr>
          <w:rFonts w:ascii="Times New Roman" w:eastAsia="Malgun Gothic" w:hAnsi="Times New Roman" w:cs="Times New Roman"/>
          <w:sz w:val="24"/>
          <w:lang w:eastAsia="ko-KR"/>
        </w:rPr>
        <w:t xml:space="preserve">envelope is not sealed and marked as instructed, the OUR will assume no responsibility for </w:t>
      </w:r>
      <w:r w:rsidR="00F839FF">
        <w:rPr>
          <w:rFonts w:ascii="Times New Roman" w:eastAsia="Malgun Gothic" w:hAnsi="Times New Roman" w:cs="Times New Roman"/>
          <w:sz w:val="24"/>
          <w:lang w:eastAsia="ko-KR"/>
        </w:rPr>
        <w:t>any</w:t>
      </w:r>
      <w:r w:rsidR="00DA7216" w:rsidRPr="00DA7216">
        <w:rPr>
          <w:rFonts w:ascii="Times New Roman" w:eastAsia="Malgun Gothic" w:hAnsi="Times New Roman" w:cs="Times New Roman"/>
          <w:sz w:val="24"/>
          <w:lang w:eastAsia="ko-KR"/>
        </w:rPr>
        <w:t xml:space="preserve"> misplacement or premature opening of the </w:t>
      </w:r>
      <w:r w:rsidR="00F839FF" w:rsidRPr="00DA7216">
        <w:rPr>
          <w:rFonts w:ascii="Times New Roman" w:eastAsia="Malgun Gothic" w:hAnsi="Times New Roman" w:cs="Times New Roman"/>
          <w:sz w:val="24"/>
          <w:lang w:eastAsia="ko-KR"/>
        </w:rPr>
        <w:t xml:space="preserve">submitted </w:t>
      </w:r>
      <w:r w:rsidR="00DA7216" w:rsidRPr="00DA7216">
        <w:rPr>
          <w:rFonts w:ascii="Times New Roman" w:eastAsia="Malgun Gothic" w:hAnsi="Times New Roman" w:cs="Times New Roman"/>
          <w:sz w:val="24"/>
          <w:lang w:eastAsia="ko-KR"/>
        </w:rPr>
        <w:t>Proposal</w:t>
      </w:r>
      <w:r w:rsidR="00F839FF">
        <w:rPr>
          <w:rFonts w:ascii="Times New Roman" w:eastAsia="Malgun Gothic" w:hAnsi="Times New Roman" w:cs="Times New Roman"/>
          <w:sz w:val="24"/>
          <w:lang w:eastAsia="ko-KR"/>
        </w:rPr>
        <w:t>s</w:t>
      </w:r>
      <w:r w:rsidR="00DA7216" w:rsidRPr="00DA7216">
        <w:rPr>
          <w:rFonts w:ascii="Times New Roman" w:eastAsia="Malgun Gothic" w:hAnsi="Times New Roman" w:cs="Times New Roman"/>
          <w:sz w:val="24"/>
          <w:lang w:eastAsia="ko-KR"/>
        </w:rPr>
        <w:t>.</w:t>
      </w:r>
    </w:p>
    <w:p w14:paraId="1227BBC9" w14:textId="77777777" w:rsidR="005169B2" w:rsidRDefault="005169B2" w:rsidP="00D501BE">
      <w:pPr>
        <w:tabs>
          <w:tab w:val="left" w:pos="1530"/>
        </w:tabs>
        <w:spacing w:after="0" w:line="240" w:lineRule="auto"/>
        <w:ind w:left="720" w:hanging="720"/>
        <w:jc w:val="both"/>
        <w:rPr>
          <w:rFonts w:ascii="Times New Roman" w:eastAsia="Malgun Gothic" w:hAnsi="Times New Roman" w:cs="Times New Roman"/>
          <w:sz w:val="24"/>
          <w:lang w:eastAsia="ko-KR"/>
        </w:rPr>
      </w:pPr>
    </w:p>
    <w:p w14:paraId="7256FD12" w14:textId="3A097647" w:rsidR="005169B2" w:rsidRPr="005169B2" w:rsidRDefault="005169B2" w:rsidP="00D501BE">
      <w:pPr>
        <w:tabs>
          <w:tab w:val="left" w:pos="1530"/>
        </w:tabs>
        <w:spacing w:after="0" w:line="240" w:lineRule="auto"/>
        <w:ind w:left="720" w:hanging="720"/>
        <w:jc w:val="both"/>
        <w:rPr>
          <w:rFonts w:ascii="Times New Roman" w:eastAsia="Malgun Gothic" w:hAnsi="Times New Roman" w:cs="Times New Roman"/>
          <w:sz w:val="26"/>
          <w:szCs w:val="26"/>
          <w:lang w:eastAsia="ko-KR"/>
        </w:rPr>
      </w:pPr>
      <w:r w:rsidRPr="005169B2">
        <w:rPr>
          <w:rFonts w:ascii="Times New Roman" w:eastAsia="Malgun Gothic" w:hAnsi="Times New Roman" w:cs="Times New Roman"/>
          <w:b/>
          <w:sz w:val="26"/>
          <w:szCs w:val="26"/>
          <w:lang w:eastAsia="ko-KR"/>
        </w:rPr>
        <w:t>Deadline for Submission of Proposal</w:t>
      </w:r>
      <w:r>
        <w:rPr>
          <w:rFonts w:ascii="Times New Roman" w:eastAsia="Malgun Gothic" w:hAnsi="Times New Roman" w:cs="Times New Roman"/>
          <w:b/>
          <w:sz w:val="26"/>
          <w:szCs w:val="26"/>
          <w:lang w:eastAsia="ko-KR"/>
        </w:rPr>
        <w:t>s</w:t>
      </w:r>
    </w:p>
    <w:p w14:paraId="0E378CD6" w14:textId="77777777" w:rsidR="005169B2" w:rsidRDefault="005169B2" w:rsidP="00D501BE">
      <w:pPr>
        <w:tabs>
          <w:tab w:val="left" w:pos="1530"/>
        </w:tabs>
        <w:spacing w:after="0" w:line="240" w:lineRule="auto"/>
        <w:ind w:left="720" w:hanging="720"/>
        <w:jc w:val="both"/>
        <w:rPr>
          <w:rFonts w:ascii="Times New Roman" w:eastAsia="Malgun Gothic" w:hAnsi="Times New Roman" w:cs="Times New Roman"/>
          <w:sz w:val="24"/>
          <w:lang w:eastAsia="ko-KR"/>
        </w:rPr>
      </w:pPr>
    </w:p>
    <w:p w14:paraId="0422936F" w14:textId="213F84EC" w:rsidR="00DA7216" w:rsidRPr="00DA7216" w:rsidRDefault="00D501BE" w:rsidP="00D501BE">
      <w:pPr>
        <w:tabs>
          <w:tab w:val="left" w:pos="1530"/>
        </w:tabs>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4.7</w:t>
      </w:r>
      <w:r>
        <w:rPr>
          <w:rFonts w:ascii="Times New Roman" w:eastAsia="Malgun Gothic" w:hAnsi="Times New Roman" w:cs="Times New Roman"/>
          <w:sz w:val="24"/>
          <w:lang w:eastAsia="ko-KR"/>
        </w:rPr>
        <w:tab/>
      </w:r>
      <w:r w:rsidR="00DA7216" w:rsidRPr="00DA7216">
        <w:rPr>
          <w:rFonts w:ascii="Times New Roman" w:eastAsia="Malgun Gothic" w:hAnsi="Times New Roman" w:cs="Times New Roman"/>
          <w:sz w:val="24"/>
          <w:lang w:eastAsia="ko-KR"/>
        </w:rPr>
        <w:t xml:space="preserve">Proposals marked as specified above shall be </w:t>
      </w:r>
      <w:r w:rsidR="00D01188">
        <w:rPr>
          <w:rFonts w:ascii="Times New Roman" w:eastAsia="Malgun Gothic" w:hAnsi="Times New Roman" w:cs="Times New Roman"/>
          <w:sz w:val="24"/>
          <w:lang w:eastAsia="ko-KR"/>
        </w:rPr>
        <w:t xml:space="preserve">delivered </w:t>
      </w:r>
      <w:r w:rsidR="00DA7216" w:rsidRPr="00DA7216">
        <w:rPr>
          <w:rFonts w:ascii="Times New Roman" w:eastAsia="Malgun Gothic" w:hAnsi="Times New Roman" w:cs="Times New Roman"/>
          <w:sz w:val="24"/>
          <w:lang w:eastAsia="ko-KR"/>
        </w:rPr>
        <w:t xml:space="preserve">at the address below by 3:00 p.m. Eastern Standard Time on </w:t>
      </w:r>
      <w:r w:rsidR="00BD7D35">
        <w:rPr>
          <w:rFonts w:ascii="Times New Roman" w:eastAsia="Malgun Gothic" w:hAnsi="Times New Roman" w:cs="Times New Roman"/>
          <w:sz w:val="24"/>
          <w:lang w:eastAsia="ko-KR"/>
        </w:rPr>
        <w:t>December 1, 201</w:t>
      </w:r>
      <w:r w:rsidR="002E28C2">
        <w:rPr>
          <w:rFonts w:ascii="Times New Roman" w:eastAsia="Malgun Gothic" w:hAnsi="Times New Roman" w:cs="Times New Roman"/>
          <w:sz w:val="24"/>
          <w:lang w:eastAsia="ko-KR"/>
        </w:rPr>
        <w:t>4</w:t>
      </w:r>
      <w:r w:rsidR="009D56BD">
        <w:rPr>
          <w:rFonts w:ascii="Times New Roman" w:eastAsia="Malgun Gothic" w:hAnsi="Times New Roman" w:cs="Times New Roman"/>
          <w:sz w:val="24"/>
          <w:lang w:eastAsia="ko-KR"/>
        </w:rPr>
        <w:t>;</w:t>
      </w:r>
      <w:r w:rsidR="00DA7216" w:rsidRPr="00DA7216">
        <w:rPr>
          <w:rFonts w:ascii="Times New Roman" w:eastAsia="Malgun Gothic" w:hAnsi="Times New Roman" w:cs="Times New Roman"/>
          <w:sz w:val="24"/>
          <w:lang w:eastAsia="ko-KR"/>
        </w:rPr>
        <w:t xml:space="preserve"> </w:t>
      </w:r>
      <w:r w:rsidR="009D56BD">
        <w:rPr>
          <w:rFonts w:ascii="Times New Roman" w:eastAsia="Malgun Gothic" w:hAnsi="Times New Roman" w:cs="Times New Roman"/>
          <w:sz w:val="24"/>
          <w:lang w:eastAsia="ko-KR"/>
        </w:rPr>
        <w:t>e</w:t>
      </w:r>
      <w:r w:rsidR="009D56BD" w:rsidRPr="009D56BD">
        <w:rPr>
          <w:rFonts w:ascii="Times New Roman" w:eastAsia="Malgun Gothic" w:hAnsi="Times New Roman" w:cs="Times New Roman"/>
          <w:sz w:val="24"/>
          <w:lang w:eastAsia="ko-KR"/>
        </w:rPr>
        <w:t>lectronic submission of Proposals will not be permitted</w:t>
      </w:r>
      <w:r w:rsidR="009D56BD">
        <w:rPr>
          <w:rFonts w:ascii="Times New Roman" w:eastAsia="Malgun Gothic" w:hAnsi="Times New Roman" w:cs="Times New Roman"/>
          <w:sz w:val="24"/>
          <w:lang w:eastAsia="ko-KR"/>
        </w:rPr>
        <w:t>:</w:t>
      </w:r>
    </w:p>
    <w:p w14:paraId="3D7ECAD0" w14:textId="77777777" w:rsidR="00DA7216" w:rsidRPr="00DA7216" w:rsidRDefault="00D501BE" w:rsidP="00DA7216">
      <w:pPr>
        <w:tabs>
          <w:tab w:val="left" w:pos="1530"/>
        </w:tabs>
        <w:spacing w:after="0" w:line="240" w:lineRule="auto"/>
        <w:ind w:left="720" w:hanging="720"/>
        <w:jc w:val="both"/>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ab/>
      </w:r>
    </w:p>
    <w:p w14:paraId="44375DF6" w14:textId="77777777" w:rsidR="00DA7216" w:rsidRPr="00DA7216" w:rsidRDefault="00DA7216" w:rsidP="00D501BE">
      <w:pPr>
        <w:spacing w:after="0" w:line="240" w:lineRule="auto"/>
        <w:ind w:left="1440"/>
        <w:jc w:val="both"/>
        <w:rPr>
          <w:rFonts w:ascii="Times New Roman" w:eastAsia="Malgun Gothic" w:hAnsi="Times New Roman" w:cs="Times New Roman"/>
          <w:sz w:val="24"/>
          <w:lang w:eastAsia="ko-KR"/>
        </w:rPr>
      </w:pPr>
      <w:r w:rsidRPr="00DA7216">
        <w:rPr>
          <w:rFonts w:ascii="Times New Roman" w:eastAsia="Malgun Gothic" w:hAnsi="Times New Roman" w:cs="Times New Roman"/>
          <w:sz w:val="24"/>
          <w:lang w:eastAsia="ko-KR"/>
        </w:rPr>
        <w:t>Office of Utilities Regulation</w:t>
      </w:r>
    </w:p>
    <w:p w14:paraId="1B1C7C63" w14:textId="77777777" w:rsidR="00DA7216" w:rsidRPr="00DA7216" w:rsidRDefault="00DA7216" w:rsidP="00D501BE">
      <w:pPr>
        <w:spacing w:after="0" w:line="240" w:lineRule="auto"/>
        <w:ind w:left="1440"/>
        <w:jc w:val="both"/>
        <w:rPr>
          <w:rFonts w:ascii="Times New Roman" w:eastAsia="Malgun Gothic" w:hAnsi="Times New Roman" w:cs="Times New Roman"/>
          <w:sz w:val="24"/>
          <w:lang w:eastAsia="ko-KR"/>
        </w:rPr>
      </w:pPr>
      <w:r w:rsidRPr="00DA7216">
        <w:rPr>
          <w:rFonts w:ascii="Times New Roman" w:eastAsia="Malgun Gothic" w:hAnsi="Times New Roman" w:cs="Times New Roman"/>
          <w:sz w:val="24"/>
          <w:lang w:eastAsia="ko-KR"/>
        </w:rPr>
        <w:t>Third Floor, PCJ Resource Centre</w:t>
      </w:r>
    </w:p>
    <w:p w14:paraId="2EDCA986" w14:textId="77777777" w:rsidR="00DA7216" w:rsidRPr="00DA7216" w:rsidRDefault="00DA7216" w:rsidP="00D501BE">
      <w:pPr>
        <w:spacing w:after="0" w:line="240" w:lineRule="auto"/>
        <w:ind w:left="1440"/>
        <w:jc w:val="both"/>
        <w:rPr>
          <w:rFonts w:ascii="Times New Roman" w:eastAsia="Malgun Gothic" w:hAnsi="Times New Roman" w:cs="Times New Roman"/>
          <w:sz w:val="24"/>
          <w:lang w:eastAsia="ko-KR"/>
        </w:rPr>
      </w:pPr>
      <w:r w:rsidRPr="00DA7216">
        <w:rPr>
          <w:rFonts w:ascii="Times New Roman" w:eastAsia="Malgun Gothic" w:hAnsi="Times New Roman" w:cs="Times New Roman"/>
          <w:sz w:val="24"/>
          <w:lang w:eastAsia="ko-KR"/>
        </w:rPr>
        <w:t>36 Trafalgar Road</w:t>
      </w:r>
    </w:p>
    <w:p w14:paraId="62603F10" w14:textId="77777777" w:rsidR="00DA7216" w:rsidRPr="00DA7216" w:rsidRDefault="00DA7216" w:rsidP="00D501BE">
      <w:pPr>
        <w:spacing w:after="0" w:line="240" w:lineRule="auto"/>
        <w:ind w:left="1440"/>
        <w:jc w:val="both"/>
        <w:rPr>
          <w:rFonts w:ascii="Times New Roman" w:eastAsia="Malgun Gothic" w:hAnsi="Times New Roman" w:cs="Times New Roman"/>
          <w:sz w:val="24"/>
          <w:lang w:eastAsia="ko-KR"/>
        </w:rPr>
      </w:pPr>
      <w:r w:rsidRPr="00DA7216">
        <w:rPr>
          <w:rFonts w:ascii="Times New Roman" w:eastAsia="Malgun Gothic" w:hAnsi="Times New Roman" w:cs="Times New Roman"/>
          <w:sz w:val="24"/>
          <w:lang w:eastAsia="ko-KR"/>
        </w:rPr>
        <w:t>Kingston 10</w:t>
      </w:r>
    </w:p>
    <w:p w14:paraId="21602A4C" w14:textId="77777777" w:rsidR="009D56BD" w:rsidRDefault="005C50B7" w:rsidP="005C50B7">
      <w:pPr>
        <w:spacing w:after="0" w:line="240" w:lineRule="auto"/>
        <w:ind w:left="1440"/>
        <w:jc w:val="both"/>
        <w:rPr>
          <w:rFonts w:ascii="Times New Roman" w:eastAsia="Malgun Gothic" w:hAnsi="Times New Roman" w:cs="Times New Roman"/>
          <w:sz w:val="24"/>
          <w:lang w:eastAsia="ko-KR"/>
        </w:rPr>
      </w:pPr>
      <w:r w:rsidRPr="005C50B7">
        <w:rPr>
          <w:rFonts w:ascii="Times New Roman" w:eastAsia="Malgun Gothic" w:hAnsi="Times New Roman" w:cs="Times New Roman"/>
          <w:sz w:val="24"/>
          <w:lang w:eastAsia="ko-KR"/>
        </w:rPr>
        <w:t>Jamaica, W.I.</w:t>
      </w:r>
      <w:r w:rsidR="009D56BD">
        <w:rPr>
          <w:rFonts w:ascii="Times New Roman" w:eastAsia="Malgun Gothic" w:hAnsi="Times New Roman" w:cs="Times New Roman"/>
          <w:sz w:val="24"/>
          <w:lang w:eastAsia="ko-KR"/>
        </w:rPr>
        <w:tab/>
      </w:r>
    </w:p>
    <w:p w14:paraId="01436527" w14:textId="77777777" w:rsidR="000D648A" w:rsidRDefault="009D56BD" w:rsidP="00C563BA">
      <w:pPr>
        <w:spacing w:after="0" w:line="240" w:lineRule="auto"/>
        <w:jc w:val="both"/>
        <w:rPr>
          <w:rFonts w:ascii="Times New Roman" w:eastAsia="Malgun Gothic" w:hAnsi="Times New Roman" w:cs="Times New Roman"/>
          <w:sz w:val="24"/>
          <w:lang w:eastAsia="ko-KR"/>
        </w:rPr>
      </w:pPr>
      <w:r>
        <w:rPr>
          <w:rFonts w:ascii="Times New Roman" w:eastAsia="Malgun Gothic" w:hAnsi="Times New Roman" w:cs="Times New Roman"/>
          <w:sz w:val="24"/>
          <w:lang w:eastAsia="ko-KR"/>
        </w:rPr>
        <w:tab/>
      </w:r>
      <w:r w:rsidRPr="009D56BD">
        <w:rPr>
          <w:rFonts w:ascii="Times New Roman" w:eastAsia="Malgun Gothic" w:hAnsi="Times New Roman" w:cs="Times New Roman"/>
          <w:sz w:val="24"/>
          <w:lang w:eastAsia="ko-KR"/>
        </w:rPr>
        <w:t xml:space="preserve">  </w:t>
      </w:r>
    </w:p>
    <w:p w14:paraId="4C2D558B" w14:textId="77777777" w:rsidR="005C50B7" w:rsidRDefault="005C50B7" w:rsidP="00264250">
      <w:pPr>
        <w:keepNext/>
        <w:numPr>
          <w:ilvl w:val="2"/>
          <w:numId w:val="0"/>
        </w:numPr>
        <w:suppressAutoHyphens/>
        <w:spacing w:after="0" w:line="240" w:lineRule="auto"/>
        <w:jc w:val="both"/>
        <w:outlineLvl w:val="2"/>
        <w:rPr>
          <w:rFonts w:ascii="Times New Roman" w:eastAsia="Times New Roman" w:hAnsi="Times New Roman" w:cs="Times New Roman"/>
          <w:b/>
          <w:bCs/>
          <w:sz w:val="26"/>
          <w:szCs w:val="26"/>
          <w:lang w:val="en-US" w:eastAsia="ar-SA"/>
        </w:rPr>
      </w:pPr>
      <w:bookmarkStart w:id="9" w:name="_Toc273603005"/>
      <w:bookmarkStart w:id="10" w:name="_Toc273603265"/>
      <w:bookmarkStart w:id="11" w:name="_Toc341723232"/>
      <w:r w:rsidRPr="005C50B7">
        <w:rPr>
          <w:rFonts w:ascii="Times New Roman" w:eastAsia="Times New Roman" w:hAnsi="Times New Roman" w:cs="Times New Roman"/>
          <w:b/>
          <w:bCs/>
          <w:sz w:val="26"/>
          <w:szCs w:val="26"/>
          <w:lang w:val="en-US" w:eastAsia="ar-SA"/>
        </w:rPr>
        <w:t>Treatment of Late Proposals</w:t>
      </w:r>
      <w:bookmarkEnd w:id="9"/>
      <w:bookmarkEnd w:id="10"/>
      <w:bookmarkEnd w:id="11"/>
    </w:p>
    <w:p w14:paraId="0237A52E" w14:textId="77777777" w:rsidR="000A1F0F" w:rsidRPr="005C50B7" w:rsidRDefault="000A1F0F" w:rsidP="005C50B7">
      <w:pPr>
        <w:keepNext/>
        <w:numPr>
          <w:ilvl w:val="2"/>
          <w:numId w:val="0"/>
        </w:numPr>
        <w:suppressAutoHyphens/>
        <w:spacing w:after="0" w:line="240" w:lineRule="auto"/>
        <w:ind w:left="720"/>
        <w:jc w:val="both"/>
        <w:outlineLvl w:val="2"/>
        <w:rPr>
          <w:rFonts w:ascii="Times New Roman" w:eastAsia="Times New Roman" w:hAnsi="Times New Roman" w:cs="Times New Roman"/>
          <w:b/>
          <w:bCs/>
          <w:sz w:val="26"/>
          <w:szCs w:val="26"/>
          <w:lang w:val="en-US" w:eastAsia="ar-SA"/>
        </w:rPr>
      </w:pPr>
    </w:p>
    <w:p w14:paraId="2BC89241" w14:textId="77777777" w:rsidR="005C50B7" w:rsidRPr="005C50B7" w:rsidRDefault="005C50B7" w:rsidP="000A1F0F">
      <w:pPr>
        <w:suppressAutoHyphens/>
        <w:spacing w:after="0" w:line="240" w:lineRule="auto"/>
        <w:ind w:left="720" w:hanging="720"/>
        <w:jc w:val="both"/>
        <w:rPr>
          <w:rFonts w:ascii="Times New Roman" w:eastAsia="Times New Roman" w:hAnsi="Times New Roman" w:cs="Times New Roman"/>
          <w:kern w:val="1"/>
          <w:sz w:val="24"/>
          <w:szCs w:val="20"/>
        </w:rPr>
      </w:pPr>
      <w:r w:rsidRPr="00271ABE">
        <w:rPr>
          <w:rFonts w:ascii="Times New Roman" w:eastAsia="Times New Roman" w:hAnsi="Times New Roman" w:cs="Times New Roman"/>
          <w:b/>
          <w:kern w:val="1"/>
          <w:sz w:val="24"/>
          <w:szCs w:val="20"/>
        </w:rPr>
        <w:t>4.8</w:t>
      </w:r>
      <w:r w:rsidRPr="005C50B7">
        <w:rPr>
          <w:rFonts w:ascii="Times New Roman" w:eastAsia="Times New Roman" w:hAnsi="Times New Roman" w:cs="Times New Roman"/>
          <w:kern w:val="1"/>
          <w:sz w:val="24"/>
          <w:szCs w:val="20"/>
        </w:rPr>
        <w:tab/>
        <w:t xml:space="preserve">It is the sole responsibility of the Applicants to ensure that the </w:t>
      </w:r>
      <w:proofErr w:type="gramStart"/>
      <w:r w:rsidRPr="005C50B7">
        <w:rPr>
          <w:rFonts w:ascii="Times New Roman" w:eastAsia="Times New Roman" w:hAnsi="Times New Roman" w:cs="Times New Roman"/>
          <w:kern w:val="1"/>
          <w:sz w:val="24"/>
          <w:szCs w:val="20"/>
        </w:rPr>
        <w:t>OUR receives</w:t>
      </w:r>
      <w:proofErr w:type="gramEnd"/>
      <w:r w:rsidRPr="005C50B7">
        <w:rPr>
          <w:rFonts w:ascii="Times New Roman" w:eastAsia="Times New Roman" w:hAnsi="Times New Roman" w:cs="Times New Roman"/>
          <w:kern w:val="1"/>
          <w:sz w:val="24"/>
          <w:szCs w:val="20"/>
        </w:rPr>
        <w:t xml:space="preserve"> its Proposals by the date and time specified above as the deadline for submission of Proposals.  Any Proposal received after the deadline for submission of Proposals will not be considered. Applicants who have submitted late Proposals will be notified and their Proposal returned unopened. </w:t>
      </w:r>
    </w:p>
    <w:p w14:paraId="489F9877" w14:textId="77777777" w:rsidR="000D648A" w:rsidRDefault="000D648A"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3DE3BC93" w14:textId="77777777" w:rsidR="00A36276" w:rsidRDefault="00A36276"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4159CA5F" w14:textId="77777777" w:rsidR="000A1F0F" w:rsidRDefault="000A1F0F" w:rsidP="00264250">
      <w:pPr>
        <w:keepNext/>
        <w:numPr>
          <w:ilvl w:val="2"/>
          <w:numId w:val="0"/>
        </w:numPr>
        <w:suppressAutoHyphens/>
        <w:spacing w:after="0" w:line="240" w:lineRule="auto"/>
        <w:jc w:val="both"/>
        <w:outlineLvl w:val="2"/>
        <w:rPr>
          <w:rFonts w:ascii="Times New Roman" w:eastAsia="Times New Roman" w:hAnsi="Times New Roman" w:cs="Times New Roman"/>
          <w:b/>
          <w:bCs/>
          <w:sz w:val="26"/>
          <w:szCs w:val="26"/>
          <w:lang w:val="en-US" w:eastAsia="ar-SA"/>
        </w:rPr>
      </w:pPr>
      <w:r w:rsidRPr="005C50B7">
        <w:rPr>
          <w:rFonts w:ascii="Times New Roman" w:eastAsia="Times New Roman" w:hAnsi="Times New Roman" w:cs="Times New Roman"/>
          <w:b/>
          <w:bCs/>
          <w:sz w:val="26"/>
          <w:szCs w:val="26"/>
          <w:lang w:val="en-US" w:eastAsia="ar-SA"/>
        </w:rPr>
        <w:lastRenderedPageBreak/>
        <w:t>Modifications and Withdrawals</w:t>
      </w:r>
    </w:p>
    <w:p w14:paraId="2CB566F8" w14:textId="77777777" w:rsidR="000A1F0F" w:rsidRPr="005C50B7" w:rsidRDefault="000A1F0F" w:rsidP="000A1F0F">
      <w:pPr>
        <w:keepNext/>
        <w:numPr>
          <w:ilvl w:val="2"/>
          <w:numId w:val="0"/>
        </w:numPr>
        <w:suppressAutoHyphens/>
        <w:spacing w:after="0" w:line="240" w:lineRule="auto"/>
        <w:ind w:left="720"/>
        <w:jc w:val="both"/>
        <w:outlineLvl w:val="2"/>
        <w:rPr>
          <w:rFonts w:ascii="Times New Roman" w:eastAsia="Times New Roman" w:hAnsi="Times New Roman" w:cs="Times New Roman"/>
          <w:b/>
          <w:bCs/>
          <w:sz w:val="26"/>
          <w:szCs w:val="26"/>
          <w:lang w:val="en-US" w:eastAsia="ar-SA"/>
        </w:rPr>
      </w:pPr>
    </w:p>
    <w:p w14:paraId="463C045F" w14:textId="77777777" w:rsidR="000A1F0F" w:rsidRDefault="000A1F0F" w:rsidP="000A1F0F">
      <w:pPr>
        <w:suppressAutoHyphens/>
        <w:spacing w:after="0" w:line="240" w:lineRule="auto"/>
        <w:ind w:left="720" w:hanging="720"/>
        <w:jc w:val="both"/>
        <w:rPr>
          <w:rFonts w:ascii="Times New Roman" w:eastAsia="Times New Roman" w:hAnsi="Times New Roman" w:cs="Times New Roman"/>
          <w:kern w:val="1"/>
          <w:sz w:val="24"/>
          <w:szCs w:val="20"/>
        </w:rPr>
      </w:pPr>
      <w:r w:rsidRPr="00271ABE">
        <w:rPr>
          <w:rFonts w:ascii="Times New Roman" w:eastAsia="Times New Roman" w:hAnsi="Times New Roman" w:cs="Times New Roman"/>
          <w:b/>
          <w:kern w:val="1"/>
          <w:sz w:val="24"/>
          <w:szCs w:val="20"/>
        </w:rPr>
        <w:t>4.9</w:t>
      </w:r>
      <w:r w:rsidRPr="005C50B7">
        <w:rPr>
          <w:rFonts w:ascii="Times New Roman" w:eastAsia="Times New Roman" w:hAnsi="Times New Roman" w:cs="Times New Roman"/>
          <w:kern w:val="1"/>
          <w:sz w:val="24"/>
          <w:szCs w:val="20"/>
        </w:rPr>
        <w:tab/>
        <w:t>Applicants may modify or withdraw their Proposal(s) after submission, provided that the modification or notice of withdrawal is received in writing by the OUR prior to the deadline for submission of Proposals.</w:t>
      </w:r>
    </w:p>
    <w:p w14:paraId="078086E8" w14:textId="77777777" w:rsidR="000A1F0F" w:rsidRPr="005C50B7" w:rsidRDefault="000A1F0F" w:rsidP="000A1F0F">
      <w:pPr>
        <w:suppressAutoHyphens/>
        <w:spacing w:after="0" w:line="240" w:lineRule="auto"/>
        <w:ind w:left="720" w:hanging="720"/>
        <w:jc w:val="both"/>
        <w:rPr>
          <w:rFonts w:ascii="Times New Roman" w:eastAsia="Times New Roman" w:hAnsi="Times New Roman" w:cs="Times New Roman"/>
          <w:kern w:val="1"/>
          <w:sz w:val="24"/>
          <w:szCs w:val="20"/>
        </w:rPr>
      </w:pPr>
    </w:p>
    <w:p w14:paraId="2DF2CD1D" w14:textId="77777777" w:rsidR="003C50CF" w:rsidRDefault="003C50CF" w:rsidP="000A1F0F">
      <w:pPr>
        <w:suppressAutoHyphens/>
        <w:spacing w:after="0" w:line="240" w:lineRule="auto"/>
        <w:ind w:left="720" w:hanging="720"/>
        <w:jc w:val="both"/>
        <w:rPr>
          <w:rFonts w:ascii="Times New Roman" w:eastAsia="Times New Roman" w:hAnsi="Times New Roman" w:cs="Times New Roman"/>
          <w:b/>
          <w:kern w:val="1"/>
          <w:sz w:val="24"/>
          <w:szCs w:val="20"/>
        </w:rPr>
      </w:pPr>
    </w:p>
    <w:p w14:paraId="68C43650" w14:textId="77777777" w:rsidR="000A1F0F" w:rsidRPr="005C50B7" w:rsidRDefault="000A1F0F" w:rsidP="000A1F0F">
      <w:pPr>
        <w:suppressAutoHyphens/>
        <w:spacing w:after="0" w:line="240" w:lineRule="auto"/>
        <w:ind w:left="720" w:hanging="720"/>
        <w:jc w:val="both"/>
        <w:rPr>
          <w:rFonts w:ascii="Times New Roman" w:eastAsia="Times New Roman" w:hAnsi="Times New Roman" w:cs="Times New Roman"/>
          <w:kern w:val="1"/>
          <w:sz w:val="24"/>
          <w:szCs w:val="20"/>
        </w:rPr>
      </w:pPr>
      <w:r w:rsidRPr="00271ABE">
        <w:rPr>
          <w:rFonts w:ascii="Times New Roman" w:eastAsia="Times New Roman" w:hAnsi="Times New Roman" w:cs="Times New Roman"/>
          <w:b/>
          <w:kern w:val="1"/>
          <w:sz w:val="24"/>
          <w:szCs w:val="20"/>
        </w:rPr>
        <w:t>4.10</w:t>
      </w:r>
      <w:r w:rsidRPr="005C50B7">
        <w:rPr>
          <w:rFonts w:ascii="Times New Roman" w:eastAsia="Times New Roman" w:hAnsi="Times New Roman" w:cs="Times New Roman"/>
          <w:kern w:val="1"/>
          <w:sz w:val="24"/>
          <w:szCs w:val="20"/>
        </w:rPr>
        <w:tab/>
        <w:t>Applicants’ modification or notice of withdrawal shall be prepared, sealed, marked and delivered in accordance with the provisions of the RFP for the submission of Proposals, with the envelopes additionally marked "MODIFICATION" or "WITHDRAWAL" as appropriate.</w:t>
      </w:r>
    </w:p>
    <w:p w14:paraId="3D876F02" w14:textId="77777777" w:rsidR="00D01188" w:rsidRDefault="00D01188" w:rsidP="000A1F0F">
      <w:pPr>
        <w:tabs>
          <w:tab w:val="left" w:pos="1530"/>
        </w:tabs>
        <w:spacing w:after="0" w:line="240" w:lineRule="auto"/>
        <w:ind w:left="720" w:hanging="720"/>
        <w:jc w:val="both"/>
        <w:rPr>
          <w:rFonts w:ascii="Times New Roman" w:eastAsia="Malgun Gothic" w:hAnsi="Times New Roman" w:cs="Times New Roman"/>
          <w:b/>
          <w:sz w:val="26"/>
          <w:szCs w:val="26"/>
          <w:lang w:eastAsia="ko-KR"/>
        </w:rPr>
      </w:pPr>
    </w:p>
    <w:p w14:paraId="2F48C534" w14:textId="180B521E" w:rsidR="000A1F0F" w:rsidRPr="000A1F0F" w:rsidRDefault="000A1F0F" w:rsidP="000A1F0F">
      <w:pPr>
        <w:tabs>
          <w:tab w:val="left" w:pos="1530"/>
        </w:tabs>
        <w:spacing w:after="0" w:line="240" w:lineRule="auto"/>
        <w:ind w:left="720" w:hanging="720"/>
        <w:jc w:val="both"/>
        <w:rPr>
          <w:rFonts w:ascii="Times New Roman" w:eastAsia="Malgun Gothic" w:hAnsi="Times New Roman" w:cs="Times New Roman"/>
          <w:b/>
          <w:sz w:val="26"/>
          <w:szCs w:val="26"/>
          <w:lang w:eastAsia="ko-KR"/>
        </w:rPr>
      </w:pPr>
      <w:r w:rsidRPr="000A1F0F">
        <w:rPr>
          <w:rFonts w:ascii="Times New Roman" w:eastAsia="Malgun Gothic" w:hAnsi="Times New Roman" w:cs="Times New Roman"/>
          <w:b/>
          <w:sz w:val="26"/>
          <w:szCs w:val="26"/>
          <w:lang w:eastAsia="ko-KR"/>
        </w:rPr>
        <w:t xml:space="preserve">Status of </w:t>
      </w:r>
      <w:r w:rsidR="00CF6E46" w:rsidRPr="00CF6E46">
        <w:rPr>
          <w:rFonts w:ascii="Times New Roman" w:eastAsia="Malgun Gothic" w:hAnsi="Times New Roman" w:cs="Times New Roman"/>
          <w:b/>
          <w:sz w:val="26"/>
          <w:szCs w:val="26"/>
          <w:lang w:eastAsia="ko-KR"/>
        </w:rPr>
        <w:t xml:space="preserve">Accepted </w:t>
      </w:r>
      <w:r w:rsidRPr="000A1F0F">
        <w:rPr>
          <w:rFonts w:ascii="Times New Roman" w:eastAsia="Malgun Gothic" w:hAnsi="Times New Roman" w:cs="Times New Roman"/>
          <w:b/>
          <w:sz w:val="26"/>
          <w:szCs w:val="26"/>
          <w:lang w:eastAsia="ko-KR"/>
        </w:rPr>
        <w:t>Proposals</w:t>
      </w:r>
    </w:p>
    <w:p w14:paraId="15C21CA2" w14:textId="77777777" w:rsidR="000A1F0F" w:rsidRDefault="000A1F0F" w:rsidP="000A1F0F">
      <w:pPr>
        <w:tabs>
          <w:tab w:val="left" w:pos="1530"/>
        </w:tabs>
        <w:spacing w:after="0" w:line="240" w:lineRule="auto"/>
        <w:ind w:left="720" w:hanging="720"/>
        <w:jc w:val="both"/>
        <w:rPr>
          <w:rFonts w:ascii="Times New Roman" w:eastAsia="Malgun Gothic" w:hAnsi="Times New Roman" w:cs="Times New Roman"/>
          <w:sz w:val="24"/>
          <w:lang w:eastAsia="ko-KR"/>
        </w:rPr>
      </w:pPr>
    </w:p>
    <w:p w14:paraId="52D123EE" w14:textId="62BDFE86" w:rsidR="000A1F0F" w:rsidRDefault="000A1F0F" w:rsidP="000A1F0F">
      <w:pPr>
        <w:tabs>
          <w:tab w:val="left" w:pos="1530"/>
        </w:tabs>
        <w:spacing w:after="0" w:line="240" w:lineRule="auto"/>
        <w:ind w:left="720" w:hanging="720"/>
        <w:jc w:val="both"/>
        <w:rPr>
          <w:rFonts w:ascii="Times New Roman" w:eastAsia="Malgun Gothic" w:hAnsi="Times New Roman" w:cs="Times New Roman"/>
          <w:sz w:val="24"/>
          <w:lang w:eastAsia="ko-KR"/>
        </w:rPr>
      </w:pPr>
      <w:r w:rsidRPr="00271ABE">
        <w:rPr>
          <w:rFonts w:ascii="Times New Roman" w:eastAsia="Malgun Gothic" w:hAnsi="Times New Roman" w:cs="Times New Roman"/>
          <w:b/>
          <w:sz w:val="24"/>
          <w:lang w:eastAsia="ko-KR"/>
        </w:rPr>
        <w:t>4.11</w:t>
      </w:r>
      <w:r>
        <w:rPr>
          <w:rFonts w:ascii="Times New Roman" w:eastAsia="Malgun Gothic" w:hAnsi="Times New Roman" w:cs="Times New Roman"/>
          <w:sz w:val="24"/>
          <w:lang w:eastAsia="ko-KR"/>
        </w:rPr>
        <w:tab/>
      </w:r>
      <w:r w:rsidRPr="000A1F0F">
        <w:rPr>
          <w:rFonts w:ascii="Times New Roman" w:eastAsia="Malgun Gothic" w:hAnsi="Times New Roman" w:cs="Times New Roman"/>
          <w:sz w:val="24"/>
          <w:lang w:eastAsia="ko-KR"/>
        </w:rPr>
        <w:t xml:space="preserve">Proposals submitted by the Applicants </w:t>
      </w:r>
      <w:r w:rsidR="00CF6E46">
        <w:rPr>
          <w:rFonts w:ascii="Times New Roman" w:eastAsia="Malgun Gothic" w:hAnsi="Times New Roman" w:cs="Times New Roman"/>
          <w:sz w:val="24"/>
          <w:lang w:eastAsia="ko-KR"/>
        </w:rPr>
        <w:t xml:space="preserve">and accepted by the OUR </w:t>
      </w:r>
      <w:r w:rsidRPr="000A1F0F">
        <w:rPr>
          <w:rFonts w:ascii="Times New Roman" w:eastAsia="Malgun Gothic" w:hAnsi="Times New Roman" w:cs="Times New Roman"/>
          <w:sz w:val="24"/>
          <w:lang w:eastAsia="ko-KR"/>
        </w:rPr>
        <w:t>will become the property of the OUR.</w:t>
      </w:r>
      <w:r w:rsidR="003D7A50" w:rsidRPr="003D7A50">
        <w:rPr>
          <w:rFonts w:ascii="Times New Roman" w:eastAsia="Malgun Gothic" w:hAnsi="Times New Roman" w:cs="Times New Roman"/>
          <w:sz w:val="24"/>
          <w:lang w:eastAsia="ko-KR"/>
        </w:rPr>
        <w:t xml:space="preserve"> </w:t>
      </w:r>
      <w:r w:rsidR="003D7A50">
        <w:rPr>
          <w:rFonts w:ascii="Times New Roman" w:eastAsia="Malgun Gothic" w:hAnsi="Times New Roman" w:cs="Times New Roman"/>
          <w:sz w:val="24"/>
          <w:lang w:eastAsia="ko-KR"/>
        </w:rPr>
        <w:t xml:space="preserve"> </w:t>
      </w:r>
      <w:r w:rsidR="003D7A50" w:rsidRPr="008400DA">
        <w:rPr>
          <w:rFonts w:ascii="Times New Roman" w:eastAsia="Malgun Gothic" w:hAnsi="Times New Roman" w:cs="Times New Roman"/>
          <w:sz w:val="24"/>
          <w:lang w:eastAsia="ko-KR"/>
        </w:rPr>
        <w:t xml:space="preserve">After the deadline for submission of proposals, the Technical Proposal </w:t>
      </w:r>
      <w:r w:rsidR="003D7A50">
        <w:rPr>
          <w:rFonts w:ascii="Times New Roman" w:eastAsia="Malgun Gothic" w:hAnsi="Times New Roman" w:cs="Times New Roman"/>
          <w:sz w:val="24"/>
          <w:lang w:eastAsia="ko-KR"/>
        </w:rPr>
        <w:t>will</w:t>
      </w:r>
      <w:r w:rsidR="003D7A50" w:rsidRPr="008400DA">
        <w:rPr>
          <w:rFonts w:ascii="Times New Roman" w:eastAsia="Malgun Gothic" w:hAnsi="Times New Roman" w:cs="Times New Roman"/>
          <w:sz w:val="24"/>
          <w:lang w:eastAsia="ko-KR"/>
        </w:rPr>
        <w:t xml:space="preserve"> be opened by the evaluation committee.  The Price Proposal </w:t>
      </w:r>
      <w:r w:rsidR="003D7A50">
        <w:rPr>
          <w:rFonts w:ascii="Times New Roman" w:eastAsia="Malgun Gothic" w:hAnsi="Times New Roman" w:cs="Times New Roman"/>
          <w:sz w:val="24"/>
          <w:lang w:eastAsia="ko-KR"/>
        </w:rPr>
        <w:t>will</w:t>
      </w:r>
      <w:r w:rsidR="003D7A50" w:rsidRPr="008400DA">
        <w:rPr>
          <w:rFonts w:ascii="Times New Roman" w:eastAsia="Malgun Gothic" w:hAnsi="Times New Roman" w:cs="Times New Roman"/>
          <w:sz w:val="24"/>
          <w:lang w:eastAsia="ko-KR"/>
        </w:rPr>
        <w:t xml:space="preserve"> remain sealed and deposited with a responsible officer of the </w:t>
      </w:r>
      <w:proofErr w:type="gramStart"/>
      <w:r w:rsidR="003D7A50" w:rsidRPr="008400DA">
        <w:rPr>
          <w:rFonts w:ascii="Times New Roman" w:eastAsia="Malgun Gothic" w:hAnsi="Times New Roman" w:cs="Times New Roman"/>
          <w:sz w:val="24"/>
          <w:lang w:eastAsia="ko-KR"/>
        </w:rPr>
        <w:t>OUR until</w:t>
      </w:r>
      <w:proofErr w:type="gramEnd"/>
      <w:r w:rsidR="003D7A50" w:rsidRPr="008400DA">
        <w:rPr>
          <w:rFonts w:ascii="Times New Roman" w:eastAsia="Malgun Gothic" w:hAnsi="Times New Roman" w:cs="Times New Roman"/>
          <w:sz w:val="24"/>
          <w:lang w:eastAsia="ko-KR"/>
        </w:rPr>
        <w:t xml:space="preserve">, the technical evaluation is concluded. The Price Proposal for the successful Respondent </w:t>
      </w:r>
      <w:r w:rsidR="003D7A50">
        <w:rPr>
          <w:rFonts w:ascii="Times New Roman" w:eastAsia="Malgun Gothic" w:hAnsi="Times New Roman" w:cs="Times New Roman"/>
          <w:sz w:val="24"/>
          <w:lang w:eastAsia="ko-KR"/>
        </w:rPr>
        <w:t>from the technical evaluation will then</w:t>
      </w:r>
      <w:r w:rsidR="003D7A50" w:rsidRPr="008400DA">
        <w:rPr>
          <w:rFonts w:ascii="Times New Roman" w:eastAsia="Malgun Gothic" w:hAnsi="Times New Roman" w:cs="Times New Roman"/>
          <w:sz w:val="24"/>
          <w:lang w:eastAsia="ko-KR"/>
        </w:rPr>
        <w:t xml:space="preserve"> be opened publicly.</w:t>
      </w:r>
    </w:p>
    <w:p w14:paraId="3C5C3A54" w14:textId="77777777" w:rsidR="000A1F0F" w:rsidRDefault="000A1F0F" w:rsidP="000A1F0F">
      <w:pPr>
        <w:tabs>
          <w:tab w:val="left" w:pos="1530"/>
        </w:tabs>
        <w:spacing w:after="0" w:line="240" w:lineRule="auto"/>
        <w:ind w:left="720" w:hanging="720"/>
        <w:jc w:val="both"/>
        <w:rPr>
          <w:rFonts w:ascii="Times New Roman" w:eastAsia="Malgun Gothic" w:hAnsi="Times New Roman" w:cs="Times New Roman"/>
          <w:sz w:val="24"/>
          <w:lang w:eastAsia="ko-KR"/>
        </w:rPr>
      </w:pPr>
    </w:p>
    <w:p w14:paraId="2B4A6F9F" w14:textId="196DDF09" w:rsidR="00B5637B" w:rsidRPr="005B0DED" w:rsidRDefault="00B5637B" w:rsidP="00B5637B">
      <w:pPr>
        <w:spacing w:after="0" w:line="240" w:lineRule="auto"/>
        <w:ind w:left="10" w:hanging="10"/>
        <w:jc w:val="both"/>
        <w:rPr>
          <w:rFonts w:ascii="Times New Roman" w:eastAsia="Malgun Gothic" w:hAnsi="Times New Roman" w:cs="Times New Roman"/>
          <w:b/>
          <w:color w:val="000000"/>
          <w:kern w:val="2"/>
          <w:sz w:val="26"/>
          <w:szCs w:val="26"/>
          <w:lang w:eastAsia="en-JM"/>
          <w14:ligatures w14:val="standard"/>
        </w:rPr>
      </w:pPr>
      <w:r>
        <w:rPr>
          <w:rFonts w:ascii="Times New Roman" w:eastAsia="Malgun Gothic" w:hAnsi="Times New Roman" w:cs="Times New Roman"/>
          <w:b/>
          <w:color w:val="000000"/>
          <w:kern w:val="2"/>
          <w:sz w:val="24"/>
          <w:lang w:eastAsia="en-JM"/>
          <w14:ligatures w14:val="standard"/>
        </w:rPr>
        <w:tab/>
      </w:r>
      <w:r w:rsidRPr="005B0DED">
        <w:rPr>
          <w:rFonts w:ascii="Times New Roman" w:eastAsia="Malgun Gothic" w:hAnsi="Times New Roman" w:cs="Times New Roman"/>
          <w:b/>
          <w:color w:val="000000"/>
          <w:kern w:val="2"/>
          <w:sz w:val="26"/>
          <w:szCs w:val="26"/>
          <w:lang w:eastAsia="en-JM"/>
          <w14:ligatures w14:val="standard"/>
        </w:rPr>
        <w:t xml:space="preserve">No Obligation to Accept any Proposal  </w:t>
      </w:r>
    </w:p>
    <w:p w14:paraId="61A8EACB" w14:textId="77777777" w:rsidR="00B5637B" w:rsidRDefault="00B5637B" w:rsidP="00B5637B">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28446B41" w14:textId="2DDA3711" w:rsidR="00B5637B" w:rsidRPr="008400DA" w:rsidRDefault="00B5637B" w:rsidP="00B5637B">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t>4.12</w:t>
      </w:r>
      <w:r>
        <w:rPr>
          <w:rFonts w:ascii="Times New Roman" w:eastAsia="Malgun Gothic" w:hAnsi="Times New Roman" w:cs="Times New Roman"/>
          <w:b/>
          <w:color w:val="000000"/>
          <w:kern w:val="2"/>
          <w:sz w:val="24"/>
          <w:lang w:eastAsia="en-JM"/>
          <w14:ligatures w14:val="standard"/>
        </w:rPr>
        <w:tab/>
      </w:r>
      <w:r w:rsidRPr="008400DA">
        <w:rPr>
          <w:rFonts w:ascii="Times New Roman" w:eastAsia="Malgun Gothic" w:hAnsi="Times New Roman" w:cs="Times New Roman"/>
          <w:color w:val="000000"/>
          <w:kern w:val="2"/>
          <w:sz w:val="24"/>
          <w:lang w:eastAsia="en-JM"/>
          <w14:ligatures w14:val="standard"/>
        </w:rPr>
        <w:t xml:space="preserve">There is no obligation on the </w:t>
      </w:r>
      <w:proofErr w:type="gramStart"/>
      <w:r w:rsidRPr="008400DA">
        <w:rPr>
          <w:rFonts w:ascii="Times New Roman" w:eastAsia="Malgun Gothic" w:hAnsi="Times New Roman" w:cs="Times New Roman"/>
          <w:color w:val="000000"/>
          <w:kern w:val="2"/>
          <w:sz w:val="24"/>
          <w:lang w:eastAsia="en-JM"/>
          <w14:ligatures w14:val="standard"/>
        </w:rPr>
        <w:t>OUR to</w:t>
      </w:r>
      <w:proofErr w:type="gramEnd"/>
      <w:r w:rsidRPr="008400DA">
        <w:rPr>
          <w:rFonts w:ascii="Times New Roman" w:eastAsia="Malgun Gothic" w:hAnsi="Times New Roman" w:cs="Times New Roman"/>
          <w:color w:val="000000"/>
          <w:kern w:val="2"/>
          <w:sz w:val="24"/>
          <w:lang w:eastAsia="en-JM"/>
          <w14:ligatures w14:val="standard"/>
        </w:rPr>
        <w:t xml:space="preserve"> accept any </w:t>
      </w:r>
      <w:r>
        <w:rPr>
          <w:rFonts w:ascii="Times New Roman" w:eastAsia="Malgun Gothic" w:hAnsi="Times New Roman" w:cs="Times New Roman"/>
          <w:color w:val="000000"/>
          <w:kern w:val="2"/>
          <w:sz w:val="24"/>
          <w:lang w:eastAsia="en-JM"/>
          <w14:ligatures w14:val="standard"/>
        </w:rPr>
        <w:t>P</w:t>
      </w:r>
      <w:r w:rsidRPr="008400DA">
        <w:rPr>
          <w:rFonts w:ascii="Times New Roman" w:eastAsia="Malgun Gothic" w:hAnsi="Times New Roman" w:cs="Times New Roman"/>
          <w:color w:val="000000"/>
          <w:kern w:val="2"/>
          <w:sz w:val="24"/>
          <w:lang w:eastAsia="en-JM"/>
          <w14:ligatures w14:val="standard"/>
        </w:rPr>
        <w:t xml:space="preserve">roposal or to enter into any contractual arrangements with any </w:t>
      </w:r>
      <w:r>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 </w:t>
      </w:r>
      <w:r>
        <w:rPr>
          <w:rFonts w:ascii="Times New Roman" w:eastAsia="Malgun Gothic" w:hAnsi="Times New Roman" w:cs="Times New Roman"/>
          <w:color w:val="000000"/>
          <w:kern w:val="2"/>
          <w:sz w:val="24"/>
          <w:lang w:eastAsia="en-JM"/>
          <w14:ligatures w14:val="standard"/>
        </w:rPr>
        <w:t>in connection with</w:t>
      </w:r>
      <w:r w:rsidRPr="008400DA">
        <w:rPr>
          <w:rFonts w:ascii="Times New Roman" w:eastAsia="Malgun Gothic" w:hAnsi="Times New Roman" w:cs="Times New Roman"/>
          <w:color w:val="000000"/>
          <w:kern w:val="2"/>
          <w:sz w:val="24"/>
          <w:lang w:eastAsia="en-JM"/>
          <w14:ligatures w14:val="standard"/>
        </w:rPr>
        <w:t xml:space="preserve"> th</w:t>
      </w:r>
      <w:r>
        <w:rPr>
          <w:rFonts w:ascii="Times New Roman" w:eastAsia="Malgun Gothic" w:hAnsi="Times New Roman" w:cs="Times New Roman"/>
          <w:color w:val="000000"/>
          <w:kern w:val="2"/>
          <w:sz w:val="24"/>
          <w:lang w:eastAsia="en-JM"/>
          <w14:ligatures w14:val="standard"/>
        </w:rPr>
        <w:t>e</w:t>
      </w:r>
      <w:r w:rsidRPr="008400DA">
        <w:rPr>
          <w:rFonts w:ascii="Times New Roman" w:eastAsia="Malgun Gothic" w:hAnsi="Times New Roman" w:cs="Times New Roman"/>
          <w:color w:val="000000"/>
          <w:kern w:val="2"/>
          <w:sz w:val="24"/>
          <w:lang w:eastAsia="en-JM"/>
          <w14:ligatures w14:val="standard"/>
        </w:rPr>
        <w:t xml:space="preserve"> </w:t>
      </w:r>
      <w:r>
        <w:rPr>
          <w:rFonts w:ascii="Times New Roman" w:eastAsia="Malgun Gothic" w:hAnsi="Times New Roman" w:cs="Times New Roman"/>
          <w:color w:val="000000"/>
          <w:kern w:val="2"/>
          <w:sz w:val="24"/>
          <w:lang w:eastAsia="en-JM"/>
          <w14:ligatures w14:val="standard"/>
        </w:rPr>
        <w:t>TPPR</w:t>
      </w:r>
      <w:r w:rsidRPr="008400DA">
        <w:rPr>
          <w:rFonts w:ascii="Times New Roman" w:eastAsia="Malgun Gothic" w:hAnsi="Times New Roman" w:cs="Times New Roman"/>
          <w:color w:val="000000"/>
          <w:kern w:val="2"/>
          <w:sz w:val="24"/>
          <w:lang w:eastAsia="en-JM"/>
          <w14:ligatures w14:val="standard"/>
        </w:rPr>
        <w:t xml:space="preserve">.  The OUR will not assume responsibility for any decision by the </w:t>
      </w:r>
      <w:r>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(s) to not proceed with any or all of the </w:t>
      </w:r>
      <w:r>
        <w:rPr>
          <w:rFonts w:ascii="Times New Roman" w:eastAsia="Malgun Gothic" w:hAnsi="Times New Roman" w:cs="Times New Roman"/>
          <w:color w:val="000000"/>
          <w:kern w:val="2"/>
          <w:sz w:val="24"/>
          <w:lang w:eastAsia="en-JM"/>
          <w14:ligatures w14:val="standard"/>
        </w:rPr>
        <w:t>P</w:t>
      </w:r>
      <w:r w:rsidRPr="008400DA">
        <w:rPr>
          <w:rFonts w:ascii="Times New Roman" w:eastAsia="Malgun Gothic" w:hAnsi="Times New Roman" w:cs="Times New Roman"/>
          <w:color w:val="000000"/>
          <w:kern w:val="2"/>
          <w:sz w:val="24"/>
          <w:lang w:eastAsia="en-JM"/>
          <w14:ligatures w14:val="standard"/>
        </w:rPr>
        <w:t xml:space="preserve">roposals submitted.  </w:t>
      </w:r>
    </w:p>
    <w:p w14:paraId="63D3599A" w14:textId="77777777" w:rsidR="00B5637B" w:rsidRDefault="00B5637B" w:rsidP="00B5637B">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p>
    <w:p w14:paraId="4D540F15" w14:textId="77777777" w:rsidR="00FB2B1F" w:rsidRPr="008400DA" w:rsidRDefault="00FB2B1F" w:rsidP="00FB2B1F">
      <w:pPr>
        <w:tabs>
          <w:tab w:val="left" w:pos="1530"/>
        </w:tabs>
        <w:spacing w:after="0" w:line="240" w:lineRule="auto"/>
        <w:ind w:left="720" w:hanging="720"/>
        <w:jc w:val="both"/>
        <w:rPr>
          <w:rFonts w:ascii="Times New Roman" w:eastAsia="Malgun Gothic" w:hAnsi="Times New Roman" w:cs="Times New Roman"/>
          <w:sz w:val="24"/>
          <w:lang w:eastAsia="ko-KR"/>
        </w:rPr>
      </w:pPr>
    </w:p>
    <w:p w14:paraId="72D415AA" w14:textId="77777777" w:rsidR="008400DA" w:rsidRPr="008400DA" w:rsidRDefault="008400DA" w:rsidP="006A2B80">
      <w:pPr>
        <w:pStyle w:val="Heading2"/>
        <w:rPr>
          <w:b w:val="0"/>
          <w:lang w:eastAsia="ko-KR"/>
        </w:rPr>
      </w:pPr>
      <w:bookmarkStart w:id="12" w:name="_Toc399911370"/>
      <w:r w:rsidRPr="006A2B80">
        <w:rPr>
          <w:rFonts w:ascii="Times New Roman Bold" w:hAnsi="Times New Roman Bold"/>
          <w:smallCaps/>
        </w:rPr>
        <w:t xml:space="preserve">5. </w:t>
      </w:r>
      <w:r w:rsidRPr="006A2B80">
        <w:rPr>
          <w:rFonts w:ascii="Times New Roman Bold" w:hAnsi="Times New Roman Bold"/>
          <w:smallCaps/>
        </w:rPr>
        <w:tab/>
        <w:t>Evaluation of Proposals</w:t>
      </w:r>
      <w:bookmarkEnd w:id="12"/>
    </w:p>
    <w:p w14:paraId="4D5007A1" w14:textId="77777777" w:rsidR="003F6D90" w:rsidRDefault="003F6D90" w:rsidP="003F6D90">
      <w:pPr>
        <w:tabs>
          <w:tab w:val="left" w:pos="1530"/>
        </w:tabs>
        <w:spacing w:after="0" w:line="240" w:lineRule="auto"/>
        <w:ind w:left="720" w:hanging="720"/>
        <w:jc w:val="both"/>
        <w:rPr>
          <w:rFonts w:ascii="Times New Roman" w:eastAsia="Malgun Gothic" w:hAnsi="Times New Roman" w:cs="Times New Roman"/>
          <w:sz w:val="24"/>
          <w:lang w:eastAsia="ko-KR"/>
        </w:rPr>
      </w:pPr>
    </w:p>
    <w:p w14:paraId="76377E19" w14:textId="77777777" w:rsidR="008400DA" w:rsidRPr="008400DA" w:rsidRDefault="008400DA" w:rsidP="003F6D90">
      <w:pPr>
        <w:spacing w:after="0" w:line="240" w:lineRule="auto"/>
        <w:contextualSpacing/>
        <w:jc w:val="both"/>
        <w:rPr>
          <w:rFonts w:ascii="Times New Roman" w:eastAsia="Malgun Gothic" w:hAnsi="Times New Roman" w:cs="Times New Roman"/>
          <w:b/>
          <w:color w:val="000000"/>
          <w:kern w:val="2"/>
          <w:sz w:val="26"/>
          <w:szCs w:val="26"/>
          <w:lang w:eastAsia="en-JM"/>
          <w14:ligatures w14:val="standard"/>
        </w:rPr>
      </w:pPr>
      <w:r w:rsidRPr="008400DA">
        <w:rPr>
          <w:rFonts w:ascii="Times New Roman" w:eastAsia="Malgun Gothic" w:hAnsi="Times New Roman" w:cs="Times New Roman"/>
          <w:b/>
          <w:color w:val="000000"/>
          <w:kern w:val="2"/>
          <w:sz w:val="26"/>
          <w:szCs w:val="26"/>
          <w:lang w:eastAsia="en-JM"/>
          <w14:ligatures w14:val="standard"/>
        </w:rPr>
        <w:t>Technical Proposals</w:t>
      </w:r>
    </w:p>
    <w:p w14:paraId="49ED87FB" w14:textId="77777777"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b/>
          <w:color w:val="000000"/>
          <w:kern w:val="2"/>
          <w:sz w:val="24"/>
          <w:lang w:eastAsia="en-JM"/>
          <w14:ligatures w14:val="standard"/>
        </w:rPr>
      </w:pPr>
    </w:p>
    <w:p w14:paraId="38868E9D" w14:textId="5C830A95"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F76703">
        <w:rPr>
          <w:rFonts w:ascii="Times New Roman" w:eastAsia="Malgun Gothic" w:hAnsi="Times New Roman" w:cs="Times New Roman"/>
          <w:b/>
          <w:color w:val="000000"/>
          <w:kern w:val="2"/>
          <w:sz w:val="24"/>
          <w:lang w:eastAsia="en-JM"/>
          <w14:ligatures w14:val="standard"/>
        </w:rPr>
        <w:t>5.</w:t>
      </w:r>
      <w:r w:rsidR="003F6D90" w:rsidRPr="00F76703">
        <w:rPr>
          <w:rFonts w:ascii="Times New Roman" w:eastAsia="Malgun Gothic" w:hAnsi="Times New Roman" w:cs="Times New Roman"/>
          <w:b/>
          <w:color w:val="000000"/>
          <w:kern w:val="2"/>
          <w:sz w:val="24"/>
          <w:lang w:eastAsia="en-JM"/>
          <w14:ligatures w14:val="standard"/>
        </w:rPr>
        <w:t>1</w:t>
      </w:r>
      <w:r w:rsidR="003F6D90" w:rsidRPr="008400DA">
        <w:rPr>
          <w:rFonts w:ascii="Arial" w:eastAsia="Malgun Gothic" w:hAnsi="Arial" w:cs="Arial"/>
          <w:color w:val="000000"/>
          <w:kern w:val="2"/>
          <w:sz w:val="24"/>
          <w:lang w:eastAsia="en-JM"/>
          <w14:ligatures w14:val="standard"/>
        </w:rPr>
        <w:t xml:space="preserve"> </w:t>
      </w:r>
      <w:r w:rsidRPr="008400DA">
        <w:rPr>
          <w:rFonts w:ascii="Arial" w:eastAsia="Malgun Gothic" w:hAnsi="Arial" w:cs="Arial"/>
          <w:color w:val="000000"/>
          <w:kern w:val="2"/>
          <w:sz w:val="24"/>
          <w:lang w:eastAsia="en-JM"/>
          <w14:ligatures w14:val="standard"/>
        </w:rPr>
        <w:tab/>
      </w:r>
      <w:r w:rsidR="00671758">
        <w:rPr>
          <w:rFonts w:ascii="Times New Roman" w:eastAsia="Malgun Gothic" w:hAnsi="Times New Roman" w:cs="Times New Roman"/>
          <w:color w:val="000000"/>
          <w:kern w:val="2"/>
          <w:sz w:val="24"/>
          <w:lang w:eastAsia="en-JM"/>
          <w14:ligatures w14:val="standard"/>
        </w:rPr>
        <w:t>The evaluation committee</w:t>
      </w:r>
      <w:r w:rsidRPr="008400DA">
        <w:rPr>
          <w:rFonts w:ascii="Times New Roman" w:eastAsia="Malgun Gothic" w:hAnsi="Times New Roman" w:cs="Times New Roman"/>
          <w:color w:val="000000"/>
          <w:kern w:val="2"/>
          <w:sz w:val="24"/>
          <w:lang w:eastAsia="en-JM"/>
          <w14:ligatures w14:val="standard"/>
        </w:rPr>
        <w:t xml:space="preserve"> </w:t>
      </w:r>
      <w:r w:rsidR="003F6D90">
        <w:rPr>
          <w:rFonts w:ascii="Times New Roman" w:eastAsia="Malgun Gothic" w:hAnsi="Times New Roman" w:cs="Times New Roman"/>
          <w:color w:val="000000"/>
          <w:kern w:val="2"/>
          <w:sz w:val="24"/>
          <w:lang w:eastAsia="en-JM"/>
          <w14:ligatures w14:val="standard"/>
        </w:rPr>
        <w:t>will</w:t>
      </w:r>
      <w:r w:rsidR="003F6D90"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have no access to the Price Proposals until the evaluation </w:t>
      </w:r>
      <w:r w:rsidR="00671758">
        <w:rPr>
          <w:rFonts w:ascii="Times New Roman" w:eastAsia="Malgun Gothic" w:hAnsi="Times New Roman" w:cs="Times New Roman"/>
          <w:color w:val="000000"/>
          <w:kern w:val="2"/>
          <w:sz w:val="24"/>
          <w:lang w:eastAsia="en-JM"/>
          <w14:ligatures w14:val="standard"/>
        </w:rPr>
        <w:t xml:space="preserve">of the Technical Proposals </w:t>
      </w:r>
      <w:r w:rsidRPr="008400DA">
        <w:rPr>
          <w:rFonts w:ascii="Times New Roman" w:eastAsia="Malgun Gothic" w:hAnsi="Times New Roman" w:cs="Times New Roman"/>
          <w:color w:val="000000"/>
          <w:kern w:val="2"/>
          <w:sz w:val="24"/>
          <w:lang w:eastAsia="en-JM"/>
          <w14:ligatures w14:val="standard"/>
        </w:rPr>
        <w:t xml:space="preserve">is concluded.  </w:t>
      </w:r>
    </w:p>
    <w:p w14:paraId="1D19DC21" w14:textId="77777777"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color w:val="000000"/>
          <w:kern w:val="2"/>
          <w:sz w:val="24"/>
          <w:lang w:eastAsia="en-JM"/>
          <w14:ligatures w14:val="standard"/>
        </w:rPr>
      </w:pPr>
    </w:p>
    <w:p w14:paraId="041E8F38" w14:textId="6C8FC6AF"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F76703">
        <w:rPr>
          <w:rFonts w:ascii="Times New Roman" w:eastAsia="Malgun Gothic" w:hAnsi="Times New Roman" w:cs="Times New Roman"/>
          <w:b/>
          <w:color w:val="000000"/>
          <w:kern w:val="2"/>
          <w:sz w:val="24"/>
          <w:lang w:eastAsia="en-JM"/>
          <w14:ligatures w14:val="standard"/>
        </w:rPr>
        <w:t>5.</w:t>
      </w:r>
      <w:r w:rsidR="003F6D90" w:rsidRPr="00F76703">
        <w:rPr>
          <w:rFonts w:ascii="Times New Roman" w:eastAsia="Malgun Gothic" w:hAnsi="Times New Roman" w:cs="Times New Roman"/>
          <w:b/>
          <w:color w:val="000000"/>
          <w:kern w:val="2"/>
          <w:sz w:val="24"/>
          <w:lang w:eastAsia="en-JM"/>
          <w14:ligatures w14:val="standard"/>
        </w:rPr>
        <w:t>2</w:t>
      </w:r>
      <w:r w:rsidR="003F6D90" w:rsidRPr="008400DA">
        <w:rPr>
          <w:rFonts w:ascii="Arial" w:eastAsia="Malgun Gothic" w:hAnsi="Arial" w:cs="Arial"/>
          <w:color w:val="000000"/>
          <w:kern w:val="2"/>
          <w:sz w:val="24"/>
          <w:lang w:eastAsia="en-JM"/>
          <w14:ligatures w14:val="standard"/>
        </w:rPr>
        <w:t xml:space="preserve"> </w:t>
      </w:r>
      <w:r w:rsidRPr="008400DA">
        <w:rPr>
          <w:rFonts w:ascii="Arial" w:eastAsia="Malgun Gothic" w:hAnsi="Arial" w:cs="Arial"/>
          <w:color w:val="000000"/>
          <w:kern w:val="2"/>
          <w:sz w:val="24"/>
          <w:lang w:eastAsia="en-JM"/>
          <w14:ligatures w14:val="standard"/>
        </w:rPr>
        <w:tab/>
      </w:r>
      <w:r w:rsidRPr="008400DA">
        <w:rPr>
          <w:rFonts w:ascii="Times New Roman" w:eastAsia="Malgun Gothic" w:hAnsi="Times New Roman" w:cs="Times New Roman"/>
          <w:color w:val="000000"/>
          <w:kern w:val="2"/>
          <w:sz w:val="24"/>
          <w:lang w:eastAsia="en-JM"/>
          <w14:ligatures w14:val="standard"/>
        </w:rPr>
        <w:t xml:space="preserve">The evaluation committee appointed by the OUR </w:t>
      </w:r>
      <w:r w:rsidR="003F6D90">
        <w:rPr>
          <w:rFonts w:ascii="Times New Roman" w:eastAsia="Malgun Gothic" w:hAnsi="Times New Roman" w:cs="Times New Roman"/>
          <w:color w:val="000000"/>
          <w:kern w:val="2"/>
          <w:sz w:val="24"/>
          <w:lang w:eastAsia="en-JM"/>
          <w14:ligatures w14:val="standard"/>
        </w:rPr>
        <w:t>will</w:t>
      </w:r>
      <w:r w:rsidR="003F6D90"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evaluate the proposals on the basis of their responsiveness to the </w:t>
      </w:r>
      <w:r w:rsidR="00623806">
        <w:rPr>
          <w:rFonts w:ascii="Times New Roman" w:eastAsia="Malgun Gothic" w:hAnsi="Times New Roman" w:cs="Times New Roman"/>
          <w:color w:val="000000"/>
          <w:kern w:val="2"/>
          <w:sz w:val="24"/>
          <w:lang w:eastAsia="en-JM"/>
          <w14:ligatures w14:val="standard"/>
        </w:rPr>
        <w:t>TPPR</w:t>
      </w:r>
      <w:r w:rsidRPr="008400DA">
        <w:rPr>
          <w:rFonts w:ascii="Times New Roman" w:eastAsia="Malgun Gothic" w:hAnsi="Times New Roman" w:cs="Times New Roman"/>
          <w:color w:val="000000"/>
          <w:kern w:val="2"/>
          <w:sz w:val="24"/>
          <w:lang w:eastAsia="en-JM"/>
          <w14:ligatures w14:val="standard"/>
        </w:rPr>
        <w:t xml:space="preserve">, applying the evaluation criteria shown </w:t>
      </w:r>
      <w:r w:rsidRPr="008400DA">
        <w:rPr>
          <w:rFonts w:ascii="Times New Roman" w:eastAsia="Malgun Gothic" w:hAnsi="Times New Roman" w:cs="Times New Roman"/>
          <w:kern w:val="2"/>
          <w:sz w:val="24"/>
          <w:lang w:eastAsia="en-JM"/>
          <w14:ligatures w14:val="standard"/>
        </w:rPr>
        <w:t xml:space="preserve">in </w:t>
      </w:r>
      <w:r w:rsidR="00972A51">
        <w:rPr>
          <w:rFonts w:ascii="Times New Roman" w:eastAsia="Malgun Gothic" w:hAnsi="Times New Roman" w:cs="Times New Roman"/>
          <w:kern w:val="2"/>
          <w:sz w:val="24"/>
          <w:lang w:eastAsia="en-JM"/>
          <w14:ligatures w14:val="standard"/>
        </w:rPr>
        <w:t xml:space="preserve">SECTION </w:t>
      </w:r>
      <w:r w:rsidR="00DB1D73">
        <w:rPr>
          <w:rFonts w:ascii="Times New Roman" w:eastAsia="Malgun Gothic" w:hAnsi="Times New Roman" w:cs="Times New Roman"/>
          <w:kern w:val="2"/>
          <w:sz w:val="24"/>
          <w:lang w:eastAsia="en-JM"/>
          <w14:ligatures w14:val="standard"/>
        </w:rPr>
        <w:t xml:space="preserve">C. </w:t>
      </w:r>
    </w:p>
    <w:p w14:paraId="236917C9" w14:textId="77777777"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color w:val="000000"/>
          <w:kern w:val="2"/>
          <w:sz w:val="24"/>
          <w:lang w:eastAsia="en-JM"/>
          <w14:ligatures w14:val="standard"/>
        </w:rPr>
      </w:pPr>
    </w:p>
    <w:p w14:paraId="11C23597" w14:textId="7AA07EB3" w:rsidR="008400DA" w:rsidRPr="008400DA" w:rsidRDefault="008400DA"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F76703">
        <w:rPr>
          <w:rFonts w:ascii="Times New Roman" w:eastAsia="Malgun Gothic" w:hAnsi="Times New Roman" w:cs="Times New Roman"/>
          <w:b/>
          <w:color w:val="000000"/>
          <w:kern w:val="2"/>
          <w:sz w:val="24"/>
          <w:lang w:eastAsia="en-JM"/>
          <w14:ligatures w14:val="standard"/>
        </w:rPr>
        <w:t>5.</w:t>
      </w:r>
      <w:r w:rsidR="003F6D90" w:rsidRPr="00F76703">
        <w:rPr>
          <w:rFonts w:ascii="Times New Roman" w:eastAsia="Malgun Gothic" w:hAnsi="Times New Roman" w:cs="Times New Roman"/>
          <w:b/>
          <w:color w:val="000000"/>
          <w:kern w:val="2"/>
          <w:sz w:val="24"/>
          <w:lang w:eastAsia="en-JM"/>
          <w14:ligatures w14:val="standard"/>
        </w:rPr>
        <w:t>3</w:t>
      </w:r>
      <w:r w:rsidR="003F6D90" w:rsidRPr="008400DA">
        <w:rPr>
          <w:rFonts w:ascii="Arial" w:eastAsia="Malgun Gothic" w:hAnsi="Arial" w:cs="Arial"/>
          <w:color w:val="000000"/>
          <w:kern w:val="2"/>
          <w:sz w:val="24"/>
          <w:lang w:eastAsia="en-JM"/>
          <w14:ligatures w14:val="standard"/>
        </w:rPr>
        <w:t xml:space="preserve"> </w:t>
      </w:r>
      <w:r w:rsidRPr="008400DA">
        <w:rPr>
          <w:rFonts w:ascii="Arial" w:eastAsia="Malgun Gothic" w:hAnsi="Arial" w:cs="Arial"/>
          <w:color w:val="000000"/>
          <w:kern w:val="2"/>
          <w:sz w:val="24"/>
          <w:lang w:eastAsia="en-JM"/>
          <w14:ligatures w14:val="standard"/>
        </w:rPr>
        <w:tab/>
      </w:r>
      <w:r w:rsidRPr="008400DA">
        <w:rPr>
          <w:rFonts w:ascii="Times New Roman" w:eastAsia="Malgun Gothic" w:hAnsi="Times New Roman" w:cs="Times New Roman"/>
          <w:color w:val="000000"/>
          <w:kern w:val="2"/>
          <w:sz w:val="24"/>
          <w:lang w:eastAsia="en-JM"/>
          <w14:ligatures w14:val="standard"/>
        </w:rPr>
        <w:t xml:space="preserve">After the </w:t>
      </w:r>
      <w:r w:rsidR="00671758">
        <w:rPr>
          <w:rFonts w:ascii="Times New Roman" w:eastAsia="Malgun Gothic" w:hAnsi="Times New Roman" w:cs="Times New Roman"/>
          <w:color w:val="000000"/>
          <w:kern w:val="2"/>
          <w:sz w:val="24"/>
          <w:lang w:eastAsia="en-JM"/>
          <w14:ligatures w14:val="standard"/>
        </w:rPr>
        <w:t xml:space="preserve">evaluation of the </w:t>
      </w:r>
      <w:r w:rsidRPr="008400DA">
        <w:rPr>
          <w:rFonts w:ascii="Times New Roman" w:eastAsia="Malgun Gothic" w:hAnsi="Times New Roman" w:cs="Times New Roman"/>
          <w:color w:val="000000"/>
          <w:kern w:val="2"/>
          <w:sz w:val="24"/>
          <w:lang w:eastAsia="en-JM"/>
          <w14:ligatures w14:val="standard"/>
        </w:rPr>
        <w:t>Technical Proposal</w:t>
      </w:r>
      <w:r w:rsidR="00671758">
        <w:rPr>
          <w:rFonts w:ascii="Times New Roman" w:eastAsia="Malgun Gothic" w:hAnsi="Times New Roman" w:cs="Times New Roman"/>
          <w:color w:val="000000"/>
          <w:kern w:val="2"/>
          <w:sz w:val="24"/>
          <w:lang w:eastAsia="en-JM"/>
          <w14:ligatures w14:val="standard"/>
        </w:rPr>
        <w:t>s</w:t>
      </w:r>
      <w:r w:rsidRPr="008400DA">
        <w:rPr>
          <w:rFonts w:ascii="Times New Roman" w:eastAsia="Malgun Gothic" w:hAnsi="Times New Roman" w:cs="Times New Roman"/>
          <w:color w:val="000000"/>
          <w:kern w:val="2"/>
          <w:sz w:val="24"/>
          <w:lang w:eastAsia="en-JM"/>
          <w14:ligatures w14:val="standard"/>
        </w:rPr>
        <w:t xml:space="preserve">, the OUR </w:t>
      </w:r>
      <w:r w:rsidR="003F6D90">
        <w:rPr>
          <w:rFonts w:ascii="Times New Roman" w:eastAsia="Malgun Gothic" w:hAnsi="Times New Roman" w:cs="Times New Roman"/>
          <w:color w:val="000000"/>
          <w:kern w:val="2"/>
          <w:sz w:val="24"/>
          <w:lang w:eastAsia="en-JM"/>
          <w14:ligatures w14:val="standard"/>
        </w:rPr>
        <w:t>will</w:t>
      </w:r>
      <w:r w:rsidR="003F6D90"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notify those </w:t>
      </w:r>
      <w:r w:rsidR="00623806">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s whose proposals did not meet the minimum qualifying mark or were considered non-responsive to the </w:t>
      </w:r>
      <w:r w:rsidR="00623806">
        <w:rPr>
          <w:rFonts w:ascii="Times New Roman" w:eastAsia="Malgun Gothic" w:hAnsi="Times New Roman" w:cs="Times New Roman"/>
          <w:color w:val="000000"/>
          <w:kern w:val="2"/>
          <w:sz w:val="24"/>
          <w:lang w:eastAsia="en-JM"/>
          <w14:ligatures w14:val="standard"/>
        </w:rPr>
        <w:t>TPPR</w:t>
      </w:r>
      <w:r w:rsidRPr="008400DA">
        <w:rPr>
          <w:rFonts w:ascii="Times New Roman" w:eastAsia="Malgun Gothic" w:hAnsi="Times New Roman" w:cs="Times New Roman"/>
          <w:color w:val="000000"/>
          <w:kern w:val="2"/>
          <w:sz w:val="24"/>
          <w:lang w:eastAsia="en-JM"/>
          <w14:ligatures w14:val="standard"/>
        </w:rPr>
        <w:t xml:space="preserve"> indicating that their Price </w:t>
      </w:r>
      <w:r w:rsidRPr="008400DA">
        <w:rPr>
          <w:rFonts w:ascii="Times New Roman" w:eastAsia="Malgun Gothic" w:hAnsi="Times New Roman" w:cs="Times New Roman"/>
          <w:b/>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Proposals will be returned after the completion of the selection </w:t>
      </w:r>
      <w:r w:rsidRPr="008400DA">
        <w:rPr>
          <w:rFonts w:ascii="Times New Roman" w:eastAsia="Malgun Gothic" w:hAnsi="Times New Roman" w:cs="Times New Roman"/>
          <w:b/>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process.  The OUR </w:t>
      </w:r>
      <w:r w:rsidR="003F6D90">
        <w:rPr>
          <w:rFonts w:ascii="Times New Roman" w:eastAsia="Malgun Gothic" w:hAnsi="Times New Roman" w:cs="Times New Roman"/>
          <w:color w:val="000000"/>
          <w:kern w:val="2"/>
          <w:sz w:val="24"/>
          <w:lang w:eastAsia="en-JM"/>
          <w14:ligatures w14:val="standard"/>
        </w:rPr>
        <w:t>will</w:t>
      </w:r>
      <w:r w:rsidR="003F6D90"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simultaneously notify the </w:t>
      </w:r>
      <w:r w:rsidR="00623806">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s </w:t>
      </w:r>
      <w:r w:rsidRPr="008400DA">
        <w:rPr>
          <w:rFonts w:ascii="Times New Roman" w:eastAsia="Malgun Gothic" w:hAnsi="Times New Roman" w:cs="Times New Roman"/>
          <w:color w:val="000000"/>
          <w:kern w:val="2"/>
          <w:sz w:val="24"/>
          <w:lang w:eastAsia="en-JM"/>
          <w14:ligatures w14:val="standard"/>
        </w:rPr>
        <w:lastRenderedPageBreak/>
        <w:t xml:space="preserve">who have secured the minimum qualifying mark, indicating the date and time set for opening the Price Proposals and stating that the opening ceremony is open to those </w:t>
      </w:r>
      <w:r w:rsidR="00623806">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s who choose to attend. The notification may be sent by registered letter, facsimile or electronic mail. </w:t>
      </w:r>
    </w:p>
    <w:p w14:paraId="6C5590F4" w14:textId="77777777" w:rsidR="00264250" w:rsidRDefault="00264250" w:rsidP="00264250">
      <w:pPr>
        <w:spacing w:after="0" w:line="240" w:lineRule="auto"/>
        <w:ind w:right="662"/>
        <w:jc w:val="both"/>
        <w:rPr>
          <w:rFonts w:ascii="Times New Roman" w:eastAsia="Malgun Gothic" w:hAnsi="Times New Roman" w:cs="Times New Roman"/>
          <w:color w:val="000000"/>
          <w:kern w:val="2"/>
          <w:sz w:val="24"/>
          <w:lang w:eastAsia="en-JM"/>
          <w14:ligatures w14:val="standard"/>
        </w:rPr>
      </w:pPr>
    </w:p>
    <w:p w14:paraId="3A622CFB" w14:textId="77777777" w:rsidR="008400DA" w:rsidRPr="008400DA" w:rsidRDefault="008400DA" w:rsidP="00264250">
      <w:pPr>
        <w:spacing w:after="0" w:line="240" w:lineRule="auto"/>
        <w:ind w:right="662"/>
        <w:jc w:val="both"/>
        <w:rPr>
          <w:rFonts w:ascii="Times New Roman" w:eastAsia="Malgun Gothic" w:hAnsi="Times New Roman" w:cs="Times New Roman"/>
          <w:color w:val="000000"/>
          <w:kern w:val="2"/>
          <w:sz w:val="26"/>
          <w:szCs w:val="26"/>
          <w:lang w:eastAsia="en-JM"/>
          <w14:ligatures w14:val="standard"/>
        </w:rPr>
      </w:pPr>
      <w:r w:rsidRPr="008400DA">
        <w:rPr>
          <w:rFonts w:ascii="Times New Roman" w:eastAsia="Malgun Gothic" w:hAnsi="Times New Roman" w:cs="Times New Roman"/>
          <w:b/>
          <w:color w:val="000000"/>
          <w:kern w:val="2"/>
          <w:sz w:val="26"/>
          <w:szCs w:val="26"/>
          <w:lang w:eastAsia="en-JM"/>
          <w14:ligatures w14:val="standard"/>
        </w:rPr>
        <w:t>Price Proposals</w:t>
      </w:r>
    </w:p>
    <w:p w14:paraId="6364683B" w14:textId="77777777" w:rsidR="008400DA" w:rsidRPr="008400DA" w:rsidRDefault="008400DA" w:rsidP="008400DA">
      <w:pPr>
        <w:spacing w:after="0" w:line="240" w:lineRule="auto"/>
        <w:ind w:left="504" w:right="662"/>
        <w:jc w:val="both"/>
        <w:rPr>
          <w:rFonts w:ascii="Times New Roman" w:eastAsia="Malgun Gothic" w:hAnsi="Times New Roman" w:cs="Times New Roman"/>
          <w:color w:val="000000"/>
          <w:kern w:val="2"/>
          <w:sz w:val="24"/>
          <w:lang w:eastAsia="en-JM"/>
          <w14:ligatures w14:val="standard"/>
        </w:rPr>
      </w:pPr>
    </w:p>
    <w:p w14:paraId="1DFF917A" w14:textId="6FD68227" w:rsidR="008400DA" w:rsidRPr="008400DA" w:rsidRDefault="008400DA"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F76703">
        <w:rPr>
          <w:rFonts w:ascii="Times New Roman" w:eastAsia="Malgun Gothic" w:hAnsi="Times New Roman" w:cs="Times New Roman"/>
          <w:b/>
          <w:color w:val="000000"/>
          <w:kern w:val="2"/>
          <w:sz w:val="24"/>
          <w:lang w:eastAsia="en-JM"/>
          <w14:ligatures w14:val="standard"/>
        </w:rPr>
        <w:t>5.</w:t>
      </w:r>
      <w:r w:rsidR="003F6D90" w:rsidRPr="00F76703">
        <w:rPr>
          <w:rFonts w:ascii="Times New Roman" w:eastAsia="Malgun Gothic" w:hAnsi="Times New Roman" w:cs="Times New Roman"/>
          <w:b/>
          <w:color w:val="000000"/>
          <w:kern w:val="2"/>
          <w:sz w:val="24"/>
          <w:lang w:eastAsia="en-JM"/>
          <w14:ligatures w14:val="standard"/>
        </w:rPr>
        <w:t>4</w:t>
      </w:r>
      <w:r w:rsidR="003F6D90" w:rsidRPr="008400DA">
        <w:rPr>
          <w:rFonts w:ascii="Arial" w:eastAsia="Malgun Gothic" w:hAnsi="Arial" w:cs="Arial"/>
          <w:color w:val="000000"/>
          <w:kern w:val="2"/>
          <w:sz w:val="24"/>
          <w:lang w:eastAsia="en-JM"/>
          <w14:ligatures w14:val="standard"/>
        </w:rPr>
        <w:t xml:space="preserve"> </w:t>
      </w:r>
      <w:r w:rsidRPr="008400DA">
        <w:rPr>
          <w:rFonts w:ascii="Arial" w:eastAsia="Malgun Gothic" w:hAnsi="Arial" w:cs="Arial"/>
          <w:color w:val="000000"/>
          <w:kern w:val="2"/>
          <w:sz w:val="24"/>
          <w:lang w:eastAsia="en-JM"/>
          <w14:ligatures w14:val="standard"/>
        </w:rPr>
        <w:tab/>
      </w:r>
      <w:r w:rsidRPr="008400DA">
        <w:rPr>
          <w:rFonts w:ascii="Times New Roman" w:eastAsia="Malgun Gothic" w:hAnsi="Times New Roman" w:cs="Times New Roman"/>
          <w:color w:val="000000"/>
          <w:kern w:val="2"/>
          <w:sz w:val="24"/>
          <w:lang w:eastAsia="en-JM"/>
          <w14:ligatures w14:val="standard"/>
        </w:rPr>
        <w:t xml:space="preserve">The Price Proposals </w:t>
      </w:r>
      <w:r w:rsidR="003F6D90">
        <w:rPr>
          <w:rFonts w:ascii="Times New Roman" w:eastAsia="Malgun Gothic" w:hAnsi="Times New Roman" w:cs="Times New Roman"/>
          <w:color w:val="000000"/>
          <w:kern w:val="2"/>
          <w:sz w:val="24"/>
          <w:lang w:eastAsia="en-JM"/>
          <w14:ligatures w14:val="standard"/>
        </w:rPr>
        <w:t>will</w:t>
      </w:r>
      <w:r w:rsidR="003F6D90"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be opened publicly in the presence of the </w:t>
      </w:r>
      <w:r w:rsidR="00623806">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s’ representatives who choose to attend.  The name of the </w:t>
      </w:r>
      <w:r w:rsidR="00623806">
        <w:rPr>
          <w:rFonts w:ascii="Times New Roman" w:eastAsia="Malgun Gothic" w:hAnsi="Times New Roman" w:cs="Times New Roman"/>
          <w:color w:val="000000"/>
          <w:kern w:val="2"/>
          <w:sz w:val="24"/>
          <w:lang w:eastAsia="en-JM"/>
          <w14:ligatures w14:val="standard"/>
        </w:rPr>
        <w:t>Applicant</w:t>
      </w:r>
      <w:r w:rsidR="009D3708">
        <w:rPr>
          <w:rFonts w:ascii="Times New Roman" w:eastAsia="Malgun Gothic" w:hAnsi="Times New Roman" w:cs="Times New Roman"/>
          <w:color w:val="000000"/>
          <w:kern w:val="2"/>
          <w:sz w:val="24"/>
          <w:lang w:eastAsia="en-JM"/>
          <w14:ligatures w14:val="standard"/>
        </w:rPr>
        <w:t>s</w:t>
      </w:r>
      <w:r w:rsidRPr="008400DA">
        <w:rPr>
          <w:rFonts w:ascii="Times New Roman" w:eastAsia="Malgun Gothic" w:hAnsi="Times New Roman" w:cs="Times New Roman"/>
          <w:color w:val="000000"/>
          <w:kern w:val="2"/>
          <w:sz w:val="24"/>
          <w:lang w:eastAsia="en-JM"/>
          <w14:ligatures w14:val="standard"/>
        </w:rPr>
        <w:t xml:space="preserve">, the technical scores and the proposed </w:t>
      </w:r>
      <w:r w:rsidR="009D3708">
        <w:rPr>
          <w:rFonts w:ascii="Times New Roman" w:eastAsia="Malgun Gothic" w:hAnsi="Times New Roman" w:cs="Times New Roman"/>
          <w:color w:val="000000"/>
          <w:kern w:val="2"/>
          <w:sz w:val="24"/>
          <w:lang w:eastAsia="en-JM"/>
          <w14:ligatures w14:val="standard"/>
        </w:rPr>
        <w:t>prices</w:t>
      </w:r>
      <w:r w:rsidRPr="008400DA">
        <w:rPr>
          <w:rFonts w:ascii="Times New Roman" w:eastAsia="Malgun Gothic" w:hAnsi="Times New Roman" w:cs="Times New Roman"/>
          <w:color w:val="000000"/>
          <w:kern w:val="2"/>
          <w:sz w:val="24"/>
          <w:lang w:eastAsia="en-JM"/>
          <w14:ligatures w14:val="standard"/>
        </w:rPr>
        <w:t xml:space="preserve"> </w:t>
      </w:r>
      <w:r w:rsidR="003F6D90">
        <w:rPr>
          <w:rFonts w:ascii="Times New Roman" w:eastAsia="Malgun Gothic" w:hAnsi="Times New Roman" w:cs="Times New Roman"/>
          <w:color w:val="000000"/>
          <w:kern w:val="2"/>
          <w:sz w:val="24"/>
          <w:lang w:eastAsia="en-JM"/>
          <w14:ligatures w14:val="standard"/>
        </w:rPr>
        <w:t>will</w:t>
      </w:r>
      <w:r w:rsidR="003F6D90"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be read aloud and recorded when the Price Proposals are opened.  The OUR </w:t>
      </w:r>
      <w:r w:rsidR="003F6D90">
        <w:rPr>
          <w:rFonts w:ascii="Times New Roman" w:eastAsia="Malgun Gothic" w:hAnsi="Times New Roman" w:cs="Times New Roman"/>
          <w:color w:val="000000"/>
          <w:kern w:val="2"/>
          <w:sz w:val="24"/>
          <w:lang w:eastAsia="en-JM"/>
          <w14:ligatures w14:val="standard"/>
        </w:rPr>
        <w:t>will</w:t>
      </w:r>
      <w:r w:rsidR="003F6D90"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prepare minutes of the public opening. </w:t>
      </w:r>
    </w:p>
    <w:p w14:paraId="7C050D84" w14:textId="37FD5F85" w:rsidR="008400DA" w:rsidRPr="008400DA" w:rsidRDefault="008400DA" w:rsidP="00570437">
      <w:pPr>
        <w:spacing w:after="0" w:line="240" w:lineRule="auto"/>
        <w:ind w:left="720" w:hanging="720"/>
        <w:jc w:val="both"/>
        <w:rPr>
          <w:rFonts w:ascii="Times New Roman" w:eastAsia="Malgun Gothic" w:hAnsi="Times New Roman" w:cs="Times New Roman"/>
          <w:sz w:val="24"/>
          <w:lang w:eastAsia="ko-KR"/>
        </w:rPr>
      </w:pPr>
      <w:r w:rsidRPr="008400DA">
        <w:rPr>
          <w:rFonts w:ascii="Times New Roman" w:eastAsia="Malgun Gothic" w:hAnsi="Times New Roman" w:cs="Times New Roman"/>
          <w:color w:val="000000"/>
          <w:kern w:val="2"/>
          <w:sz w:val="24"/>
          <w:lang w:eastAsia="en-JM"/>
          <w14:ligatures w14:val="standard"/>
        </w:rPr>
        <w:t xml:space="preserve"> </w:t>
      </w:r>
      <w:r w:rsidRPr="00F76703">
        <w:rPr>
          <w:rFonts w:ascii="Times New Roman" w:eastAsia="Malgun Gothic" w:hAnsi="Times New Roman" w:cs="Times New Roman"/>
          <w:b/>
          <w:sz w:val="24"/>
          <w:lang w:eastAsia="ko-KR"/>
        </w:rPr>
        <w:t>5.</w:t>
      </w:r>
      <w:r w:rsidR="003F6D90" w:rsidRPr="00F76703">
        <w:rPr>
          <w:rFonts w:ascii="Times New Roman" w:eastAsia="Malgun Gothic" w:hAnsi="Times New Roman" w:cs="Times New Roman"/>
          <w:b/>
          <w:sz w:val="24"/>
          <w:lang w:eastAsia="ko-KR"/>
        </w:rPr>
        <w:t>5</w:t>
      </w:r>
      <w:r w:rsidRPr="008400DA">
        <w:rPr>
          <w:rFonts w:ascii="Times New Roman" w:eastAsia="Malgun Gothic" w:hAnsi="Times New Roman" w:cs="Times New Roman"/>
          <w:sz w:val="24"/>
          <w:lang w:eastAsia="ko-KR"/>
        </w:rPr>
        <w:tab/>
        <w:t xml:space="preserve">The evaluation committee will determine whether the Price </w:t>
      </w:r>
      <w:r w:rsidR="00035D1A">
        <w:rPr>
          <w:rFonts w:ascii="Times New Roman" w:eastAsia="Malgun Gothic" w:hAnsi="Times New Roman" w:cs="Times New Roman"/>
          <w:sz w:val="24"/>
          <w:lang w:eastAsia="ko-KR"/>
        </w:rPr>
        <w:t>P</w:t>
      </w:r>
      <w:r w:rsidR="00035D1A" w:rsidRPr="008400DA">
        <w:rPr>
          <w:rFonts w:ascii="Times New Roman" w:eastAsia="Malgun Gothic" w:hAnsi="Times New Roman" w:cs="Times New Roman"/>
          <w:sz w:val="24"/>
          <w:lang w:eastAsia="ko-KR"/>
        </w:rPr>
        <w:t xml:space="preserve">roposals </w:t>
      </w:r>
      <w:r w:rsidRPr="008400DA">
        <w:rPr>
          <w:rFonts w:ascii="Times New Roman" w:eastAsia="Malgun Gothic" w:hAnsi="Times New Roman" w:cs="Times New Roman"/>
          <w:sz w:val="24"/>
          <w:lang w:eastAsia="ko-KR"/>
        </w:rPr>
        <w:t xml:space="preserve">are complete. In all cases, the total price </w:t>
      </w:r>
      <w:r w:rsidR="009D3708" w:rsidRPr="008400DA">
        <w:rPr>
          <w:rFonts w:ascii="Times New Roman" w:eastAsia="Malgun Gothic" w:hAnsi="Times New Roman" w:cs="Times New Roman"/>
          <w:sz w:val="24"/>
          <w:lang w:eastAsia="ko-KR"/>
        </w:rPr>
        <w:t>propo</w:t>
      </w:r>
      <w:r w:rsidR="009D3708">
        <w:rPr>
          <w:rFonts w:ascii="Times New Roman" w:eastAsia="Malgun Gothic" w:hAnsi="Times New Roman" w:cs="Times New Roman"/>
          <w:sz w:val="24"/>
          <w:lang w:eastAsia="ko-KR"/>
        </w:rPr>
        <w:t>sed</w:t>
      </w:r>
      <w:r w:rsidR="009D3708" w:rsidRPr="008400DA">
        <w:rPr>
          <w:rFonts w:ascii="Times New Roman" w:eastAsia="Malgun Gothic" w:hAnsi="Times New Roman" w:cs="Times New Roman"/>
          <w:sz w:val="24"/>
          <w:lang w:eastAsia="ko-KR"/>
        </w:rPr>
        <w:t xml:space="preserve"> </w:t>
      </w:r>
      <w:r w:rsidR="009D3708">
        <w:rPr>
          <w:rFonts w:ascii="Times New Roman" w:eastAsia="Malgun Gothic" w:hAnsi="Times New Roman" w:cs="Times New Roman"/>
          <w:sz w:val="24"/>
          <w:lang w:eastAsia="ko-KR"/>
        </w:rPr>
        <w:t>in</w:t>
      </w:r>
      <w:r w:rsidR="009D3708"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the Price Proposal as submitted shall prevail</w:t>
      </w:r>
      <w:r w:rsidR="004E29DD">
        <w:rPr>
          <w:rFonts w:ascii="Times New Roman" w:eastAsia="Malgun Gothic" w:hAnsi="Times New Roman" w:cs="Times New Roman"/>
          <w:sz w:val="24"/>
          <w:lang w:eastAsia="ko-KR"/>
        </w:rPr>
        <w:t xml:space="preserve">. </w:t>
      </w:r>
      <w:r w:rsidR="00671758">
        <w:rPr>
          <w:rFonts w:ascii="Times New Roman" w:eastAsia="Malgun Gothic" w:hAnsi="Times New Roman" w:cs="Times New Roman"/>
          <w:sz w:val="24"/>
          <w:lang w:eastAsia="ko-KR"/>
        </w:rPr>
        <w:t>The</w:t>
      </w:r>
      <w:r w:rsidR="004E29DD" w:rsidRPr="004E29DD">
        <w:rPr>
          <w:rFonts w:ascii="Times New Roman" w:eastAsia="Malgun Gothic" w:hAnsi="Times New Roman" w:cs="Times New Roman"/>
          <w:sz w:val="24"/>
          <w:lang w:eastAsia="ko-KR"/>
        </w:rPr>
        <w:t xml:space="preserve"> </w:t>
      </w:r>
      <w:r w:rsidR="004E29DD">
        <w:rPr>
          <w:rFonts w:ascii="Times New Roman" w:eastAsia="Malgun Gothic" w:hAnsi="Times New Roman" w:cs="Times New Roman"/>
          <w:sz w:val="24"/>
          <w:lang w:eastAsia="ko-KR"/>
        </w:rPr>
        <w:t xml:space="preserve">method of </w:t>
      </w:r>
      <w:r w:rsidR="004E29DD" w:rsidRPr="004E29DD">
        <w:rPr>
          <w:rFonts w:ascii="Times New Roman" w:eastAsia="Malgun Gothic" w:hAnsi="Times New Roman" w:cs="Times New Roman"/>
          <w:sz w:val="24"/>
          <w:lang w:eastAsia="ko-KR"/>
        </w:rPr>
        <w:t xml:space="preserve">evaluation </w:t>
      </w:r>
      <w:r w:rsidR="00491E9B">
        <w:rPr>
          <w:rFonts w:ascii="Times New Roman" w:eastAsia="Malgun Gothic" w:hAnsi="Times New Roman" w:cs="Times New Roman"/>
          <w:sz w:val="24"/>
          <w:lang w:eastAsia="ko-KR"/>
        </w:rPr>
        <w:t>is</w:t>
      </w:r>
      <w:r w:rsidR="004E29DD" w:rsidRPr="004E29DD">
        <w:rPr>
          <w:rFonts w:ascii="Times New Roman" w:eastAsia="Malgun Gothic" w:hAnsi="Times New Roman" w:cs="Times New Roman"/>
          <w:sz w:val="24"/>
          <w:lang w:eastAsia="ko-KR"/>
        </w:rPr>
        <w:t xml:space="preserve"> shown in </w:t>
      </w:r>
      <w:r w:rsidR="00972A51">
        <w:rPr>
          <w:rFonts w:ascii="Times New Roman" w:eastAsia="Malgun Gothic" w:hAnsi="Times New Roman" w:cs="Times New Roman"/>
          <w:sz w:val="24"/>
          <w:lang w:eastAsia="ko-KR"/>
        </w:rPr>
        <w:t>SECTION C</w:t>
      </w:r>
      <w:r w:rsidR="004E29DD" w:rsidRPr="004E29DD">
        <w:rPr>
          <w:rFonts w:ascii="Times New Roman" w:eastAsia="Malgun Gothic" w:hAnsi="Times New Roman" w:cs="Times New Roman"/>
          <w:sz w:val="24"/>
          <w:lang w:eastAsia="ko-KR"/>
        </w:rPr>
        <w:t>.</w:t>
      </w:r>
    </w:p>
    <w:p w14:paraId="68E47B75" w14:textId="77777777" w:rsid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4C8BED76" w14:textId="77777777" w:rsidR="00377E5B" w:rsidRDefault="00377E5B"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583556DF" w14:textId="3AADB0F7" w:rsidR="008400DA" w:rsidRPr="008400DA" w:rsidRDefault="008400DA" w:rsidP="006A2B80">
      <w:pPr>
        <w:pStyle w:val="Heading2"/>
        <w:rPr>
          <w:lang w:eastAsia="ko-KR"/>
        </w:rPr>
      </w:pPr>
      <w:bookmarkStart w:id="13" w:name="_Toc399911371"/>
      <w:r w:rsidRPr="006A2B80">
        <w:rPr>
          <w:rFonts w:ascii="Times New Roman Bold" w:hAnsi="Times New Roman Bold"/>
          <w:smallCaps/>
        </w:rPr>
        <w:t xml:space="preserve">6. </w:t>
      </w:r>
      <w:r w:rsidRPr="006A2B80">
        <w:rPr>
          <w:rFonts w:ascii="Times New Roman Bold" w:hAnsi="Times New Roman Bold"/>
          <w:smallCaps/>
        </w:rPr>
        <w:tab/>
        <w:t xml:space="preserve">Negotiations </w:t>
      </w:r>
      <w:r w:rsidR="005E2E8D" w:rsidRPr="006A2B80">
        <w:rPr>
          <w:rFonts w:ascii="Times New Roman Bold" w:hAnsi="Times New Roman Bold"/>
          <w:smallCaps/>
        </w:rPr>
        <w:t>and Company Registration</w:t>
      </w:r>
      <w:bookmarkEnd w:id="13"/>
    </w:p>
    <w:p w14:paraId="7EED742A" w14:textId="77777777" w:rsidR="00264250" w:rsidRPr="008400DA" w:rsidRDefault="00264250"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2941367E" w14:textId="74D2901E"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r w:rsidRPr="00F76703">
        <w:rPr>
          <w:rFonts w:ascii="Times New Roman" w:eastAsia="Malgun Gothic" w:hAnsi="Times New Roman" w:cs="Times New Roman"/>
          <w:b/>
          <w:sz w:val="24"/>
          <w:lang w:eastAsia="ko-KR"/>
        </w:rPr>
        <w:t>6.1</w:t>
      </w:r>
      <w:r w:rsidRPr="008400DA">
        <w:rPr>
          <w:rFonts w:ascii="Times New Roman" w:eastAsia="Malgun Gothic" w:hAnsi="Times New Roman" w:cs="Times New Roman"/>
          <w:sz w:val="24"/>
          <w:lang w:eastAsia="ko-KR"/>
        </w:rPr>
        <w:tab/>
        <w:t xml:space="preserve">Negotiations </w:t>
      </w:r>
      <w:r w:rsidR="006F2784">
        <w:rPr>
          <w:rFonts w:ascii="Times New Roman" w:eastAsia="Malgun Gothic" w:hAnsi="Times New Roman" w:cs="Times New Roman"/>
          <w:sz w:val="24"/>
          <w:lang w:eastAsia="ko-KR"/>
        </w:rPr>
        <w:t xml:space="preserve">with the </w:t>
      </w:r>
      <w:r w:rsidR="005E2E8D">
        <w:rPr>
          <w:rFonts w:ascii="Times New Roman" w:eastAsia="Malgun Gothic" w:hAnsi="Times New Roman" w:cs="Times New Roman"/>
          <w:sz w:val="24"/>
          <w:lang w:eastAsia="ko-KR"/>
        </w:rPr>
        <w:t>selected</w:t>
      </w:r>
      <w:r w:rsidR="006F2784">
        <w:rPr>
          <w:rFonts w:ascii="Times New Roman" w:eastAsia="Malgun Gothic" w:hAnsi="Times New Roman" w:cs="Times New Roman"/>
          <w:sz w:val="24"/>
          <w:lang w:eastAsia="ko-KR"/>
        </w:rPr>
        <w:t xml:space="preserve"> </w:t>
      </w:r>
      <w:r w:rsidR="00F304B2">
        <w:rPr>
          <w:rFonts w:ascii="Times New Roman" w:eastAsia="Malgun Gothic" w:hAnsi="Times New Roman" w:cs="Times New Roman"/>
          <w:sz w:val="24"/>
          <w:lang w:eastAsia="ko-KR"/>
        </w:rPr>
        <w:t>A</w:t>
      </w:r>
      <w:r w:rsidR="006F2784">
        <w:rPr>
          <w:rFonts w:ascii="Times New Roman" w:eastAsia="Malgun Gothic" w:hAnsi="Times New Roman" w:cs="Times New Roman"/>
          <w:sz w:val="24"/>
          <w:lang w:eastAsia="ko-KR"/>
        </w:rPr>
        <w:t xml:space="preserve">pplicant </w:t>
      </w:r>
      <w:r w:rsidR="00C33FA1">
        <w:rPr>
          <w:rFonts w:ascii="Times New Roman" w:eastAsia="Malgun Gothic" w:hAnsi="Times New Roman" w:cs="Times New Roman"/>
          <w:sz w:val="24"/>
          <w:lang w:eastAsia="ko-KR"/>
        </w:rPr>
        <w:t xml:space="preserve">from the evaluation process </w:t>
      </w:r>
      <w:r w:rsidRPr="008400DA">
        <w:rPr>
          <w:rFonts w:ascii="Times New Roman" w:eastAsia="Malgun Gothic" w:hAnsi="Times New Roman" w:cs="Times New Roman"/>
          <w:sz w:val="24"/>
          <w:lang w:eastAsia="ko-KR"/>
        </w:rPr>
        <w:t xml:space="preserve">will be held at the OUR, with the aim to reach agreement on all areas of service provisioning, </w:t>
      </w:r>
      <w:r w:rsidRPr="00C33FA1">
        <w:rPr>
          <w:rFonts w:ascii="Times New Roman" w:eastAsia="Malgun Gothic" w:hAnsi="Times New Roman" w:cs="Times New Roman"/>
          <w:sz w:val="24"/>
          <w:lang w:eastAsia="ko-KR"/>
        </w:rPr>
        <w:t xml:space="preserve">after which recommendations will be made to the Minister for a license will be granted subject to fulfilment of </w:t>
      </w:r>
      <w:r w:rsidR="004330EC" w:rsidRPr="004330EC">
        <w:rPr>
          <w:rFonts w:ascii="Times New Roman" w:eastAsia="Malgun Gothic" w:hAnsi="Times New Roman" w:cs="Times New Roman"/>
          <w:sz w:val="24"/>
          <w:lang w:eastAsia="ko-KR"/>
        </w:rPr>
        <w:t>all other</w:t>
      </w:r>
      <w:r w:rsidRPr="00C33FA1">
        <w:rPr>
          <w:rFonts w:ascii="Times New Roman" w:eastAsia="Malgun Gothic" w:hAnsi="Times New Roman" w:cs="Times New Roman"/>
          <w:sz w:val="24"/>
          <w:lang w:eastAsia="ko-KR"/>
        </w:rPr>
        <w:t xml:space="preserve"> licensing requirements.</w:t>
      </w:r>
      <w:r w:rsidRPr="008400DA">
        <w:rPr>
          <w:rFonts w:ascii="Times New Roman" w:eastAsia="Malgun Gothic" w:hAnsi="Times New Roman" w:cs="Times New Roman"/>
          <w:sz w:val="24"/>
          <w:lang w:eastAsia="ko-KR"/>
        </w:rPr>
        <w:t xml:space="preserve"> </w:t>
      </w:r>
    </w:p>
    <w:p w14:paraId="45D44130" w14:textId="77777777"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7AD597DD" w14:textId="22E9EA7D"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r w:rsidRPr="00F76703">
        <w:rPr>
          <w:rFonts w:ascii="Times New Roman" w:eastAsia="Malgun Gothic" w:hAnsi="Times New Roman" w:cs="Times New Roman"/>
          <w:b/>
          <w:sz w:val="24"/>
          <w:lang w:eastAsia="ko-KR"/>
        </w:rPr>
        <w:t>6.2</w:t>
      </w:r>
      <w:r w:rsidRPr="008400DA">
        <w:rPr>
          <w:rFonts w:ascii="Times New Roman" w:eastAsia="Malgun Gothic" w:hAnsi="Times New Roman" w:cs="Times New Roman"/>
          <w:sz w:val="24"/>
          <w:lang w:eastAsia="ko-KR"/>
        </w:rPr>
        <w:tab/>
        <w:t xml:space="preserve">Negotiations will, among others things, touch on the Technical Proposal in general, the proposed methodology and approach, work plans, staffing and any suggestions made by the </w:t>
      </w:r>
      <w:r w:rsidR="00623806">
        <w:rPr>
          <w:rFonts w:ascii="Times New Roman" w:eastAsia="Malgun Gothic" w:hAnsi="Times New Roman" w:cs="Times New Roman"/>
          <w:sz w:val="24"/>
          <w:lang w:eastAsia="ko-KR"/>
        </w:rPr>
        <w:t>Applicant</w:t>
      </w:r>
      <w:r w:rsidRPr="008400DA">
        <w:rPr>
          <w:rFonts w:ascii="Times New Roman" w:eastAsia="Malgun Gothic" w:hAnsi="Times New Roman" w:cs="Times New Roman"/>
          <w:sz w:val="24"/>
          <w:lang w:eastAsia="ko-KR"/>
        </w:rPr>
        <w:t xml:space="preserve"> to improve the attainment of the main objectives of the Terms of Reference.  </w:t>
      </w:r>
    </w:p>
    <w:p w14:paraId="6F2FF9C9" w14:textId="77777777"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1E8E81A4" w14:textId="4CEFD5FE"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r w:rsidRPr="00F76703">
        <w:rPr>
          <w:rFonts w:ascii="Times New Roman" w:eastAsia="Malgun Gothic" w:hAnsi="Times New Roman" w:cs="Times New Roman"/>
          <w:b/>
          <w:sz w:val="24"/>
          <w:lang w:eastAsia="ko-KR"/>
        </w:rPr>
        <w:t>6.3</w:t>
      </w:r>
      <w:r w:rsidRPr="008400DA">
        <w:rPr>
          <w:rFonts w:ascii="Times New Roman" w:eastAsia="Malgun Gothic" w:hAnsi="Times New Roman" w:cs="Times New Roman"/>
          <w:sz w:val="24"/>
          <w:lang w:eastAsia="ko-KR"/>
        </w:rPr>
        <w:tab/>
        <w:t xml:space="preserve">If negotiations fail, the OUR will invite the </w:t>
      </w:r>
      <w:r w:rsidR="00623806">
        <w:rPr>
          <w:rFonts w:ascii="Times New Roman" w:eastAsia="Malgun Gothic" w:hAnsi="Times New Roman" w:cs="Times New Roman"/>
          <w:sz w:val="24"/>
          <w:lang w:eastAsia="ko-KR"/>
        </w:rPr>
        <w:t>Applicant</w:t>
      </w:r>
      <w:r w:rsidRPr="008400DA">
        <w:rPr>
          <w:rFonts w:ascii="Times New Roman" w:eastAsia="Malgun Gothic" w:hAnsi="Times New Roman" w:cs="Times New Roman"/>
          <w:sz w:val="24"/>
          <w:lang w:eastAsia="ko-KR"/>
        </w:rPr>
        <w:t xml:space="preserve"> whose proposal received the second highest </w:t>
      </w:r>
      <w:r w:rsidR="0017684A">
        <w:rPr>
          <w:rFonts w:ascii="Times New Roman" w:eastAsia="Malgun Gothic" w:hAnsi="Times New Roman" w:cs="Times New Roman"/>
          <w:sz w:val="24"/>
          <w:lang w:eastAsia="ko-KR"/>
        </w:rPr>
        <w:t>ranking</w:t>
      </w:r>
      <w:r w:rsidR="0017684A" w:rsidRPr="008400DA">
        <w:rPr>
          <w:rFonts w:ascii="Times New Roman" w:eastAsia="Malgun Gothic" w:hAnsi="Times New Roman" w:cs="Times New Roman"/>
          <w:sz w:val="24"/>
          <w:lang w:eastAsia="ko-KR"/>
        </w:rPr>
        <w:t xml:space="preserve"> </w:t>
      </w:r>
      <w:r w:rsidRPr="008400DA">
        <w:rPr>
          <w:rFonts w:ascii="Times New Roman" w:eastAsia="Malgun Gothic" w:hAnsi="Times New Roman" w:cs="Times New Roman"/>
          <w:sz w:val="24"/>
          <w:lang w:eastAsia="ko-KR"/>
        </w:rPr>
        <w:t xml:space="preserve">for negotiations with the OUR </w:t>
      </w:r>
      <w:r w:rsidRPr="0017684A">
        <w:rPr>
          <w:rFonts w:ascii="Times New Roman" w:eastAsia="Malgun Gothic" w:hAnsi="Times New Roman" w:cs="Times New Roman"/>
          <w:sz w:val="24"/>
          <w:lang w:eastAsia="ko-KR"/>
        </w:rPr>
        <w:t xml:space="preserve">and grant of </w:t>
      </w:r>
      <w:r w:rsidR="00671758" w:rsidRPr="0017684A">
        <w:rPr>
          <w:rFonts w:ascii="Times New Roman" w:eastAsia="Malgun Gothic" w:hAnsi="Times New Roman" w:cs="Times New Roman"/>
          <w:sz w:val="24"/>
          <w:lang w:eastAsia="ko-KR"/>
        </w:rPr>
        <w:t>licen</w:t>
      </w:r>
      <w:r w:rsidR="00671758">
        <w:rPr>
          <w:rFonts w:ascii="Times New Roman" w:eastAsia="Malgun Gothic" w:hAnsi="Times New Roman" w:cs="Times New Roman"/>
          <w:sz w:val="24"/>
          <w:lang w:eastAsia="ko-KR"/>
        </w:rPr>
        <w:t>c</w:t>
      </w:r>
      <w:r w:rsidR="00671758" w:rsidRPr="0017684A">
        <w:rPr>
          <w:rFonts w:ascii="Times New Roman" w:eastAsia="Malgun Gothic" w:hAnsi="Times New Roman" w:cs="Times New Roman"/>
          <w:sz w:val="24"/>
          <w:lang w:eastAsia="ko-KR"/>
        </w:rPr>
        <w:t xml:space="preserve">e </w:t>
      </w:r>
      <w:r w:rsidRPr="0017684A">
        <w:rPr>
          <w:rFonts w:ascii="Times New Roman" w:eastAsia="Malgun Gothic" w:hAnsi="Times New Roman" w:cs="Times New Roman"/>
          <w:sz w:val="24"/>
          <w:lang w:eastAsia="ko-KR"/>
        </w:rPr>
        <w:t>by the Minister,</w:t>
      </w:r>
      <w:r w:rsidRPr="0017684A">
        <w:rPr>
          <w:rFonts w:ascii="Times New Roman" w:eastAsia="Malgun Gothic" w:hAnsi="Times New Roman" w:cs="Times New Roman"/>
          <w:color w:val="000000"/>
          <w:kern w:val="2"/>
          <w:sz w:val="24"/>
          <w:lang w:val="en-JM" w:eastAsia="en-JM"/>
          <w14:ligatures w14:val="standard"/>
        </w:rPr>
        <w:t xml:space="preserve"> </w:t>
      </w:r>
      <w:r w:rsidRPr="0017684A">
        <w:rPr>
          <w:rFonts w:ascii="Times New Roman" w:eastAsia="Malgun Gothic" w:hAnsi="Times New Roman" w:cs="Times New Roman"/>
          <w:sz w:val="24"/>
          <w:lang w:eastAsia="ko-KR"/>
        </w:rPr>
        <w:t xml:space="preserve">subject to fulfilment of </w:t>
      </w:r>
      <w:r w:rsidR="0017684A" w:rsidRPr="0017684A">
        <w:rPr>
          <w:rFonts w:ascii="Times New Roman" w:eastAsia="Malgun Gothic" w:hAnsi="Times New Roman" w:cs="Times New Roman"/>
          <w:sz w:val="24"/>
          <w:lang w:eastAsia="ko-KR"/>
        </w:rPr>
        <w:t>all other licensing</w:t>
      </w:r>
      <w:r w:rsidRPr="0017684A">
        <w:rPr>
          <w:rFonts w:ascii="Times New Roman" w:eastAsia="Malgun Gothic" w:hAnsi="Times New Roman" w:cs="Times New Roman"/>
          <w:sz w:val="24"/>
          <w:lang w:eastAsia="ko-KR"/>
        </w:rPr>
        <w:t xml:space="preserve"> requirements.</w:t>
      </w:r>
    </w:p>
    <w:p w14:paraId="5C104086" w14:textId="77777777"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2EC6E6BD" w14:textId="025C8E52" w:rsidR="00DC681A" w:rsidRPr="00393621" w:rsidRDefault="00004B62" w:rsidP="00DC681A">
      <w:pPr>
        <w:tabs>
          <w:tab w:val="left" w:pos="1530"/>
        </w:tabs>
        <w:spacing w:after="0" w:line="240" w:lineRule="auto"/>
        <w:ind w:left="720" w:hanging="720"/>
        <w:jc w:val="both"/>
        <w:rPr>
          <w:rFonts w:ascii="Times New Roman" w:eastAsia="Malgun Gothic" w:hAnsi="Times New Roman" w:cs="Times New Roman"/>
          <w:b/>
          <w:sz w:val="24"/>
          <w:lang w:eastAsia="ko-KR"/>
        </w:rPr>
      </w:pPr>
      <w:r>
        <w:rPr>
          <w:rFonts w:ascii="Times New Roman" w:eastAsia="Malgun Gothic" w:hAnsi="Times New Roman" w:cs="Times New Roman"/>
          <w:b/>
          <w:sz w:val="24"/>
          <w:lang w:eastAsia="ko-KR"/>
        </w:rPr>
        <w:t>6</w:t>
      </w:r>
      <w:r w:rsidR="005E2E8D">
        <w:rPr>
          <w:rFonts w:ascii="Times New Roman" w:eastAsia="Malgun Gothic" w:hAnsi="Times New Roman" w:cs="Times New Roman"/>
          <w:b/>
          <w:sz w:val="24"/>
          <w:lang w:eastAsia="ko-KR"/>
        </w:rPr>
        <w:t>.</w:t>
      </w:r>
      <w:r>
        <w:rPr>
          <w:rFonts w:ascii="Times New Roman" w:eastAsia="Malgun Gothic" w:hAnsi="Times New Roman" w:cs="Times New Roman"/>
          <w:b/>
          <w:sz w:val="24"/>
          <w:lang w:eastAsia="ko-KR"/>
        </w:rPr>
        <w:t>4</w:t>
      </w:r>
      <w:r w:rsidR="005E2E8D">
        <w:rPr>
          <w:rFonts w:ascii="Times New Roman" w:eastAsia="Malgun Gothic" w:hAnsi="Times New Roman" w:cs="Times New Roman"/>
          <w:b/>
          <w:sz w:val="24"/>
          <w:lang w:eastAsia="ko-KR"/>
        </w:rPr>
        <w:tab/>
      </w:r>
      <w:r w:rsidR="005E2E8D">
        <w:rPr>
          <w:rFonts w:ascii="Times New Roman" w:eastAsia="Malgun Gothic" w:hAnsi="Times New Roman" w:cs="Times New Roman"/>
          <w:sz w:val="24"/>
          <w:lang w:eastAsia="ko-KR"/>
        </w:rPr>
        <w:t xml:space="preserve">Where the </w:t>
      </w:r>
      <w:r w:rsidR="005E2E8D" w:rsidRPr="006B38EB">
        <w:rPr>
          <w:rFonts w:ascii="Times New Roman" w:eastAsia="Malgun Gothic" w:hAnsi="Times New Roman" w:cs="Times New Roman"/>
          <w:sz w:val="24"/>
          <w:lang w:eastAsia="ko-KR"/>
        </w:rPr>
        <w:t>selected Applicant</w:t>
      </w:r>
      <w:r w:rsidR="005E2E8D">
        <w:rPr>
          <w:rFonts w:ascii="Times New Roman" w:eastAsia="Malgun Gothic" w:hAnsi="Times New Roman" w:cs="Times New Roman"/>
          <w:sz w:val="24"/>
          <w:lang w:eastAsia="ko-KR"/>
        </w:rPr>
        <w:t xml:space="preserve"> is a </w:t>
      </w:r>
      <w:r w:rsidR="005E2E8D" w:rsidRPr="006B38EB">
        <w:rPr>
          <w:rFonts w:ascii="Times New Roman" w:eastAsia="Malgun Gothic" w:hAnsi="Times New Roman" w:cs="Times New Roman"/>
          <w:sz w:val="24"/>
          <w:lang w:eastAsia="ko-KR"/>
        </w:rPr>
        <w:t>foreign compan</w:t>
      </w:r>
      <w:r w:rsidR="005E2E8D">
        <w:rPr>
          <w:rFonts w:ascii="Times New Roman" w:eastAsia="Malgun Gothic" w:hAnsi="Times New Roman" w:cs="Times New Roman"/>
          <w:sz w:val="24"/>
          <w:lang w:eastAsia="ko-KR"/>
        </w:rPr>
        <w:t xml:space="preserve">y, </w:t>
      </w:r>
      <w:r>
        <w:rPr>
          <w:rFonts w:ascii="Times New Roman" w:eastAsia="Malgun Gothic" w:hAnsi="Times New Roman" w:cs="Times New Roman"/>
          <w:sz w:val="24"/>
          <w:lang w:eastAsia="ko-KR"/>
        </w:rPr>
        <w:t>registration</w:t>
      </w:r>
      <w:r w:rsidR="00DC681A">
        <w:rPr>
          <w:rFonts w:ascii="Times New Roman" w:eastAsia="Malgun Gothic" w:hAnsi="Times New Roman" w:cs="Times New Roman"/>
          <w:sz w:val="24"/>
          <w:lang w:eastAsia="ko-KR"/>
        </w:rPr>
        <w:t>,</w:t>
      </w:r>
      <w:r w:rsidR="005E2E8D">
        <w:rPr>
          <w:rFonts w:ascii="Times New Roman" w:eastAsia="Malgun Gothic" w:hAnsi="Times New Roman" w:cs="Times New Roman"/>
          <w:sz w:val="24"/>
          <w:lang w:eastAsia="ko-KR"/>
        </w:rPr>
        <w:t xml:space="preserve"> </w:t>
      </w:r>
      <w:r w:rsidR="00942642">
        <w:rPr>
          <w:rFonts w:ascii="Times New Roman" w:eastAsia="Malgun Gothic" w:hAnsi="Times New Roman" w:cs="Times New Roman"/>
          <w:sz w:val="24"/>
          <w:lang w:eastAsia="ko-KR"/>
        </w:rPr>
        <w:t xml:space="preserve">of that company or its agent in Jamaica, </w:t>
      </w:r>
      <w:r w:rsidR="005E2E8D">
        <w:rPr>
          <w:rFonts w:ascii="Times New Roman" w:eastAsia="Malgun Gothic" w:hAnsi="Times New Roman" w:cs="Times New Roman"/>
          <w:sz w:val="24"/>
          <w:lang w:eastAsia="ko-KR"/>
        </w:rPr>
        <w:t>with the</w:t>
      </w:r>
      <w:r w:rsidR="005E2E8D" w:rsidRPr="008B2186">
        <w:rPr>
          <w:rFonts w:ascii="Times New Roman" w:eastAsia="Malgun Gothic" w:hAnsi="Times New Roman" w:cs="Times New Roman"/>
          <w:sz w:val="24"/>
          <w:lang w:eastAsia="ko-KR"/>
        </w:rPr>
        <w:t xml:space="preserve"> Companies Office of Jamaica</w:t>
      </w:r>
      <w:r w:rsidR="00A343D9">
        <w:rPr>
          <w:rStyle w:val="FootnoteReference"/>
          <w:rFonts w:ascii="Times New Roman" w:eastAsia="Malgun Gothic" w:hAnsi="Times New Roman" w:cs="Times New Roman"/>
          <w:sz w:val="24"/>
          <w:lang w:eastAsia="ko-KR"/>
        </w:rPr>
        <w:footnoteReference w:id="1"/>
      </w:r>
      <w:r w:rsidR="005E2E8D">
        <w:rPr>
          <w:rFonts w:ascii="Times New Roman" w:eastAsia="Malgun Gothic" w:hAnsi="Times New Roman" w:cs="Times New Roman"/>
          <w:sz w:val="24"/>
          <w:lang w:eastAsia="ko-KR"/>
        </w:rPr>
        <w:t xml:space="preserve"> (COJ</w:t>
      </w:r>
      <w:r>
        <w:rPr>
          <w:rFonts w:ascii="Times New Roman" w:eastAsia="Malgun Gothic" w:hAnsi="Times New Roman" w:cs="Times New Roman"/>
          <w:sz w:val="24"/>
          <w:lang w:eastAsia="ko-KR"/>
        </w:rPr>
        <w:t>)</w:t>
      </w:r>
      <w:r w:rsidR="00DC681A">
        <w:rPr>
          <w:rFonts w:ascii="Times New Roman" w:eastAsia="Malgun Gothic" w:hAnsi="Times New Roman" w:cs="Times New Roman"/>
          <w:sz w:val="24"/>
          <w:lang w:eastAsia="ko-KR"/>
        </w:rPr>
        <w:t>,</w:t>
      </w:r>
      <w:r>
        <w:rPr>
          <w:rFonts w:ascii="Times New Roman" w:eastAsia="Malgun Gothic" w:hAnsi="Times New Roman" w:cs="Times New Roman"/>
          <w:sz w:val="24"/>
          <w:lang w:eastAsia="ko-KR"/>
        </w:rPr>
        <w:t xml:space="preserve"> will</w:t>
      </w:r>
      <w:r w:rsidR="00BA5CD4">
        <w:rPr>
          <w:rFonts w:ascii="Times New Roman" w:eastAsia="Malgun Gothic" w:hAnsi="Times New Roman" w:cs="Times New Roman"/>
          <w:sz w:val="24"/>
          <w:lang w:eastAsia="ko-KR"/>
        </w:rPr>
        <w:t xml:space="preserve"> be required</w:t>
      </w:r>
      <w:r>
        <w:rPr>
          <w:rFonts w:ascii="Times New Roman" w:eastAsia="Malgun Gothic" w:hAnsi="Times New Roman" w:cs="Times New Roman"/>
          <w:sz w:val="24"/>
          <w:lang w:eastAsia="ko-KR"/>
        </w:rPr>
        <w:t xml:space="preserve"> before the granting of the licence.</w:t>
      </w:r>
      <w:r w:rsidR="00DC681A">
        <w:rPr>
          <w:rFonts w:ascii="Times New Roman" w:eastAsia="Malgun Gothic" w:hAnsi="Times New Roman" w:cs="Times New Roman"/>
          <w:sz w:val="24"/>
          <w:lang w:eastAsia="ko-KR"/>
        </w:rPr>
        <w:t xml:space="preserve">  To be registered, s</w:t>
      </w:r>
      <w:r w:rsidR="00DC681A" w:rsidRPr="00393621">
        <w:rPr>
          <w:rFonts w:ascii="Times New Roman" w:eastAsia="Malgun Gothic" w:hAnsi="Times New Roman" w:cs="Times New Roman"/>
          <w:sz w:val="24"/>
          <w:lang w:eastAsia="ko-KR"/>
        </w:rPr>
        <w:t>uch</w:t>
      </w:r>
      <w:r w:rsidR="00DC681A">
        <w:rPr>
          <w:rFonts w:ascii="Times New Roman" w:eastAsia="Malgun Gothic" w:hAnsi="Times New Roman" w:cs="Times New Roman"/>
          <w:sz w:val="24"/>
          <w:lang w:eastAsia="ko-KR"/>
        </w:rPr>
        <w:t xml:space="preserve"> foreign company, or its agent in Jamaica, </w:t>
      </w:r>
      <w:r w:rsidR="006B7821">
        <w:rPr>
          <w:rFonts w:ascii="Times New Roman" w:eastAsia="Malgun Gothic" w:hAnsi="Times New Roman" w:cs="Times New Roman"/>
          <w:sz w:val="24"/>
          <w:lang w:eastAsia="ko-KR"/>
        </w:rPr>
        <w:t>must have an e</w:t>
      </w:r>
      <w:r w:rsidR="006B7821" w:rsidRPr="00393621">
        <w:rPr>
          <w:rFonts w:ascii="Times New Roman" w:eastAsia="Malgun Gothic" w:hAnsi="Times New Roman" w:cs="Times New Roman"/>
          <w:sz w:val="24"/>
          <w:lang w:eastAsia="ko-KR"/>
        </w:rPr>
        <w:t>stablish</w:t>
      </w:r>
      <w:r w:rsidR="006B7821">
        <w:rPr>
          <w:rFonts w:ascii="Times New Roman" w:eastAsia="Malgun Gothic" w:hAnsi="Times New Roman" w:cs="Times New Roman"/>
          <w:sz w:val="24"/>
          <w:lang w:eastAsia="ko-KR"/>
        </w:rPr>
        <w:t>ed</w:t>
      </w:r>
      <w:r w:rsidR="006B7821" w:rsidRPr="00393621">
        <w:rPr>
          <w:rFonts w:ascii="Times New Roman" w:eastAsia="Malgun Gothic" w:hAnsi="Times New Roman" w:cs="Times New Roman"/>
          <w:sz w:val="24"/>
          <w:lang w:eastAsia="ko-KR"/>
        </w:rPr>
        <w:t xml:space="preserve"> place of business in the </w:t>
      </w:r>
      <w:r w:rsidR="006B7821">
        <w:rPr>
          <w:rFonts w:ascii="Times New Roman" w:eastAsia="Malgun Gothic" w:hAnsi="Times New Roman" w:cs="Times New Roman"/>
          <w:sz w:val="24"/>
          <w:lang w:eastAsia="ko-KR"/>
        </w:rPr>
        <w:t xml:space="preserve">Jamaica, </w:t>
      </w:r>
      <w:r w:rsidR="00DC681A">
        <w:rPr>
          <w:rFonts w:ascii="Times New Roman" w:eastAsia="Malgun Gothic" w:hAnsi="Times New Roman" w:cs="Times New Roman"/>
          <w:sz w:val="24"/>
          <w:lang w:eastAsia="ko-KR"/>
        </w:rPr>
        <w:t xml:space="preserve">in accordance with section 3 of the </w:t>
      </w:r>
      <w:r w:rsidR="00DC681A" w:rsidRPr="00393621">
        <w:rPr>
          <w:rFonts w:ascii="Times New Roman" w:eastAsia="Malgun Gothic" w:hAnsi="Times New Roman" w:cs="Times New Roman"/>
          <w:sz w:val="24"/>
          <w:lang w:eastAsia="ko-KR"/>
        </w:rPr>
        <w:t>Registration of Business Names Act</w:t>
      </w:r>
      <w:r w:rsidR="008C42CE" w:rsidRPr="008C42CE">
        <w:rPr>
          <w:rFonts w:ascii="Times New Roman" w:eastAsia="Malgun Gothic" w:hAnsi="Times New Roman" w:cs="Times New Roman"/>
          <w:sz w:val="24"/>
          <w:lang w:eastAsia="ko-KR"/>
        </w:rPr>
        <w:t xml:space="preserve"> </w:t>
      </w:r>
      <w:r w:rsidR="008C42CE" w:rsidRPr="008B2186">
        <w:rPr>
          <w:rFonts w:ascii="Times New Roman" w:eastAsia="Malgun Gothic" w:hAnsi="Times New Roman" w:cs="Times New Roman"/>
          <w:sz w:val="24"/>
          <w:lang w:eastAsia="ko-KR"/>
        </w:rPr>
        <w:t>of 1934</w:t>
      </w:r>
      <w:r w:rsidR="00DC681A">
        <w:rPr>
          <w:rStyle w:val="FootnoteReference"/>
          <w:rFonts w:ascii="Times New Roman" w:eastAsia="Malgun Gothic" w:hAnsi="Times New Roman" w:cs="Times New Roman"/>
          <w:sz w:val="24"/>
          <w:lang w:eastAsia="ko-KR"/>
        </w:rPr>
        <w:footnoteReference w:id="2"/>
      </w:r>
      <w:r w:rsidR="006B7821">
        <w:rPr>
          <w:rFonts w:ascii="Times New Roman" w:eastAsia="Malgun Gothic" w:hAnsi="Times New Roman" w:cs="Times New Roman"/>
          <w:sz w:val="24"/>
          <w:lang w:eastAsia="ko-KR"/>
        </w:rPr>
        <w:t>.</w:t>
      </w:r>
    </w:p>
    <w:p w14:paraId="74DA4B7C" w14:textId="6FF90344" w:rsidR="005E2E8D" w:rsidRDefault="005E2E8D" w:rsidP="005E2E8D">
      <w:pPr>
        <w:tabs>
          <w:tab w:val="left" w:pos="1530"/>
        </w:tabs>
        <w:spacing w:after="0" w:line="240" w:lineRule="auto"/>
        <w:ind w:left="720" w:hanging="720"/>
        <w:jc w:val="both"/>
        <w:rPr>
          <w:rFonts w:ascii="Times New Roman" w:eastAsia="Malgun Gothic" w:hAnsi="Times New Roman" w:cs="Times New Roman"/>
          <w:sz w:val="24"/>
          <w:lang w:eastAsia="ko-KR"/>
        </w:rPr>
      </w:pPr>
    </w:p>
    <w:p w14:paraId="76884D9C" w14:textId="73668388" w:rsidR="008400DA" w:rsidRDefault="00942642" w:rsidP="00CF45B8">
      <w:pPr>
        <w:tabs>
          <w:tab w:val="left" w:pos="1530"/>
        </w:tabs>
        <w:spacing w:after="0" w:line="240" w:lineRule="auto"/>
        <w:ind w:left="720" w:hanging="720"/>
        <w:jc w:val="both"/>
        <w:rPr>
          <w:rFonts w:ascii="Times New Roman" w:eastAsia="Malgun Gothic" w:hAnsi="Times New Roman" w:cs="Times New Roman"/>
          <w:sz w:val="24"/>
          <w:lang w:eastAsia="ko-KR"/>
        </w:rPr>
      </w:pPr>
      <w:r>
        <w:rPr>
          <w:rFonts w:ascii="Times New Roman" w:eastAsia="Malgun Gothic" w:hAnsi="Times New Roman" w:cs="Times New Roman"/>
          <w:b/>
          <w:sz w:val="24"/>
          <w:lang w:eastAsia="ko-KR"/>
        </w:rPr>
        <w:t>6.5</w:t>
      </w:r>
      <w:r>
        <w:rPr>
          <w:rFonts w:ascii="Times New Roman" w:eastAsia="Malgun Gothic" w:hAnsi="Times New Roman" w:cs="Times New Roman"/>
          <w:b/>
          <w:sz w:val="24"/>
          <w:lang w:eastAsia="ko-KR"/>
        </w:rPr>
        <w:tab/>
      </w:r>
      <w:r>
        <w:rPr>
          <w:rStyle w:val="FootnoteReference"/>
          <w:rFonts w:ascii="Times New Roman" w:eastAsia="Malgun Gothic" w:hAnsi="Times New Roman" w:cs="Times New Roman"/>
          <w:b/>
          <w:sz w:val="24"/>
          <w:lang w:eastAsia="ko-KR"/>
        </w:rPr>
        <w:footnoteReference w:id="3"/>
      </w:r>
      <w:r w:rsidRPr="008B2186">
        <w:rPr>
          <w:rFonts w:ascii="Times New Roman" w:eastAsia="Malgun Gothic" w:hAnsi="Times New Roman" w:cs="Times New Roman"/>
          <w:sz w:val="24"/>
          <w:lang w:eastAsia="ko-KR"/>
        </w:rPr>
        <w:t xml:space="preserve">The COJ registers local and overseas companies, and individuals carrying on business in Jamaica. It actively encourages voluntary compliance of companies and businesses with </w:t>
      </w:r>
      <w:r w:rsidRPr="008B2186">
        <w:rPr>
          <w:rFonts w:ascii="Times New Roman" w:eastAsia="Malgun Gothic" w:hAnsi="Times New Roman" w:cs="Times New Roman"/>
          <w:sz w:val="24"/>
          <w:lang w:eastAsia="ko-KR"/>
        </w:rPr>
        <w:lastRenderedPageBreak/>
        <w:t>the Companies Act of 2004</w:t>
      </w:r>
      <w:r>
        <w:rPr>
          <w:rStyle w:val="FootnoteReference"/>
          <w:rFonts w:ascii="Times New Roman" w:eastAsia="Malgun Gothic" w:hAnsi="Times New Roman" w:cs="Times New Roman"/>
          <w:sz w:val="24"/>
          <w:lang w:eastAsia="ko-KR"/>
        </w:rPr>
        <w:footnoteReference w:id="4"/>
      </w:r>
      <w:r w:rsidR="00F304B2">
        <w:rPr>
          <w:rFonts w:ascii="Times New Roman" w:eastAsia="Malgun Gothic" w:hAnsi="Times New Roman" w:cs="Times New Roman"/>
          <w:sz w:val="24"/>
          <w:lang w:eastAsia="ko-KR"/>
        </w:rPr>
        <w:t xml:space="preserve"> and</w:t>
      </w:r>
      <w:r w:rsidRPr="008B2186">
        <w:rPr>
          <w:rFonts w:ascii="Times New Roman" w:eastAsia="Malgun Gothic" w:hAnsi="Times New Roman" w:cs="Times New Roman"/>
          <w:sz w:val="24"/>
          <w:lang w:eastAsia="ko-KR"/>
        </w:rPr>
        <w:t xml:space="preserve"> the Registration of Business Names Act</w:t>
      </w:r>
      <w:r w:rsidR="00F304B2">
        <w:rPr>
          <w:rFonts w:ascii="Times New Roman" w:eastAsia="Malgun Gothic" w:hAnsi="Times New Roman" w:cs="Times New Roman"/>
          <w:sz w:val="24"/>
          <w:lang w:eastAsia="ko-KR"/>
        </w:rPr>
        <w:t>,</w:t>
      </w:r>
      <w:r w:rsidRPr="008B2186">
        <w:rPr>
          <w:rFonts w:ascii="Times New Roman" w:eastAsia="Malgun Gothic" w:hAnsi="Times New Roman" w:cs="Times New Roman"/>
          <w:sz w:val="24"/>
          <w:lang w:eastAsia="ko-KR"/>
        </w:rPr>
        <w:t xml:space="preserve"> and strives to maintain up-to-date records of all companies and businesses registered</w:t>
      </w:r>
      <w:r w:rsidR="00CF45B8">
        <w:rPr>
          <w:rFonts w:ascii="Times New Roman" w:eastAsia="Malgun Gothic" w:hAnsi="Times New Roman" w:cs="Times New Roman"/>
          <w:sz w:val="24"/>
          <w:lang w:eastAsia="ko-KR"/>
        </w:rPr>
        <w:t>.</w:t>
      </w:r>
      <w:r w:rsidR="005E2E8D">
        <w:rPr>
          <w:rFonts w:ascii="Times New Roman" w:eastAsia="Malgun Gothic" w:hAnsi="Times New Roman" w:cs="Times New Roman"/>
          <w:b/>
          <w:sz w:val="24"/>
          <w:lang w:eastAsia="ko-KR"/>
        </w:rPr>
        <w:tab/>
      </w:r>
    </w:p>
    <w:p w14:paraId="76CB7C80" w14:textId="77777777" w:rsidR="005E2E8D" w:rsidRPr="008400DA" w:rsidRDefault="005E2E8D"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63E42637" w14:textId="77777777" w:rsidR="00CF45B8" w:rsidRDefault="00CF45B8" w:rsidP="008400DA">
      <w:pPr>
        <w:tabs>
          <w:tab w:val="left" w:pos="1530"/>
        </w:tabs>
        <w:spacing w:after="0" w:line="240" w:lineRule="auto"/>
        <w:ind w:left="720" w:hanging="720"/>
        <w:jc w:val="both"/>
        <w:rPr>
          <w:rFonts w:ascii="Times New Roman" w:eastAsia="Malgun Gothic" w:hAnsi="Times New Roman" w:cs="Times New Roman"/>
          <w:b/>
          <w:sz w:val="28"/>
          <w:szCs w:val="28"/>
          <w:lang w:eastAsia="ko-KR"/>
        </w:rPr>
      </w:pPr>
    </w:p>
    <w:p w14:paraId="66166051" w14:textId="4A5186E4" w:rsidR="008400DA" w:rsidRPr="0017684A" w:rsidRDefault="008400DA" w:rsidP="006A2B80">
      <w:pPr>
        <w:pStyle w:val="Heading2"/>
        <w:rPr>
          <w:lang w:eastAsia="ko-KR"/>
        </w:rPr>
      </w:pPr>
      <w:bookmarkStart w:id="14" w:name="_Toc399911372"/>
      <w:r w:rsidRPr="006A2B80">
        <w:rPr>
          <w:rFonts w:ascii="Times New Roman Bold" w:hAnsi="Times New Roman Bold"/>
          <w:smallCaps/>
        </w:rPr>
        <w:t xml:space="preserve">7. </w:t>
      </w:r>
      <w:r w:rsidRPr="006A2B80">
        <w:rPr>
          <w:rFonts w:ascii="Times New Roman Bold" w:hAnsi="Times New Roman Bold"/>
          <w:smallCaps/>
        </w:rPr>
        <w:tab/>
        <w:t>Grant of Licen</w:t>
      </w:r>
      <w:r w:rsidR="00671758">
        <w:rPr>
          <w:rFonts w:ascii="Times New Roman Bold" w:hAnsi="Times New Roman Bold"/>
          <w:smallCaps/>
        </w:rPr>
        <w:t>c</w:t>
      </w:r>
      <w:r w:rsidRPr="006A2B80">
        <w:rPr>
          <w:rFonts w:ascii="Times New Roman Bold" w:hAnsi="Times New Roman Bold"/>
          <w:smallCaps/>
        </w:rPr>
        <w:t>e</w:t>
      </w:r>
      <w:bookmarkEnd w:id="14"/>
      <w:r w:rsidRPr="0017684A">
        <w:rPr>
          <w:b w:val="0"/>
          <w:lang w:eastAsia="ko-KR"/>
        </w:rPr>
        <w:t xml:space="preserve"> </w:t>
      </w:r>
    </w:p>
    <w:p w14:paraId="1E405101" w14:textId="77777777" w:rsidR="00401406" w:rsidRPr="0017684A" w:rsidRDefault="00401406"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7785F037" w14:textId="016873F6" w:rsidR="008400DA" w:rsidRPr="008400DA" w:rsidRDefault="005E2E8D" w:rsidP="008400DA">
      <w:pPr>
        <w:tabs>
          <w:tab w:val="left" w:pos="1530"/>
        </w:tabs>
        <w:spacing w:after="0" w:line="240" w:lineRule="auto"/>
        <w:ind w:left="720" w:hanging="720"/>
        <w:jc w:val="both"/>
        <w:rPr>
          <w:rFonts w:ascii="Times New Roman" w:eastAsia="Malgun Gothic" w:hAnsi="Times New Roman" w:cs="Times New Roman"/>
          <w:sz w:val="24"/>
          <w:lang w:eastAsia="ko-KR"/>
        </w:rPr>
      </w:pPr>
      <w:r>
        <w:rPr>
          <w:rFonts w:ascii="Times New Roman" w:eastAsia="Malgun Gothic" w:hAnsi="Times New Roman" w:cs="Times New Roman"/>
          <w:b/>
          <w:sz w:val="24"/>
          <w:lang w:eastAsia="ko-KR"/>
        </w:rPr>
        <w:t>7.1</w:t>
      </w:r>
      <w:r w:rsidR="008400DA" w:rsidRPr="0017684A">
        <w:rPr>
          <w:rFonts w:ascii="Times New Roman" w:eastAsia="Malgun Gothic" w:hAnsi="Times New Roman" w:cs="Times New Roman"/>
          <w:sz w:val="24"/>
          <w:lang w:eastAsia="ko-KR"/>
        </w:rPr>
        <w:tab/>
        <w:t>Upon conclusion of negotiations, the</w:t>
      </w:r>
      <w:r w:rsidR="008400DA" w:rsidRPr="00462B3E" w:rsidDel="00FB4971">
        <w:rPr>
          <w:rFonts w:ascii="Times New Roman" w:eastAsia="Malgun Gothic" w:hAnsi="Times New Roman" w:cs="Times New Roman"/>
          <w:sz w:val="24"/>
          <w:lang w:eastAsia="ko-KR"/>
        </w:rPr>
        <w:t xml:space="preserve"> </w:t>
      </w:r>
      <w:r w:rsidR="008400DA" w:rsidRPr="00462B3E">
        <w:rPr>
          <w:rFonts w:ascii="Times New Roman" w:eastAsia="Malgun Gothic" w:hAnsi="Times New Roman" w:cs="Times New Roman"/>
          <w:sz w:val="24"/>
          <w:lang w:eastAsia="ko-KR"/>
        </w:rPr>
        <w:t xml:space="preserve">Minister will grant the licence to the successful </w:t>
      </w:r>
      <w:r w:rsidR="00623806" w:rsidRPr="00462B3E">
        <w:rPr>
          <w:rFonts w:ascii="Times New Roman" w:eastAsia="Malgun Gothic" w:hAnsi="Times New Roman" w:cs="Times New Roman"/>
          <w:sz w:val="24"/>
          <w:lang w:eastAsia="ko-KR"/>
        </w:rPr>
        <w:t>Applicant</w:t>
      </w:r>
      <w:r w:rsidR="0017684A" w:rsidRPr="00462B3E">
        <w:rPr>
          <w:rFonts w:ascii="Times New Roman" w:eastAsia="Malgun Gothic" w:hAnsi="Times New Roman" w:cs="Times New Roman"/>
          <w:sz w:val="24"/>
          <w:lang w:eastAsia="ko-KR"/>
        </w:rPr>
        <w:t xml:space="preserve"> as recommended by the OUR</w:t>
      </w:r>
      <w:r w:rsidR="0017684A" w:rsidRPr="0017684A">
        <w:rPr>
          <w:rFonts w:ascii="Times New Roman" w:eastAsia="Malgun Gothic" w:hAnsi="Times New Roman" w:cs="Times New Roman"/>
          <w:sz w:val="24"/>
          <w:lang w:eastAsia="ko-KR"/>
        </w:rPr>
        <w:t>.</w:t>
      </w:r>
      <w:r w:rsidR="008400DA" w:rsidRPr="008400DA">
        <w:rPr>
          <w:rFonts w:ascii="Times New Roman" w:eastAsia="Malgun Gothic" w:hAnsi="Times New Roman" w:cs="Times New Roman"/>
          <w:sz w:val="24"/>
          <w:lang w:eastAsia="ko-KR"/>
        </w:rPr>
        <w:t xml:space="preserve"> </w:t>
      </w:r>
    </w:p>
    <w:p w14:paraId="685D584D" w14:textId="77777777" w:rsidR="008400DA" w:rsidRP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60117895" w14:textId="1F355A51" w:rsidR="008400DA" w:rsidRPr="008400DA" w:rsidRDefault="005E2E8D" w:rsidP="008400DA">
      <w:pPr>
        <w:tabs>
          <w:tab w:val="left" w:pos="1530"/>
        </w:tabs>
        <w:spacing w:after="0" w:line="240" w:lineRule="auto"/>
        <w:ind w:left="720" w:hanging="720"/>
        <w:jc w:val="both"/>
        <w:rPr>
          <w:rFonts w:ascii="Times New Roman" w:eastAsia="Malgun Gothic" w:hAnsi="Times New Roman" w:cs="Times New Roman"/>
          <w:sz w:val="24"/>
          <w:lang w:eastAsia="ko-KR"/>
        </w:rPr>
      </w:pPr>
      <w:r>
        <w:rPr>
          <w:rFonts w:ascii="Times New Roman" w:eastAsia="Malgun Gothic" w:hAnsi="Times New Roman" w:cs="Times New Roman"/>
          <w:b/>
          <w:sz w:val="24"/>
          <w:lang w:eastAsia="ko-KR"/>
        </w:rPr>
        <w:t>7.2</w:t>
      </w:r>
      <w:r w:rsidR="008400DA" w:rsidRPr="008400DA">
        <w:rPr>
          <w:rFonts w:ascii="Times New Roman" w:eastAsia="Malgun Gothic" w:hAnsi="Times New Roman" w:cs="Times New Roman"/>
          <w:sz w:val="24"/>
          <w:lang w:eastAsia="ko-KR"/>
        </w:rPr>
        <w:tab/>
        <w:t xml:space="preserve">The </w:t>
      </w:r>
      <w:r>
        <w:rPr>
          <w:rFonts w:ascii="Times New Roman" w:eastAsia="Malgun Gothic" w:hAnsi="Times New Roman" w:cs="Times New Roman"/>
          <w:sz w:val="24"/>
          <w:lang w:eastAsia="ko-KR"/>
        </w:rPr>
        <w:t>successful</w:t>
      </w:r>
      <w:r w:rsidRPr="008400DA">
        <w:rPr>
          <w:rFonts w:ascii="Times New Roman" w:eastAsia="Malgun Gothic" w:hAnsi="Times New Roman" w:cs="Times New Roman"/>
          <w:sz w:val="24"/>
          <w:lang w:eastAsia="ko-KR"/>
        </w:rPr>
        <w:t xml:space="preserve"> </w:t>
      </w:r>
      <w:r w:rsidR="00623806">
        <w:rPr>
          <w:rFonts w:ascii="Times New Roman" w:eastAsia="Malgun Gothic" w:hAnsi="Times New Roman" w:cs="Times New Roman"/>
          <w:sz w:val="24"/>
          <w:lang w:eastAsia="ko-KR"/>
        </w:rPr>
        <w:t>Applicant</w:t>
      </w:r>
      <w:r w:rsidR="008400DA" w:rsidRPr="008400DA">
        <w:rPr>
          <w:rFonts w:ascii="Times New Roman" w:eastAsia="Malgun Gothic" w:hAnsi="Times New Roman" w:cs="Times New Roman"/>
          <w:sz w:val="24"/>
          <w:lang w:eastAsia="ko-KR"/>
        </w:rPr>
        <w:t xml:space="preserve"> will thereafter be expected to commence the </w:t>
      </w:r>
      <w:r w:rsidR="00E14DC8">
        <w:rPr>
          <w:rFonts w:ascii="Times New Roman" w:eastAsia="Malgun Gothic" w:hAnsi="Times New Roman" w:cs="Times New Roman"/>
          <w:sz w:val="24"/>
          <w:lang w:eastAsia="ko-KR"/>
        </w:rPr>
        <w:t>establishment</w:t>
      </w:r>
      <w:r w:rsidR="00E14DC8" w:rsidRPr="008400DA">
        <w:rPr>
          <w:rFonts w:ascii="Times New Roman" w:eastAsia="Malgun Gothic" w:hAnsi="Times New Roman" w:cs="Times New Roman"/>
          <w:sz w:val="24"/>
          <w:lang w:eastAsia="ko-KR"/>
        </w:rPr>
        <w:t xml:space="preserve"> </w:t>
      </w:r>
      <w:r w:rsidR="008400DA" w:rsidRPr="008400DA">
        <w:rPr>
          <w:rFonts w:ascii="Times New Roman" w:eastAsia="Malgun Gothic" w:hAnsi="Times New Roman" w:cs="Times New Roman"/>
          <w:sz w:val="24"/>
          <w:lang w:eastAsia="ko-KR"/>
        </w:rPr>
        <w:t xml:space="preserve">of the number portability administration services in accordance with the agreed plan of activities.  </w:t>
      </w:r>
    </w:p>
    <w:p w14:paraId="194BDA93" w14:textId="77777777" w:rsidR="008400DA" w:rsidRDefault="008400DA"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0E0D0934" w14:textId="77777777" w:rsidR="00377E5B" w:rsidRDefault="00377E5B" w:rsidP="008400DA">
      <w:pPr>
        <w:tabs>
          <w:tab w:val="left" w:pos="1530"/>
        </w:tabs>
        <w:spacing w:after="0" w:line="240" w:lineRule="auto"/>
        <w:ind w:left="720" w:hanging="720"/>
        <w:jc w:val="both"/>
        <w:rPr>
          <w:rFonts w:ascii="Times New Roman" w:eastAsia="Malgun Gothic" w:hAnsi="Times New Roman" w:cs="Times New Roman"/>
          <w:sz w:val="24"/>
          <w:lang w:eastAsia="ko-KR"/>
        </w:rPr>
      </w:pPr>
    </w:p>
    <w:p w14:paraId="2526D487" w14:textId="77777777" w:rsidR="008400DA" w:rsidRPr="008400DA" w:rsidRDefault="008400DA" w:rsidP="00E10124">
      <w:pPr>
        <w:pStyle w:val="Heading2"/>
        <w:spacing w:line="240" w:lineRule="auto"/>
        <w:rPr>
          <w:b w:val="0"/>
          <w:sz w:val="24"/>
        </w:rPr>
      </w:pPr>
      <w:bookmarkStart w:id="15" w:name="_Toc399911373"/>
      <w:r w:rsidRPr="006A2B80">
        <w:rPr>
          <w:rFonts w:ascii="Times New Roman Bold" w:hAnsi="Times New Roman Bold"/>
          <w:smallCaps/>
        </w:rPr>
        <w:t xml:space="preserve">8. </w:t>
      </w:r>
      <w:r w:rsidRPr="006A2B80">
        <w:rPr>
          <w:rFonts w:ascii="Times New Roman Bold" w:hAnsi="Times New Roman Bold"/>
          <w:smallCaps/>
        </w:rPr>
        <w:tab/>
        <w:t>Confidentiality</w:t>
      </w:r>
      <w:bookmarkEnd w:id="15"/>
      <w:r w:rsidRPr="008400DA">
        <w:rPr>
          <w:rFonts w:ascii="Arial" w:hAnsi="Arial" w:cs="Arial"/>
          <w:b w:val="0"/>
          <w:sz w:val="24"/>
        </w:rPr>
        <w:t xml:space="preserve"> </w:t>
      </w:r>
    </w:p>
    <w:p w14:paraId="5DB40134" w14:textId="77777777" w:rsidR="008400DA" w:rsidRPr="008400DA" w:rsidRDefault="008400DA" w:rsidP="008400DA">
      <w:pPr>
        <w:spacing w:after="0" w:line="240" w:lineRule="auto"/>
        <w:ind w:left="720" w:hanging="697"/>
        <w:jc w:val="both"/>
        <w:rPr>
          <w:rFonts w:ascii="Times New Roman" w:eastAsia="Malgun Gothic" w:hAnsi="Times New Roman" w:cs="Times New Roman"/>
          <w:b/>
          <w:color w:val="000000"/>
          <w:kern w:val="2"/>
          <w:sz w:val="24"/>
          <w:lang w:eastAsia="en-JM"/>
          <w14:ligatures w14:val="standard"/>
        </w:rPr>
      </w:pPr>
    </w:p>
    <w:p w14:paraId="5D9F10A4" w14:textId="12116362" w:rsidR="008400DA" w:rsidRPr="008400DA" w:rsidRDefault="008400DA" w:rsidP="008400DA">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F76703">
        <w:rPr>
          <w:rFonts w:ascii="Times New Roman" w:eastAsia="Malgun Gothic" w:hAnsi="Times New Roman" w:cs="Times New Roman"/>
          <w:b/>
          <w:color w:val="000000"/>
          <w:kern w:val="2"/>
          <w:sz w:val="24"/>
          <w:lang w:eastAsia="en-JM"/>
          <w14:ligatures w14:val="standard"/>
        </w:rPr>
        <w:t>8.1</w:t>
      </w:r>
      <w:r w:rsidRPr="008400DA">
        <w:rPr>
          <w:rFonts w:ascii="Arial" w:eastAsia="Malgun Gothic" w:hAnsi="Arial" w:cs="Arial"/>
          <w:color w:val="000000"/>
          <w:kern w:val="2"/>
          <w:sz w:val="24"/>
          <w:lang w:eastAsia="en-JM"/>
          <w14:ligatures w14:val="standard"/>
        </w:rPr>
        <w:t xml:space="preserve"> </w:t>
      </w:r>
      <w:r w:rsidRPr="008400DA">
        <w:rPr>
          <w:rFonts w:ascii="Arial" w:eastAsia="Malgun Gothic" w:hAnsi="Arial" w:cs="Arial"/>
          <w:color w:val="000000"/>
          <w:kern w:val="2"/>
          <w:sz w:val="24"/>
          <w:lang w:eastAsia="en-JM"/>
          <w14:ligatures w14:val="standard"/>
        </w:rPr>
        <w:tab/>
      </w:r>
      <w:r w:rsidRPr="008400DA">
        <w:rPr>
          <w:rFonts w:ascii="Times New Roman" w:eastAsia="Malgun Gothic" w:hAnsi="Times New Roman" w:cs="Times New Roman"/>
          <w:color w:val="000000"/>
          <w:kern w:val="2"/>
          <w:sz w:val="24"/>
          <w:lang w:eastAsia="en-JM"/>
          <w14:ligatures w14:val="standard"/>
        </w:rPr>
        <w:t xml:space="preserve">Information relating to the evaluation of proposals and concerning </w:t>
      </w:r>
      <w:r w:rsidR="00EF2AA1">
        <w:rPr>
          <w:rFonts w:ascii="Times New Roman" w:eastAsia="Malgun Gothic" w:hAnsi="Times New Roman" w:cs="Times New Roman"/>
          <w:color w:val="000000"/>
          <w:kern w:val="2"/>
          <w:sz w:val="24"/>
          <w:lang w:eastAsia="en-JM"/>
          <w14:ligatures w14:val="standard"/>
        </w:rPr>
        <w:t xml:space="preserve">an </w:t>
      </w:r>
      <w:r w:rsidRPr="008400DA">
        <w:rPr>
          <w:rFonts w:ascii="Times New Roman" w:eastAsia="Malgun Gothic" w:hAnsi="Times New Roman" w:cs="Times New Roman"/>
          <w:color w:val="000000"/>
          <w:kern w:val="2"/>
          <w:sz w:val="24"/>
          <w:lang w:eastAsia="en-JM"/>
          <w14:ligatures w14:val="standard"/>
        </w:rPr>
        <w:t xml:space="preserve">award </w:t>
      </w:r>
      <w:r w:rsidR="00C43374">
        <w:rPr>
          <w:rFonts w:ascii="Times New Roman" w:eastAsia="Malgun Gothic" w:hAnsi="Times New Roman" w:cs="Times New Roman"/>
          <w:color w:val="000000"/>
          <w:kern w:val="2"/>
          <w:sz w:val="24"/>
          <w:lang w:eastAsia="en-JM"/>
          <w14:ligatures w14:val="standard"/>
        </w:rPr>
        <w:t>will</w:t>
      </w:r>
      <w:r w:rsidR="00C43374" w:rsidRPr="008400DA">
        <w:rPr>
          <w:rFonts w:ascii="Times New Roman" w:eastAsia="Malgun Gothic" w:hAnsi="Times New Roman" w:cs="Times New Roman"/>
          <w:color w:val="000000"/>
          <w:kern w:val="2"/>
          <w:sz w:val="24"/>
          <w:lang w:eastAsia="en-JM"/>
          <w14:ligatures w14:val="standard"/>
        </w:rPr>
        <w:t xml:space="preserve"> </w:t>
      </w:r>
      <w:r w:rsidRPr="008400DA">
        <w:rPr>
          <w:rFonts w:ascii="Times New Roman" w:eastAsia="Malgun Gothic" w:hAnsi="Times New Roman" w:cs="Times New Roman"/>
          <w:color w:val="000000"/>
          <w:kern w:val="2"/>
          <w:sz w:val="24"/>
          <w:lang w:eastAsia="en-JM"/>
          <w14:ligatures w14:val="standard"/>
        </w:rPr>
        <w:t xml:space="preserve">not be disclosed to the </w:t>
      </w:r>
      <w:r w:rsidR="00623806">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s who submitted the proposals or to other persons not officially concerned with the process, until the winning </w:t>
      </w:r>
      <w:r w:rsidR="00623806">
        <w:rPr>
          <w:rFonts w:ascii="Times New Roman" w:eastAsia="Malgun Gothic" w:hAnsi="Times New Roman" w:cs="Times New Roman"/>
          <w:color w:val="000000"/>
          <w:kern w:val="2"/>
          <w:sz w:val="24"/>
          <w:lang w:eastAsia="en-JM"/>
          <w14:ligatures w14:val="standard"/>
        </w:rPr>
        <w:t>Applicant</w:t>
      </w:r>
      <w:r w:rsidRPr="008400DA">
        <w:rPr>
          <w:rFonts w:ascii="Times New Roman" w:eastAsia="Malgun Gothic" w:hAnsi="Times New Roman" w:cs="Times New Roman"/>
          <w:color w:val="000000"/>
          <w:kern w:val="2"/>
          <w:sz w:val="24"/>
          <w:lang w:eastAsia="en-JM"/>
          <w14:ligatures w14:val="standard"/>
        </w:rPr>
        <w:t xml:space="preserve"> has been notified officially. </w:t>
      </w:r>
    </w:p>
    <w:p w14:paraId="74FFBB28" w14:textId="77777777" w:rsidR="002D36D9" w:rsidRDefault="002D36D9" w:rsidP="00137A99">
      <w:pPr>
        <w:spacing w:after="0" w:line="240" w:lineRule="auto"/>
        <w:jc w:val="both"/>
        <w:rPr>
          <w:rFonts w:ascii="Times New Roman" w:eastAsia="Calibri" w:hAnsi="Times New Roman" w:cs="Times New Roman"/>
          <w:bCs/>
          <w:iCs/>
          <w:sz w:val="24"/>
          <w:szCs w:val="24"/>
        </w:rPr>
      </w:pPr>
    </w:p>
    <w:p w14:paraId="40B0D7EE" w14:textId="580BA61A" w:rsidR="00137A99" w:rsidRPr="008400DA" w:rsidRDefault="002D36D9" w:rsidP="002D36D9">
      <w:pPr>
        <w:spacing w:after="0" w:line="240" w:lineRule="auto"/>
        <w:ind w:left="720" w:hanging="720"/>
        <w:jc w:val="both"/>
        <w:rPr>
          <w:rFonts w:ascii="Times New Roman" w:eastAsia="Calibri" w:hAnsi="Times New Roman" w:cs="Times New Roman"/>
          <w:bCs/>
          <w:iCs/>
          <w:sz w:val="24"/>
          <w:szCs w:val="24"/>
        </w:rPr>
      </w:pPr>
      <w:r w:rsidRPr="002D36D9">
        <w:rPr>
          <w:rFonts w:ascii="Times New Roman" w:eastAsia="Calibri" w:hAnsi="Times New Roman" w:cs="Times New Roman"/>
          <w:b/>
          <w:bCs/>
          <w:iCs/>
          <w:sz w:val="24"/>
          <w:szCs w:val="24"/>
        </w:rPr>
        <w:t>8.2</w:t>
      </w:r>
      <w:r>
        <w:rPr>
          <w:rFonts w:ascii="Times New Roman" w:eastAsia="Calibri" w:hAnsi="Times New Roman" w:cs="Times New Roman"/>
          <w:bCs/>
          <w:iCs/>
          <w:sz w:val="24"/>
          <w:szCs w:val="24"/>
        </w:rPr>
        <w:tab/>
      </w:r>
      <w:r w:rsidR="00137A99" w:rsidRPr="008400DA">
        <w:rPr>
          <w:rFonts w:ascii="Times New Roman" w:eastAsia="Calibri" w:hAnsi="Times New Roman" w:cs="Times New Roman"/>
          <w:bCs/>
          <w:iCs/>
          <w:sz w:val="24"/>
          <w:szCs w:val="24"/>
        </w:rPr>
        <w:t xml:space="preserve">The OUR reserves the right to solely determine the acceptability of </w:t>
      </w:r>
      <w:r w:rsidR="00BD7D35" w:rsidRPr="008400DA">
        <w:rPr>
          <w:rFonts w:ascii="Times New Roman" w:eastAsia="Calibri" w:hAnsi="Times New Roman" w:cs="Times New Roman"/>
          <w:bCs/>
          <w:iCs/>
          <w:sz w:val="24"/>
          <w:szCs w:val="24"/>
        </w:rPr>
        <w:t>an</w:t>
      </w:r>
      <w:r w:rsidR="00137A99" w:rsidRPr="008400DA">
        <w:rPr>
          <w:rFonts w:ascii="Times New Roman" w:eastAsia="Calibri" w:hAnsi="Times New Roman" w:cs="Times New Roman"/>
          <w:bCs/>
          <w:iCs/>
          <w:sz w:val="24"/>
          <w:szCs w:val="24"/>
        </w:rPr>
        <w:t xml:space="preserve"> </w:t>
      </w:r>
      <w:r w:rsidR="00137A99">
        <w:rPr>
          <w:rFonts w:ascii="Times New Roman" w:eastAsia="Calibri" w:hAnsi="Times New Roman" w:cs="Times New Roman"/>
          <w:bCs/>
          <w:iCs/>
          <w:sz w:val="24"/>
          <w:szCs w:val="24"/>
        </w:rPr>
        <w:t>Applicant</w:t>
      </w:r>
      <w:r w:rsidR="00137A99" w:rsidRPr="008400DA">
        <w:rPr>
          <w:rFonts w:ascii="Times New Roman" w:eastAsia="Calibri" w:hAnsi="Times New Roman" w:cs="Times New Roman"/>
          <w:bCs/>
          <w:iCs/>
          <w:sz w:val="24"/>
          <w:szCs w:val="24"/>
        </w:rPr>
        <w:t xml:space="preserve"> and is not bound to take into account any representation or further information provided to the OUR subsequent to the deadline for submission of Proposals regarding the status of any particular </w:t>
      </w:r>
      <w:r w:rsidR="00137A99">
        <w:rPr>
          <w:rFonts w:ascii="Times New Roman" w:eastAsia="Calibri" w:hAnsi="Times New Roman" w:cs="Times New Roman"/>
          <w:bCs/>
          <w:iCs/>
          <w:sz w:val="24"/>
          <w:szCs w:val="24"/>
        </w:rPr>
        <w:t>Applicant</w:t>
      </w:r>
      <w:r w:rsidR="00137A99" w:rsidRPr="008400DA">
        <w:rPr>
          <w:rFonts w:ascii="Times New Roman" w:eastAsia="Calibri" w:hAnsi="Times New Roman" w:cs="Times New Roman"/>
          <w:bCs/>
          <w:iCs/>
          <w:sz w:val="24"/>
          <w:szCs w:val="24"/>
        </w:rPr>
        <w:t>.</w:t>
      </w:r>
    </w:p>
    <w:p w14:paraId="3A4E3ADF" w14:textId="77777777" w:rsidR="008400DA" w:rsidRPr="008400DA"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br w:type="page"/>
      </w:r>
    </w:p>
    <w:p w14:paraId="663547F0" w14:textId="0980AC14" w:rsidR="008400DA" w:rsidRPr="00462B3E" w:rsidRDefault="008400DA" w:rsidP="00DA7160">
      <w:pPr>
        <w:pStyle w:val="Heading1"/>
        <w:rPr>
          <w:b w:val="0"/>
        </w:rPr>
      </w:pPr>
      <w:bookmarkStart w:id="16" w:name="_Toc399911374"/>
      <w:r w:rsidRPr="00DA7160">
        <w:lastRenderedPageBreak/>
        <w:t xml:space="preserve">SECTION C: </w:t>
      </w:r>
      <w:r w:rsidR="00DA7160">
        <w:t xml:space="preserve">    T</w:t>
      </w:r>
      <w:r w:rsidRPr="00DA7160">
        <w:t xml:space="preserve">ERMS OF REFERENCE </w:t>
      </w:r>
      <w:r w:rsidR="00BA5B33" w:rsidRPr="00DA7160">
        <w:t xml:space="preserve">REGARDING </w:t>
      </w:r>
      <w:r w:rsidRPr="00DA7160">
        <w:t>THE PROVISION OF NUMBER PORTABILITY ADMINITRATION SERVICE IN JAMAICA</w:t>
      </w:r>
      <w:bookmarkEnd w:id="16"/>
    </w:p>
    <w:p w14:paraId="2515B49B" w14:textId="77777777" w:rsidR="00BA5B33" w:rsidRDefault="00BA5B33" w:rsidP="00727295">
      <w:pPr>
        <w:spacing w:after="0" w:line="240" w:lineRule="auto"/>
        <w:ind w:left="10" w:hanging="10"/>
        <w:rPr>
          <w:rFonts w:ascii="Times New Roman" w:eastAsia="Malgun Gothic" w:hAnsi="Times New Roman" w:cs="Times New Roman"/>
          <w:b/>
          <w:color w:val="000000"/>
          <w:kern w:val="2"/>
          <w:sz w:val="24"/>
          <w:lang w:eastAsia="en-JM"/>
          <w14:ligatures w14:val="standard"/>
        </w:rPr>
      </w:pPr>
    </w:p>
    <w:p w14:paraId="4CBE5FCC" w14:textId="77777777" w:rsid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3E6DE582" w14:textId="77777777" w:rsidR="000E233A" w:rsidRPr="006A2B80" w:rsidRDefault="000E233A" w:rsidP="006A2B80">
      <w:pPr>
        <w:pStyle w:val="Heading2"/>
        <w:rPr>
          <w:rFonts w:ascii="Times New Roman Bold" w:hAnsi="Times New Roman Bold" w:hint="eastAsia"/>
          <w:smallCaps/>
        </w:rPr>
      </w:pPr>
      <w:bookmarkStart w:id="17" w:name="_Toc399911375"/>
      <w:r w:rsidRPr="006A2B80">
        <w:rPr>
          <w:rFonts w:ascii="Times New Roman Bold" w:hAnsi="Times New Roman Bold"/>
          <w:smallCaps/>
        </w:rPr>
        <w:t>PART 1:  General Requirements and Considerations</w:t>
      </w:r>
      <w:bookmarkEnd w:id="17"/>
    </w:p>
    <w:p w14:paraId="190A823F" w14:textId="77777777" w:rsidR="000E233A" w:rsidRDefault="000E233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27BA44CD" w14:textId="1323833E" w:rsidR="008400DA" w:rsidRPr="000A7C81" w:rsidRDefault="000A7C81" w:rsidP="000A7C81">
      <w:pPr>
        <w:pStyle w:val="Heading2"/>
        <w:rPr>
          <w:rFonts w:ascii="Times New Roman Bold" w:hAnsi="Times New Roman Bold" w:hint="eastAsia"/>
          <w:smallCaps/>
        </w:rPr>
      </w:pPr>
      <w:bookmarkStart w:id="18" w:name="_Toc399911376"/>
      <w:r w:rsidRPr="000A7C81">
        <w:rPr>
          <w:rFonts w:ascii="Times New Roman Bold" w:hAnsi="Times New Roman Bold"/>
          <w:smallCaps/>
        </w:rPr>
        <w:t>1.</w:t>
      </w:r>
      <w:r w:rsidRPr="000A7C81">
        <w:rPr>
          <w:rFonts w:ascii="Times New Roman Bold" w:hAnsi="Times New Roman Bold"/>
          <w:smallCaps/>
        </w:rPr>
        <w:tab/>
      </w:r>
      <w:r w:rsidR="008400DA" w:rsidRPr="000A7C81">
        <w:rPr>
          <w:rFonts w:ascii="Times New Roman Bold" w:hAnsi="Times New Roman Bold"/>
          <w:smallCaps/>
        </w:rPr>
        <w:t>Introduction</w:t>
      </w:r>
      <w:bookmarkEnd w:id="18"/>
      <w:r w:rsidR="008400DA" w:rsidRPr="000A7C81">
        <w:rPr>
          <w:rFonts w:ascii="Times New Roman Bold" w:hAnsi="Times New Roman Bold"/>
          <w:smallCaps/>
        </w:rPr>
        <w:t xml:space="preserve">  </w:t>
      </w:r>
    </w:p>
    <w:p w14:paraId="2FEE2798" w14:textId="77777777" w:rsid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5E71B1C2" w14:textId="02982DCA" w:rsidR="008400DA" w:rsidRPr="008400DA"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t>1.1</w:t>
      </w:r>
      <w:r>
        <w:rPr>
          <w:rFonts w:ascii="Times New Roman" w:eastAsia="Malgun Gothic" w:hAnsi="Times New Roman" w:cs="Times New Roman"/>
          <w:b/>
          <w:color w:val="000000"/>
          <w:kern w:val="2"/>
          <w:sz w:val="24"/>
          <w:lang w:eastAsia="en-JM"/>
          <w14:ligatures w14:val="standard"/>
        </w:rPr>
        <w:tab/>
      </w:r>
      <w:r w:rsidR="008400DA" w:rsidRPr="008400DA">
        <w:rPr>
          <w:rFonts w:ascii="Times New Roman" w:eastAsia="Malgun Gothic" w:hAnsi="Times New Roman" w:cs="Times New Roman"/>
          <w:color w:val="000000"/>
          <w:kern w:val="2"/>
          <w:sz w:val="24"/>
          <w:lang w:eastAsia="en-JM"/>
          <w14:ligatures w14:val="standard"/>
        </w:rPr>
        <w:t xml:space="preserve">The Ministry has portfolio responsibility for the </w:t>
      </w:r>
      <w:r w:rsidR="00671758">
        <w:rPr>
          <w:rFonts w:ascii="Times New Roman" w:eastAsia="Malgun Gothic" w:hAnsi="Times New Roman" w:cs="Times New Roman"/>
          <w:color w:val="000000"/>
          <w:kern w:val="2"/>
          <w:sz w:val="24"/>
          <w:lang w:eastAsia="en-JM"/>
          <w14:ligatures w14:val="standard"/>
        </w:rPr>
        <w:t>t</w:t>
      </w:r>
      <w:r w:rsidR="008400DA" w:rsidRPr="008400DA">
        <w:rPr>
          <w:rFonts w:ascii="Times New Roman" w:eastAsia="Malgun Gothic" w:hAnsi="Times New Roman" w:cs="Times New Roman"/>
          <w:color w:val="000000"/>
          <w:kern w:val="2"/>
          <w:sz w:val="24"/>
          <w:lang w:eastAsia="en-JM"/>
          <w14:ligatures w14:val="standard"/>
        </w:rPr>
        <w:t>elecommunications sector and as such has the role of formulating, promulgating and implementing Jamaica’s</w:t>
      </w:r>
      <w:r w:rsidR="00671758">
        <w:rPr>
          <w:rFonts w:ascii="Times New Roman" w:eastAsia="Malgun Gothic" w:hAnsi="Times New Roman" w:cs="Times New Roman"/>
          <w:color w:val="000000"/>
          <w:kern w:val="2"/>
          <w:sz w:val="24"/>
          <w:lang w:eastAsia="en-JM"/>
          <w14:ligatures w14:val="standard"/>
        </w:rPr>
        <w:t xml:space="preserve"> </w:t>
      </w:r>
      <w:r w:rsidR="008400DA" w:rsidRPr="008400DA">
        <w:rPr>
          <w:rFonts w:ascii="Times New Roman" w:eastAsia="Malgun Gothic" w:hAnsi="Times New Roman" w:cs="Times New Roman"/>
          <w:color w:val="000000"/>
          <w:kern w:val="2"/>
          <w:sz w:val="24"/>
          <w:lang w:eastAsia="en-JM"/>
          <w14:ligatures w14:val="standard"/>
        </w:rPr>
        <w:t>Telecommunications Policy.</w:t>
      </w:r>
    </w:p>
    <w:p w14:paraId="4ABD3A84"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587AA807" w14:textId="4DC894DD" w:rsidR="008400DA" w:rsidRPr="008400DA"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t>1.2</w:t>
      </w:r>
      <w:r>
        <w:rPr>
          <w:rFonts w:ascii="Times New Roman" w:eastAsia="Malgun Gothic" w:hAnsi="Times New Roman" w:cs="Times New Roman"/>
          <w:b/>
          <w:color w:val="000000"/>
          <w:kern w:val="2"/>
          <w:sz w:val="24"/>
          <w:lang w:eastAsia="en-JM"/>
          <w14:ligatures w14:val="standard"/>
        </w:rPr>
        <w:tab/>
      </w:r>
      <w:r w:rsidR="008400DA" w:rsidRPr="008400DA">
        <w:rPr>
          <w:rFonts w:ascii="Times New Roman" w:eastAsia="Malgun Gothic" w:hAnsi="Times New Roman" w:cs="Times New Roman"/>
          <w:color w:val="000000"/>
          <w:kern w:val="2"/>
          <w:sz w:val="24"/>
          <w:lang w:eastAsia="en-JM"/>
          <w14:ligatures w14:val="standard"/>
        </w:rPr>
        <w:t xml:space="preserve">The </w:t>
      </w:r>
      <w:proofErr w:type="gramStart"/>
      <w:r w:rsidR="008400DA" w:rsidRPr="008400DA">
        <w:rPr>
          <w:rFonts w:ascii="Times New Roman" w:eastAsia="Malgun Gothic" w:hAnsi="Times New Roman" w:cs="Times New Roman"/>
          <w:color w:val="000000"/>
          <w:kern w:val="2"/>
          <w:sz w:val="24"/>
          <w:lang w:eastAsia="en-JM"/>
          <w14:ligatures w14:val="standard"/>
        </w:rPr>
        <w:t>OUR is</w:t>
      </w:r>
      <w:proofErr w:type="gramEnd"/>
      <w:r w:rsidR="008400DA" w:rsidRPr="008400DA">
        <w:rPr>
          <w:rFonts w:ascii="Times New Roman" w:eastAsia="Malgun Gothic" w:hAnsi="Times New Roman" w:cs="Times New Roman"/>
          <w:color w:val="000000"/>
          <w:kern w:val="2"/>
          <w:sz w:val="24"/>
          <w:lang w:eastAsia="en-JM"/>
          <w14:ligatures w14:val="standard"/>
        </w:rPr>
        <w:t xml:space="preserve"> a regulatory authority with responsible for the regulation of specified services and facilities, promotion of competition, consumer protection, and ensuring fairness and efficiency in the </w:t>
      </w:r>
      <w:r w:rsidR="00B5637B">
        <w:rPr>
          <w:rFonts w:ascii="Times New Roman" w:eastAsia="Malgun Gothic" w:hAnsi="Times New Roman" w:cs="Times New Roman"/>
          <w:color w:val="000000"/>
          <w:kern w:val="2"/>
          <w:sz w:val="24"/>
          <w:lang w:eastAsia="en-JM"/>
          <w14:ligatures w14:val="standard"/>
        </w:rPr>
        <w:t>t</w:t>
      </w:r>
      <w:r w:rsidR="008400DA" w:rsidRPr="008400DA">
        <w:rPr>
          <w:rFonts w:ascii="Times New Roman" w:eastAsia="Malgun Gothic" w:hAnsi="Times New Roman" w:cs="Times New Roman"/>
          <w:color w:val="000000"/>
          <w:kern w:val="2"/>
          <w:sz w:val="24"/>
          <w:lang w:eastAsia="en-JM"/>
          <w14:ligatures w14:val="standard"/>
        </w:rPr>
        <w:t xml:space="preserve">elecommunications sector.  </w:t>
      </w:r>
    </w:p>
    <w:p w14:paraId="748CF8B8"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5F2EA56D" w14:textId="2303AF77" w:rsidR="008400DA" w:rsidRPr="008400DA"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t>1.3</w:t>
      </w:r>
      <w:r>
        <w:rPr>
          <w:rFonts w:ascii="Times New Roman" w:eastAsia="Malgun Gothic" w:hAnsi="Times New Roman" w:cs="Times New Roman"/>
          <w:b/>
          <w:color w:val="000000"/>
          <w:kern w:val="2"/>
          <w:sz w:val="24"/>
          <w:lang w:eastAsia="en-JM"/>
          <w14:ligatures w14:val="standard"/>
        </w:rPr>
        <w:tab/>
      </w:r>
      <w:r w:rsidR="008400DA" w:rsidRPr="008400DA">
        <w:rPr>
          <w:rFonts w:ascii="Times New Roman" w:eastAsia="Malgun Gothic" w:hAnsi="Times New Roman" w:cs="Times New Roman"/>
          <w:color w:val="000000"/>
          <w:kern w:val="2"/>
          <w:sz w:val="24"/>
          <w:lang w:eastAsia="en-JM"/>
          <w14:ligatures w14:val="standard"/>
        </w:rPr>
        <w:t xml:space="preserve">Among the OUR’s core functions are the maintenance and administration of the National Numbering Plan for Jamaica and the development of </w:t>
      </w:r>
      <w:r w:rsidR="00B5637B">
        <w:rPr>
          <w:rFonts w:ascii="Times New Roman" w:eastAsia="Malgun Gothic" w:hAnsi="Times New Roman" w:cs="Times New Roman"/>
          <w:color w:val="000000"/>
          <w:kern w:val="2"/>
          <w:sz w:val="24"/>
          <w:lang w:eastAsia="en-JM"/>
          <w14:ligatures w14:val="standard"/>
        </w:rPr>
        <w:t>r</w:t>
      </w:r>
      <w:r w:rsidR="008400DA" w:rsidRPr="008400DA">
        <w:rPr>
          <w:rFonts w:ascii="Times New Roman" w:eastAsia="Malgun Gothic" w:hAnsi="Times New Roman" w:cs="Times New Roman"/>
          <w:color w:val="000000"/>
          <w:kern w:val="2"/>
          <w:sz w:val="24"/>
          <w:lang w:eastAsia="en-JM"/>
          <w14:ligatures w14:val="standard"/>
        </w:rPr>
        <w:t xml:space="preserve">ules and guidelines related to the allocation and use of numbers.  These functions include making assignments of numbers to Service Providers on a fair and equitable basis.  </w:t>
      </w:r>
    </w:p>
    <w:p w14:paraId="1B8D26BC"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1113AF80" w14:textId="62CCE901" w:rsidR="008400DA" w:rsidRPr="008400DA"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t>1.4</w:t>
      </w:r>
      <w:r>
        <w:rPr>
          <w:rFonts w:ascii="Times New Roman" w:eastAsia="Malgun Gothic" w:hAnsi="Times New Roman" w:cs="Times New Roman"/>
          <w:b/>
          <w:color w:val="000000"/>
          <w:kern w:val="2"/>
          <w:sz w:val="24"/>
          <w:lang w:eastAsia="en-JM"/>
          <w14:ligatures w14:val="standard"/>
        </w:rPr>
        <w:tab/>
      </w:r>
      <w:r w:rsidR="008400DA" w:rsidRPr="008400DA">
        <w:rPr>
          <w:rFonts w:ascii="Times New Roman" w:eastAsia="Malgun Gothic" w:hAnsi="Times New Roman" w:cs="Times New Roman"/>
          <w:color w:val="000000"/>
          <w:kern w:val="2"/>
          <w:sz w:val="24"/>
          <w:lang w:eastAsia="en-JM"/>
          <w14:ligatures w14:val="standard"/>
        </w:rPr>
        <w:t xml:space="preserve">Jamaica participates in the NANP which is the basic numbering scheme for the Public Switched Telephone Network for the United States and its territories, Canada, Bermuda, the Bahamas and sixteen Caribbean Countries.  The 20 countries, which share </w:t>
      </w:r>
      <w:r w:rsidR="008400DA" w:rsidRPr="008400DA">
        <w:rPr>
          <w:rFonts w:ascii="Times New Roman" w:eastAsia="Malgun Gothic" w:hAnsi="Times New Roman" w:cs="Times New Roman"/>
          <w:b/>
          <w:color w:val="000000"/>
          <w:kern w:val="2"/>
          <w:sz w:val="24"/>
          <w:lang w:eastAsia="en-JM"/>
          <w14:ligatures w14:val="standard"/>
        </w:rPr>
        <w:t>Country Code 1</w:t>
      </w:r>
      <w:r w:rsidR="008400DA" w:rsidRPr="008400DA">
        <w:rPr>
          <w:rFonts w:ascii="Times New Roman" w:eastAsia="Malgun Gothic" w:hAnsi="Times New Roman" w:cs="Times New Roman"/>
          <w:color w:val="000000"/>
          <w:kern w:val="2"/>
          <w:sz w:val="24"/>
          <w:lang w:eastAsia="en-JM"/>
          <w14:ligatures w14:val="standard"/>
        </w:rPr>
        <w:t xml:space="preserve">, share the NANP numbering resources cooperatively.   </w:t>
      </w:r>
    </w:p>
    <w:p w14:paraId="3B4073A1"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32A0AED2" w14:textId="2889DC3F" w:rsidR="008400DA" w:rsidRPr="008400DA"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t>1.5</w:t>
      </w:r>
      <w:r>
        <w:rPr>
          <w:rFonts w:ascii="Times New Roman" w:eastAsia="Malgun Gothic" w:hAnsi="Times New Roman" w:cs="Times New Roman"/>
          <w:b/>
          <w:color w:val="000000"/>
          <w:kern w:val="2"/>
          <w:sz w:val="24"/>
          <w:lang w:eastAsia="en-JM"/>
          <w14:ligatures w14:val="standard"/>
        </w:rPr>
        <w:tab/>
      </w:r>
      <w:r w:rsidR="008400DA" w:rsidRPr="008400DA">
        <w:rPr>
          <w:rFonts w:ascii="Times New Roman" w:eastAsia="Malgun Gothic" w:hAnsi="Times New Roman" w:cs="Times New Roman"/>
          <w:color w:val="000000"/>
          <w:kern w:val="2"/>
          <w:sz w:val="24"/>
          <w:lang w:eastAsia="en-JM"/>
          <w14:ligatures w14:val="standard"/>
        </w:rPr>
        <w:t xml:space="preserve">The area served by the NANP is divided into smaller </w:t>
      </w:r>
      <w:r w:rsidR="008400DA" w:rsidRPr="00EC40E5">
        <w:rPr>
          <w:rFonts w:ascii="Times New Roman" w:eastAsia="Malgun Gothic" w:hAnsi="Times New Roman" w:cs="Times New Roman"/>
          <w:b/>
          <w:color w:val="000000"/>
          <w:kern w:val="2"/>
          <w:sz w:val="24"/>
          <w:lang w:eastAsia="en-JM"/>
          <w14:ligatures w14:val="standard"/>
        </w:rPr>
        <w:t>Numbering Plan Areas</w:t>
      </w:r>
      <w:r w:rsidR="008400DA" w:rsidRPr="008400DA">
        <w:rPr>
          <w:rFonts w:ascii="Times New Roman" w:eastAsia="Malgun Gothic" w:hAnsi="Times New Roman" w:cs="Times New Roman"/>
          <w:color w:val="000000"/>
          <w:kern w:val="2"/>
          <w:sz w:val="24"/>
          <w:lang w:eastAsia="en-JM"/>
          <w14:ligatures w14:val="standard"/>
        </w:rPr>
        <w:t xml:space="preserve"> (</w:t>
      </w:r>
      <w:r w:rsidR="00E5480E">
        <w:rPr>
          <w:rFonts w:ascii="Times New Roman" w:eastAsia="Malgun Gothic" w:hAnsi="Times New Roman" w:cs="Times New Roman"/>
          <w:b/>
          <w:i/>
          <w:color w:val="000000"/>
          <w:kern w:val="2"/>
          <w:sz w:val="24"/>
          <w:lang w:eastAsia="en-JM"/>
          <w14:ligatures w14:val="standard"/>
        </w:rPr>
        <w:t>NPA</w:t>
      </w:r>
      <w:r w:rsidR="008400DA" w:rsidRPr="008400DA">
        <w:rPr>
          <w:rFonts w:ascii="Times New Roman" w:eastAsia="Malgun Gothic" w:hAnsi="Times New Roman" w:cs="Times New Roman"/>
          <w:color w:val="000000"/>
          <w:kern w:val="2"/>
          <w:sz w:val="24"/>
          <w:lang w:eastAsia="en-JM"/>
          <w14:ligatures w14:val="standard"/>
        </w:rPr>
        <w:t xml:space="preserve">s), each identified by a three-digit </w:t>
      </w:r>
      <w:r w:rsidR="00E5480E">
        <w:rPr>
          <w:rFonts w:ascii="Times New Roman" w:eastAsia="Malgun Gothic" w:hAnsi="Times New Roman" w:cs="Times New Roman"/>
          <w:b/>
          <w:i/>
          <w:color w:val="000000"/>
          <w:kern w:val="2"/>
          <w:sz w:val="24"/>
          <w:lang w:eastAsia="en-JM"/>
          <w14:ligatures w14:val="standard"/>
        </w:rPr>
        <w:t>NPA</w:t>
      </w:r>
      <w:r w:rsidR="008400DA" w:rsidRPr="008400DA">
        <w:rPr>
          <w:rFonts w:ascii="Times New Roman" w:eastAsia="Malgun Gothic" w:hAnsi="Times New Roman" w:cs="Times New Roman"/>
          <w:color w:val="000000"/>
          <w:kern w:val="2"/>
          <w:sz w:val="24"/>
          <w:lang w:eastAsia="en-JM"/>
          <w14:ligatures w14:val="standard"/>
        </w:rPr>
        <w:t xml:space="preserve"> code, commonly called an area code.  The basic NANP number is ten digits in length, consisting of the three-digit area code (a national destination code ) followed by a seven-digit local number, in the format:</w:t>
      </w:r>
    </w:p>
    <w:p w14:paraId="595F8521"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08330D5" w14:textId="77777777" w:rsidR="008400DA" w:rsidRPr="008400DA" w:rsidRDefault="008400DA" w:rsidP="0048558F">
      <w:pPr>
        <w:spacing w:after="0" w:line="240" w:lineRule="auto"/>
        <w:ind w:left="72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NXX-NXX-XXXX (where N is any digit from 2 through 9 and X is any digit from 0 through 9)</w:t>
      </w:r>
    </w:p>
    <w:p w14:paraId="03F54029"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tbl>
      <w:tblPr>
        <w:tblW w:w="0" w:type="auto"/>
        <w:tblInd w:w="7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70"/>
        <w:gridCol w:w="1440"/>
        <w:gridCol w:w="2700"/>
        <w:gridCol w:w="1710"/>
      </w:tblGrid>
      <w:tr w:rsidR="008400DA" w:rsidRPr="008400DA" w14:paraId="2A9611E2" w14:textId="77777777" w:rsidTr="0048558F">
        <w:trPr>
          <w:trHeight w:val="240"/>
        </w:trPr>
        <w:tc>
          <w:tcPr>
            <w:tcW w:w="8820" w:type="dxa"/>
            <w:gridSpan w:val="4"/>
            <w:tcBorders>
              <w:top w:val="double" w:sz="4" w:space="0" w:color="FFFFFF"/>
              <w:left w:val="double" w:sz="4" w:space="0" w:color="FFFFFF"/>
              <w:bottom w:val="double" w:sz="4" w:space="0" w:color="auto"/>
              <w:right w:val="double" w:sz="4" w:space="0" w:color="FFFFFF"/>
            </w:tcBorders>
            <w:vAlign w:val="center"/>
          </w:tcPr>
          <w:p w14:paraId="72AB2422" w14:textId="77777777" w:rsidR="008400DA" w:rsidRPr="008400DA" w:rsidRDefault="008400DA" w:rsidP="008400DA">
            <w:pPr>
              <w:spacing w:after="0" w:line="240" w:lineRule="auto"/>
              <w:rPr>
                <w:rFonts w:ascii="Times New Roman" w:eastAsia="Times New Roman" w:hAnsi="Times New Roman" w:cs="Times New Roman"/>
                <w:sz w:val="18"/>
                <w:szCs w:val="18"/>
              </w:rPr>
            </w:pPr>
            <w:r w:rsidRPr="008400DA">
              <w:rPr>
                <w:rFonts w:ascii="Times New Roman" w:eastAsia="Times New Roman" w:hAnsi="Times New Roman" w:cs="Times New Roman"/>
                <w:sz w:val="18"/>
                <w:szCs w:val="18"/>
              </w:rPr>
              <w:t xml:space="preserve">         Structure of the NANP Number</w:t>
            </w:r>
          </w:p>
        </w:tc>
      </w:tr>
      <w:tr w:rsidR="008400DA" w:rsidRPr="008400DA" w14:paraId="420B4924" w14:textId="77777777" w:rsidTr="0048558F">
        <w:trPr>
          <w:trHeight w:val="438"/>
        </w:trPr>
        <w:tc>
          <w:tcPr>
            <w:tcW w:w="2970" w:type="dxa"/>
            <w:tcBorders>
              <w:top w:val="double" w:sz="4" w:space="0" w:color="auto"/>
              <w:bottom w:val="double" w:sz="4" w:space="0" w:color="auto"/>
              <w:right w:val="single" w:sz="12" w:space="0" w:color="auto"/>
            </w:tcBorders>
            <w:vAlign w:val="center"/>
          </w:tcPr>
          <w:p w14:paraId="5A38C35F" w14:textId="77777777" w:rsidR="008400DA" w:rsidRPr="008400DA" w:rsidRDefault="008400DA" w:rsidP="008400DA">
            <w:pPr>
              <w:spacing w:after="0" w:line="240" w:lineRule="auto"/>
              <w:rPr>
                <w:rFonts w:ascii="Times New Roman" w:eastAsia="Times New Roman" w:hAnsi="Times New Roman" w:cs="Times New Roman"/>
                <w:b/>
                <w:sz w:val="24"/>
              </w:rPr>
            </w:pPr>
            <w:r w:rsidRPr="008400DA">
              <w:rPr>
                <w:rFonts w:ascii="Times New Roman" w:eastAsia="Times New Roman" w:hAnsi="Times New Roman" w:cs="Times New Roman"/>
                <w:b/>
              </w:rPr>
              <w:t>DIGIT ID &amp; SEQUENCE ►</w:t>
            </w:r>
          </w:p>
        </w:tc>
        <w:tc>
          <w:tcPr>
            <w:tcW w:w="1440" w:type="dxa"/>
            <w:tcBorders>
              <w:top w:val="double" w:sz="4" w:space="0" w:color="auto"/>
              <w:left w:val="single" w:sz="12" w:space="0" w:color="auto"/>
              <w:bottom w:val="double" w:sz="4" w:space="0" w:color="auto"/>
              <w:right w:val="dashed" w:sz="4" w:space="0" w:color="auto"/>
            </w:tcBorders>
            <w:vAlign w:val="center"/>
          </w:tcPr>
          <w:p w14:paraId="4EABFD29" w14:textId="77777777" w:rsidR="008400DA" w:rsidRPr="008400DA" w:rsidRDefault="008400DA" w:rsidP="008400DA">
            <w:pPr>
              <w:spacing w:after="0" w:line="240" w:lineRule="auto"/>
              <w:jc w:val="center"/>
              <w:rPr>
                <w:rFonts w:ascii="Times New Roman" w:eastAsia="Times New Roman" w:hAnsi="Times New Roman" w:cs="Times New Roman"/>
                <w:sz w:val="24"/>
              </w:rPr>
            </w:pPr>
            <w:r w:rsidRPr="008400DA">
              <w:rPr>
                <w:rFonts w:ascii="Times New Roman" w:eastAsia="Times New Roman" w:hAnsi="Times New Roman" w:cs="Times New Roman"/>
              </w:rPr>
              <w:t>ABC</w:t>
            </w:r>
          </w:p>
        </w:tc>
        <w:tc>
          <w:tcPr>
            <w:tcW w:w="2700" w:type="dxa"/>
            <w:tcBorders>
              <w:top w:val="double" w:sz="4" w:space="0" w:color="auto"/>
              <w:left w:val="dashed" w:sz="4" w:space="0" w:color="auto"/>
              <w:bottom w:val="double" w:sz="4" w:space="0" w:color="auto"/>
              <w:right w:val="dashed" w:sz="4" w:space="0" w:color="auto"/>
            </w:tcBorders>
            <w:vAlign w:val="center"/>
          </w:tcPr>
          <w:p w14:paraId="371BEC15" w14:textId="77777777" w:rsidR="008400DA" w:rsidRPr="008400DA" w:rsidRDefault="008400DA" w:rsidP="008400DA">
            <w:pPr>
              <w:spacing w:after="0" w:line="240" w:lineRule="auto"/>
              <w:jc w:val="center"/>
              <w:rPr>
                <w:rFonts w:ascii="Times New Roman" w:eastAsia="Times New Roman" w:hAnsi="Times New Roman" w:cs="Times New Roman"/>
                <w:sz w:val="24"/>
              </w:rPr>
            </w:pPr>
            <w:r w:rsidRPr="008400DA">
              <w:rPr>
                <w:rFonts w:ascii="Times New Roman" w:eastAsia="Times New Roman" w:hAnsi="Times New Roman" w:cs="Times New Roman"/>
              </w:rPr>
              <w:t>DEF</w:t>
            </w:r>
          </w:p>
        </w:tc>
        <w:tc>
          <w:tcPr>
            <w:tcW w:w="1710" w:type="dxa"/>
            <w:tcBorders>
              <w:top w:val="double" w:sz="4" w:space="0" w:color="auto"/>
              <w:left w:val="dashed" w:sz="4" w:space="0" w:color="auto"/>
              <w:bottom w:val="double" w:sz="4" w:space="0" w:color="auto"/>
            </w:tcBorders>
            <w:vAlign w:val="center"/>
          </w:tcPr>
          <w:p w14:paraId="453CA178" w14:textId="77777777" w:rsidR="008400DA" w:rsidRPr="008400DA" w:rsidRDefault="008400DA" w:rsidP="008400DA">
            <w:pPr>
              <w:spacing w:after="0" w:line="240" w:lineRule="auto"/>
              <w:jc w:val="center"/>
              <w:rPr>
                <w:rFonts w:ascii="Times New Roman" w:eastAsia="Times New Roman" w:hAnsi="Times New Roman" w:cs="Times New Roman"/>
                <w:sz w:val="24"/>
              </w:rPr>
            </w:pPr>
            <w:r w:rsidRPr="008400DA">
              <w:rPr>
                <w:rFonts w:ascii="Times New Roman" w:eastAsia="Times New Roman" w:hAnsi="Times New Roman" w:cs="Times New Roman"/>
              </w:rPr>
              <w:t xml:space="preserve">GHIJ </w:t>
            </w:r>
          </w:p>
        </w:tc>
      </w:tr>
      <w:tr w:rsidR="008400DA" w:rsidRPr="008400DA" w14:paraId="774A615D" w14:textId="77777777" w:rsidTr="0048558F">
        <w:trPr>
          <w:trHeight w:val="420"/>
        </w:trPr>
        <w:tc>
          <w:tcPr>
            <w:tcW w:w="2970" w:type="dxa"/>
            <w:tcBorders>
              <w:top w:val="double" w:sz="4" w:space="0" w:color="auto"/>
              <w:bottom w:val="double" w:sz="4" w:space="0" w:color="auto"/>
              <w:right w:val="single" w:sz="12" w:space="0" w:color="auto"/>
            </w:tcBorders>
            <w:vAlign w:val="center"/>
          </w:tcPr>
          <w:p w14:paraId="4601CE08" w14:textId="77777777" w:rsidR="008400DA" w:rsidRPr="008400DA" w:rsidRDefault="008400DA" w:rsidP="008400DA">
            <w:pPr>
              <w:spacing w:after="0" w:line="240" w:lineRule="auto"/>
              <w:rPr>
                <w:rFonts w:ascii="Times New Roman" w:eastAsia="Times New Roman" w:hAnsi="Times New Roman" w:cs="Times New Roman"/>
                <w:b/>
                <w:sz w:val="24"/>
              </w:rPr>
            </w:pPr>
            <w:r w:rsidRPr="008400DA">
              <w:rPr>
                <w:rFonts w:ascii="Times New Roman" w:eastAsia="Times New Roman" w:hAnsi="Times New Roman" w:cs="Times New Roman"/>
                <w:b/>
              </w:rPr>
              <w:t>FORMAT                            ►</w:t>
            </w:r>
          </w:p>
        </w:tc>
        <w:tc>
          <w:tcPr>
            <w:tcW w:w="1440" w:type="dxa"/>
            <w:tcBorders>
              <w:top w:val="double" w:sz="4" w:space="0" w:color="auto"/>
              <w:left w:val="single" w:sz="12" w:space="0" w:color="auto"/>
              <w:bottom w:val="double" w:sz="4" w:space="0" w:color="auto"/>
              <w:right w:val="dashed" w:sz="4" w:space="0" w:color="auto"/>
            </w:tcBorders>
            <w:vAlign w:val="center"/>
          </w:tcPr>
          <w:p w14:paraId="4E49EE95" w14:textId="77777777" w:rsidR="008400DA" w:rsidRPr="008400DA" w:rsidRDefault="008400DA" w:rsidP="008400DA">
            <w:pPr>
              <w:spacing w:after="0" w:line="240" w:lineRule="auto"/>
              <w:jc w:val="center"/>
              <w:rPr>
                <w:rFonts w:ascii="Times New Roman" w:eastAsia="Times New Roman" w:hAnsi="Times New Roman" w:cs="Times New Roman"/>
                <w:sz w:val="24"/>
              </w:rPr>
            </w:pPr>
            <w:r w:rsidRPr="008400DA">
              <w:rPr>
                <w:rFonts w:ascii="Times New Roman" w:eastAsia="Times New Roman" w:hAnsi="Times New Roman" w:cs="Times New Roman"/>
              </w:rPr>
              <w:t>NXX</w:t>
            </w:r>
          </w:p>
        </w:tc>
        <w:tc>
          <w:tcPr>
            <w:tcW w:w="2700" w:type="dxa"/>
            <w:tcBorders>
              <w:top w:val="double" w:sz="4" w:space="0" w:color="auto"/>
              <w:left w:val="dashed" w:sz="4" w:space="0" w:color="auto"/>
              <w:bottom w:val="double" w:sz="4" w:space="0" w:color="auto"/>
              <w:right w:val="dashed" w:sz="4" w:space="0" w:color="auto"/>
            </w:tcBorders>
            <w:vAlign w:val="center"/>
          </w:tcPr>
          <w:p w14:paraId="0552B6A1" w14:textId="77777777" w:rsidR="008400DA" w:rsidRPr="008400DA" w:rsidRDefault="008400DA" w:rsidP="008400DA">
            <w:pPr>
              <w:spacing w:after="0" w:line="240" w:lineRule="auto"/>
              <w:jc w:val="center"/>
              <w:rPr>
                <w:rFonts w:ascii="Times New Roman" w:eastAsia="Times New Roman" w:hAnsi="Times New Roman" w:cs="Times New Roman"/>
                <w:sz w:val="24"/>
              </w:rPr>
            </w:pPr>
            <w:r w:rsidRPr="008400DA">
              <w:rPr>
                <w:rFonts w:ascii="Times New Roman" w:eastAsia="Times New Roman" w:hAnsi="Times New Roman" w:cs="Times New Roman"/>
              </w:rPr>
              <w:t>NXX</w:t>
            </w:r>
          </w:p>
        </w:tc>
        <w:tc>
          <w:tcPr>
            <w:tcW w:w="1710" w:type="dxa"/>
            <w:tcBorders>
              <w:top w:val="double" w:sz="4" w:space="0" w:color="auto"/>
              <w:left w:val="dashed" w:sz="4" w:space="0" w:color="auto"/>
              <w:bottom w:val="double" w:sz="4" w:space="0" w:color="auto"/>
            </w:tcBorders>
            <w:vAlign w:val="center"/>
          </w:tcPr>
          <w:p w14:paraId="5134F290" w14:textId="77777777" w:rsidR="008400DA" w:rsidRPr="008400DA" w:rsidRDefault="008400DA" w:rsidP="008400DA">
            <w:pPr>
              <w:spacing w:after="0" w:line="240" w:lineRule="auto"/>
              <w:jc w:val="center"/>
              <w:rPr>
                <w:rFonts w:ascii="Times New Roman" w:eastAsia="Times New Roman" w:hAnsi="Times New Roman" w:cs="Times New Roman"/>
                <w:sz w:val="24"/>
              </w:rPr>
            </w:pPr>
            <w:r w:rsidRPr="008400DA">
              <w:rPr>
                <w:rFonts w:ascii="Times New Roman" w:eastAsia="Times New Roman" w:hAnsi="Times New Roman" w:cs="Times New Roman"/>
              </w:rPr>
              <w:t>XXXX</w:t>
            </w:r>
          </w:p>
        </w:tc>
      </w:tr>
      <w:tr w:rsidR="008400DA" w:rsidRPr="008400DA" w14:paraId="46DDCEA0" w14:textId="77777777" w:rsidTr="0048558F">
        <w:trPr>
          <w:trHeight w:val="420"/>
        </w:trPr>
        <w:tc>
          <w:tcPr>
            <w:tcW w:w="2970" w:type="dxa"/>
            <w:vMerge w:val="restart"/>
            <w:tcBorders>
              <w:top w:val="double" w:sz="4" w:space="0" w:color="auto"/>
              <w:right w:val="single" w:sz="12" w:space="0" w:color="auto"/>
            </w:tcBorders>
            <w:vAlign w:val="center"/>
          </w:tcPr>
          <w:p w14:paraId="7B8631EE" w14:textId="77777777" w:rsidR="008400DA" w:rsidRPr="008400DA" w:rsidRDefault="008400DA" w:rsidP="008400DA">
            <w:pPr>
              <w:spacing w:after="0" w:line="240" w:lineRule="auto"/>
              <w:rPr>
                <w:rFonts w:ascii="Times New Roman" w:eastAsia="Times New Roman" w:hAnsi="Times New Roman" w:cs="Times New Roman"/>
                <w:b/>
                <w:sz w:val="24"/>
              </w:rPr>
            </w:pPr>
            <w:r w:rsidRPr="008400DA">
              <w:rPr>
                <w:rFonts w:ascii="Times New Roman" w:eastAsia="Times New Roman" w:hAnsi="Times New Roman" w:cs="Times New Roman"/>
                <w:b/>
              </w:rPr>
              <w:t>SEGMENT                         ►</w:t>
            </w:r>
          </w:p>
        </w:tc>
        <w:tc>
          <w:tcPr>
            <w:tcW w:w="1440" w:type="dxa"/>
            <w:vMerge w:val="restart"/>
            <w:tcBorders>
              <w:top w:val="double" w:sz="4" w:space="0" w:color="auto"/>
              <w:left w:val="single" w:sz="12" w:space="0" w:color="auto"/>
              <w:bottom w:val="double" w:sz="4" w:space="0" w:color="auto"/>
            </w:tcBorders>
            <w:vAlign w:val="center"/>
          </w:tcPr>
          <w:p w14:paraId="66366F1F" w14:textId="7C4CC443" w:rsidR="008400DA" w:rsidRPr="00E5480E" w:rsidRDefault="00E5480E" w:rsidP="008400DA">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rPr>
              <w:t>NPA</w:t>
            </w:r>
            <w:r w:rsidR="008400DA" w:rsidRPr="00E5480E">
              <w:rPr>
                <w:rFonts w:ascii="Times New Roman" w:eastAsia="Times New Roman" w:hAnsi="Times New Roman" w:cs="Times New Roman"/>
                <w:b/>
                <w:i/>
              </w:rPr>
              <w:t xml:space="preserve"> </w:t>
            </w:r>
          </w:p>
          <w:p w14:paraId="5151D53F" w14:textId="77777777" w:rsidR="008400DA" w:rsidRPr="008400DA" w:rsidRDefault="008400DA" w:rsidP="008400DA">
            <w:pPr>
              <w:spacing w:after="0" w:line="240" w:lineRule="auto"/>
              <w:rPr>
                <w:rFonts w:ascii="Times New Roman" w:eastAsia="Times New Roman" w:hAnsi="Times New Roman" w:cs="Times New Roman"/>
                <w:sz w:val="24"/>
              </w:rPr>
            </w:pPr>
            <w:r w:rsidRPr="008400DA">
              <w:rPr>
                <w:rFonts w:ascii="Times New Roman" w:eastAsia="Times New Roman" w:hAnsi="Times New Roman" w:cs="Times New Roman"/>
              </w:rPr>
              <w:t>(Area Code)</w:t>
            </w:r>
          </w:p>
        </w:tc>
        <w:tc>
          <w:tcPr>
            <w:tcW w:w="2700" w:type="dxa"/>
            <w:tcBorders>
              <w:top w:val="double" w:sz="4" w:space="0" w:color="auto"/>
              <w:bottom w:val="single" w:sz="4" w:space="0" w:color="auto"/>
            </w:tcBorders>
            <w:vAlign w:val="center"/>
          </w:tcPr>
          <w:p w14:paraId="4B6EBBAF" w14:textId="77777777" w:rsidR="008400DA" w:rsidRPr="008400DA" w:rsidRDefault="008400DA" w:rsidP="008400DA">
            <w:pPr>
              <w:spacing w:after="0" w:line="240" w:lineRule="auto"/>
              <w:rPr>
                <w:rFonts w:ascii="Times New Roman" w:eastAsia="Times New Roman" w:hAnsi="Times New Roman" w:cs="Times New Roman"/>
                <w:sz w:val="24"/>
              </w:rPr>
            </w:pPr>
            <w:r w:rsidRPr="008400DA">
              <w:rPr>
                <w:rFonts w:ascii="Times New Roman" w:eastAsia="Times New Roman" w:hAnsi="Times New Roman" w:cs="Times New Roman"/>
              </w:rPr>
              <w:t>Central Office (CO)Code</w:t>
            </w:r>
          </w:p>
        </w:tc>
        <w:tc>
          <w:tcPr>
            <w:tcW w:w="1710" w:type="dxa"/>
            <w:tcBorders>
              <w:top w:val="double" w:sz="4" w:space="0" w:color="auto"/>
              <w:bottom w:val="single" w:sz="4" w:space="0" w:color="auto"/>
            </w:tcBorders>
            <w:vAlign w:val="center"/>
          </w:tcPr>
          <w:p w14:paraId="722314B1" w14:textId="77777777" w:rsidR="008400DA" w:rsidRPr="008400DA" w:rsidRDefault="008400DA" w:rsidP="008400DA">
            <w:pPr>
              <w:spacing w:after="0" w:line="240" w:lineRule="auto"/>
              <w:jc w:val="center"/>
              <w:rPr>
                <w:rFonts w:ascii="Times New Roman" w:eastAsia="Times New Roman" w:hAnsi="Times New Roman" w:cs="Times New Roman"/>
                <w:sz w:val="24"/>
              </w:rPr>
            </w:pPr>
            <w:r w:rsidRPr="008400DA">
              <w:rPr>
                <w:rFonts w:ascii="Times New Roman" w:eastAsia="Times New Roman" w:hAnsi="Times New Roman" w:cs="Times New Roman"/>
              </w:rPr>
              <w:t>Line Number</w:t>
            </w:r>
          </w:p>
        </w:tc>
      </w:tr>
      <w:tr w:rsidR="008400DA" w:rsidRPr="008400DA" w14:paraId="594F3905" w14:textId="77777777" w:rsidTr="0048558F">
        <w:trPr>
          <w:trHeight w:val="348"/>
        </w:trPr>
        <w:tc>
          <w:tcPr>
            <w:tcW w:w="2970" w:type="dxa"/>
            <w:vMerge/>
            <w:tcBorders>
              <w:bottom w:val="double" w:sz="4" w:space="0" w:color="auto"/>
              <w:right w:val="single" w:sz="12" w:space="0" w:color="auto"/>
            </w:tcBorders>
          </w:tcPr>
          <w:p w14:paraId="464CA192" w14:textId="77777777" w:rsidR="008400DA" w:rsidRPr="008400DA" w:rsidRDefault="008400DA" w:rsidP="008400DA">
            <w:pPr>
              <w:spacing w:after="0" w:line="240" w:lineRule="auto"/>
              <w:jc w:val="center"/>
              <w:rPr>
                <w:rFonts w:ascii="Times New Roman" w:eastAsia="Times New Roman" w:hAnsi="Times New Roman" w:cs="Times New Roman"/>
                <w:sz w:val="24"/>
                <w:szCs w:val="24"/>
              </w:rPr>
            </w:pPr>
          </w:p>
        </w:tc>
        <w:tc>
          <w:tcPr>
            <w:tcW w:w="1440" w:type="dxa"/>
            <w:vMerge/>
            <w:tcBorders>
              <w:top w:val="double" w:sz="4" w:space="0" w:color="auto"/>
              <w:left w:val="single" w:sz="12" w:space="0" w:color="auto"/>
              <w:bottom w:val="double" w:sz="4" w:space="0" w:color="auto"/>
            </w:tcBorders>
            <w:vAlign w:val="center"/>
          </w:tcPr>
          <w:p w14:paraId="04DF48E4" w14:textId="77777777" w:rsidR="008400DA" w:rsidRPr="008400DA" w:rsidRDefault="008400DA" w:rsidP="008400DA">
            <w:pPr>
              <w:spacing w:after="0" w:line="240" w:lineRule="auto"/>
              <w:jc w:val="center"/>
              <w:rPr>
                <w:rFonts w:ascii="Times New Roman" w:eastAsia="Times New Roman" w:hAnsi="Times New Roman" w:cs="Times New Roman"/>
                <w:sz w:val="24"/>
              </w:rPr>
            </w:pPr>
          </w:p>
        </w:tc>
        <w:tc>
          <w:tcPr>
            <w:tcW w:w="4410" w:type="dxa"/>
            <w:gridSpan w:val="2"/>
            <w:tcBorders>
              <w:top w:val="single" w:sz="4" w:space="0" w:color="auto"/>
              <w:bottom w:val="double" w:sz="4" w:space="0" w:color="auto"/>
            </w:tcBorders>
            <w:shd w:val="clear" w:color="auto" w:fill="F3F3F3"/>
            <w:vAlign w:val="center"/>
          </w:tcPr>
          <w:p w14:paraId="04FC070F" w14:textId="77777777" w:rsidR="008400DA" w:rsidRPr="008400DA" w:rsidRDefault="008400DA" w:rsidP="008400DA">
            <w:pPr>
              <w:autoSpaceDE w:val="0"/>
              <w:autoSpaceDN w:val="0"/>
              <w:adjustRightInd w:val="0"/>
              <w:spacing w:after="60" w:line="240" w:lineRule="auto"/>
              <w:jc w:val="center"/>
              <w:rPr>
                <w:rFonts w:ascii="Times New Roman" w:eastAsia="Calibri" w:hAnsi="Times New Roman" w:cs="Times New Roman"/>
                <w:sz w:val="24"/>
                <w:lang w:eastAsia="en-GB"/>
              </w:rPr>
            </w:pPr>
            <w:r w:rsidRPr="008400DA">
              <w:rPr>
                <w:rFonts w:ascii="Times New Roman" w:eastAsia="Calibri" w:hAnsi="Times New Roman" w:cs="Times New Roman"/>
                <w:lang w:eastAsia="en-GB"/>
              </w:rPr>
              <w:t>Directory Number</w:t>
            </w:r>
          </w:p>
          <w:p w14:paraId="53A76EB7" w14:textId="77777777" w:rsidR="008400DA" w:rsidRPr="008400DA" w:rsidRDefault="008400DA" w:rsidP="008400DA">
            <w:pPr>
              <w:autoSpaceDE w:val="0"/>
              <w:autoSpaceDN w:val="0"/>
              <w:adjustRightInd w:val="0"/>
              <w:spacing w:after="40" w:line="240" w:lineRule="auto"/>
              <w:jc w:val="center"/>
              <w:rPr>
                <w:rFonts w:ascii="Times New Roman" w:eastAsia="Times New Roman" w:hAnsi="Times New Roman" w:cs="Times New Roman"/>
                <w:sz w:val="24"/>
              </w:rPr>
            </w:pPr>
            <w:r w:rsidRPr="008400DA">
              <w:rPr>
                <w:rFonts w:ascii="Times New Roman" w:eastAsia="Calibri" w:hAnsi="Times New Roman" w:cs="Times New Roman"/>
                <w:lang w:eastAsia="en-GB"/>
              </w:rPr>
              <w:t>(7-digit Local Number)</w:t>
            </w:r>
          </w:p>
        </w:tc>
      </w:tr>
    </w:tbl>
    <w:p w14:paraId="4F4B6D27"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1BA74012" w14:textId="5F242A2C" w:rsidR="008400DA" w:rsidRPr="008400DA"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lastRenderedPageBreak/>
        <w:t>1.6</w:t>
      </w:r>
      <w:r>
        <w:rPr>
          <w:rFonts w:ascii="Times New Roman" w:eastAsia="Malgun Gothic" w:hAnsi="Times New Roman" w:cs="Times New Roman"/>
          <w:b/>
          <w:color w:val="000000"/>
          <w:kern w:val="2"/>
          <w:sz w:val="24"/>
          <w:lang w:eastAsia="en-JM"/>
          <w14:ligatures w14:val="standard"/>
        </w:rPr>
        <w:tab/>
      </w:r>
      <w:r w:rsidR="008400DA" w:rsidRPr="008400DA">
        <w:rPr>
          <w:rFonts w:ascii="Times New Roman" w:eastAsia="Malgun Gothic" w:hAnsi="Times New Roman" w:cs="Times New Roman"/>
          <w:color w:val="000000"/>
          <w:kern w:val="2"/>
          <w:sz w:val="24"/>
          <w:lang w:eastAsia="en-JM"/>
          <w14:ligatures w14:val="standard"/>
        </w:rPr>
        <w:t xml:space="preserve">The NANP number format is thus commonly represented as </w:t>
      </w:r>
      <w:r w:rsidR="00E5480E">
        <w:rPr>
          <w:rFonts w:ascii="Times New Roman" w:eastAsia="Malgun Gothic" w:hAnsi="Times New Roman" w:cs="Times New Roman"/>
          <w:color w:val="000000"/>
          <w:kern w:val="2"/>
          <w:sz w:val="24"/>
          <w:lang w:eastAsia="en-JM"/>
          <w14:ligatures w14:val="standard"/>
        </w:rPr>
        <w:t>NPA</w:t>
      </w:r>
      <w:r w:rsidR="008400DA" w:rsidRPr="008400DA">
        <w:rPr>
          <w:rFonts w:ascii="Times New Roman" w:eastAsia="Malgun Gothic" w:hAnsi="Times New Roman" w:cs="Times New Roman"/>
          <w:color w:val="000000"/>
          <w:kern w:val="2"/>
          <w:sz w:val="24"/>
          <w:lang w:eastAsia="en-JM"/>
          <w14:ligatures w14:val="standard"/>
        </w:rPr>
        <w:t>-NXX-XXXX and the term ‘NXX’ has become synonymous with ‘central office code’.</w:t>
      </w:r>
    </w:p>
    <w:p w14:paraId="2AE48769" w14:textId="5F6F1F27" w:rsidR="008400DA" w:rsidRPr="00E5480E"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Pr>
          <w:rFonts w:ascii="Times New Roman" w:eastAsia="Malgun Gothic" w:hAnsi="Times New Roman" w:cs="Times New Roman"/>
          <w:b/>
          <w:color w:val="000000"/>
          <w:kern w:val="2"/>
          <w:sz w:val="24"/>
          <w:lang w:eastAsia="en-JM"/>
          <w14:ligatures w14:val="standard"/>
        </w:rPr>
        <w:t>1.7</w:t>
      </w:r>
      <w:r>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Jamaica has been assigned the area code </w:t>
      </w:r>
      <w:r w:rsidR="008400DA" w:rsidRPr="00E5480E">
        <w:rPr>
          <w:rFonts w:ascii="Times New Roman" w:eastAsia="Malgun Gothic" w:hAnsi="Times New Roman" w:cs="Times New Roman"/>
          <w:b/>
          <w:color w:val="000000"/>
          <w:kern w:val="2"/>
          <w:sz w:val="24"/>
          <w:lang w:eastAsia="en-JM"/>
          <w14:ligatures w14:val="standard"/>
        </w:rPr>
        <w:t>876</w:t>
      </w:r>
      <w:r w:rsidR="008400DA" w:rsidRPr="00E5480E">
        <w:rPr>
          <w:rFonts w:ascii="Times New Roman" w:eastAsia="Malgun Gothic" w:hAnsi="Times New Roman" w:cs="Times New Roman"/>
          <w:color w:val="000000"/>
          <w:kern w:val="2"/>
          <w:sz w:val="24"/>
          <w:lang w:eastAsia="en-JM"/>
          <w14:ligatures w14:val="standard"/>
        </w:rPr>
        <w:t xml:space="preserve"> under the NANP.  The area code subsumes approximately eight million telephone numbers. This allocated numbering capacity, which typically is assigned to telecommunications operators in blocks of ten thousand numbers (based on service type), is approaching exhaustion</w:t>
      </w:r>
      <w:r w:rsidR="008400DA" w:rsidRPr="00E5480E">
        <w:rPr>
          <w:rFonts w:ascii="Times New Roman" w:eastAsia="Malgun Gothic" w:hAnsi="Times New Roman" w:cs="Times New Roman"/>
          <w:color w:val="000000"/>
          <w:kern w:val="2"/>
          <w:sz w:val="24"/>
          <w:vertAlign w:val="superscript"/>
          <w:lang w:eastAsia="en-JM"/>
          <w14:ligatures w14:val="standard"/>
        </w:rPr>
        <w:footnoteReference w:id="5"/>
      </w:r>
      <w:r w:rsidR="008400DA" w:rsidRPr="00E5480E">
        <w:rPr>
          <w:rFonts w:ascii="Times New Roman" w:eastAsia="Malgun Gothic" w:hAnsi="Times New Roman" w:cs="Times New Roman"/>
          <w:color w:val="000000"/>
          <w:kern w:val="2"/>
          <w:sz w:val="24"/>
          <w:lang w:eastAsia="en-JM"/>
          <w14:ligatures w14:val="standard"/>
        </w:rPr>
        <w:t xml:space="preserve"> and there is a plan to introduce a second area code in the very near future. The introduction of the new area code will result in a change from 7-digit to 10-digit local dialling in Jamaica.</w:t>
      </w:r>
    </w:p>
    <w:p w14:paraId="1C2B851D"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C9E6554" w14:textId="5137F5F5" w:rsidR="008400DA" w:rsidRPr="00E5480E"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1.8</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OUR, in accordance with Section 37 of the Telecommunications Act, has assisted the Ministry in the development of rules governing the implementation of number portability in Jamaica, and on which the Ministry has  carried out public consultations.  Number portability will enable the subscribers to switch their Service Providers and retain their telephone numbers.  </w:t>
      </w:r>
    </w:p>
    <w:p w14:paraId="73A21F67"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2D9BB518" w14:textId="00C7C5F1" w:rsidR="008400DA" w:rsidRPr="00E5480E"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1.9</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OUR, as directed by the Ministry, is facilitating arrangements aimed at ensuring that number portability is introduced in a manner that will produce pro-competitive outcomes on a fair and equitable basis. The Minister has set a target date </w:t>
      </w:r>
      <w:r w:rsidR="00510EDA" w:rsidRPr="00E5480E">
        <w:rPr>
          <w:rFonts w:ascii="Times New Roman" w:eastAsia="Malgun Gothic" w:hAnsi="Times New Roman" w:cs="Times New Roman"/>
          <w:color w:val="000000"/>
          <w:kern w:val="2"/>
          <w:sz w:val="24"/>
          <w:lang w:eastAsia="en-JM"/>
          <w14:ligatures w14:val="standard"/>
        </w:rPr>
        <w:t xml:space="preserve">of </w:t>
      </w:r>
      <w:r w:rsidR="00E40471" w:rsidRPr="00E5480E">
        <w:rPr>
          <w:rFonts w:ascii="Times New Roman" w:eastAsia="Malgun Gothic" w:hAnsi="Times New Roman" w:cs="Times New Roman"/>
          <w:color w:val="000000"/>
          <w:kern w:val="2"/>
          <w:sz w:val="24"/>
          <w:lang w:eastAsia="en-JM"/>
          <w14:ligatures w14:val="standard"/>
        </w:rPr>
        <w:t>May 31, 2015</w:t>
      </w:r>
      <w:r w:rsidR="008400DA" w:rsidRPr="00E5480E">
        <w:rPr>
          <w:rFonts w:ascii="Times New Roman" w:eastAsia="Malgun Gothic" w:hAnsi="Times New Roman" w:cs="Times New Roman"/>
          <w:color w:val="000000"/>
          <w:kern w:val="2"/>
          <w:sz w:val="24"/>
          <w:lang w:eastAsia="en-JM"/>
          <w14:ligatures w14:val="standard"/>
        </w:rPr>
        <w:t xml:space="preserve"> for the implementation of Service Provider Portability. </w:t>
      </w:r>
    </w:p>
    <w:p w14:paraId="497F2B2A"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2EA7D51B" w14:textId="13017974" w:rsidR="008400DA" w:rsidRPr="00E5480E"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1.10</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The proposed Number Portability Administration Service is be provided jointly for both Fixed and  Mobile number portability services and delivered through a CRDB method which utilises a central reference database, and number portability order handling applications for the management of porting transactions and message communication between telecommunications Operators.  These facilities and their physical location shall hereinafter be referred to as the Number Portability Administration Clearinghouse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CH).</w:t>
      </w:r>
    </w:p>
    <w:p w14:paraId="77A74765" w14:textId="77777777" w:rsidR="008400DA" w:rsidRPr="00E5480E" w:rsidRDefault="008400DA" w:rsidP="008400DA">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p>
    <w:p w14:paraId="09EDB61F" w14:textId="6C3E91CE" w:rsidR="008400DA" w:rsidRPr="00E5480E" w:rsidRDefault="008400DA" w:rsidP="008400DA">
      <w:pPr>
        <w:spacing w:after="0" w:line="240" w:lineRule="auto"/>
        <w:ind w:left="720" w:hanging="720"/>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Purpose  </w:t>
      </w:r>
    </w:p>
    <w:p w14:paraId="7F706EDE"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0FA02FE0" w14:textId="36ACF590" w:rsidR="008400DA" w:rsidRPr="00E5480E" w:rsidRDefault="001754E2" w:rsidP="001754E2">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1.11</w:t>
      </w:r>
      <w:r w:rsidRPr="00E5480E">
        <w:rPr>
          <w:rFonts w:ascii="Times New Roman" w:eastAsia="Malgun Gothic" w:hAnsi="Times New Roman" w:cs="Times New Roman"/>
          <w:b/>
          <w:color w:val="000000"/>
          <w:kern w:val="2"/>
          <w:sz w:val="24"/>
          <w:lang w:eastAsia="en-JM"/>
          <w14:ligatures w14:val="standard"/>
        </w:rPr>
        <w:tab/>
      </w:r>
      <w:r w:rsidR="008C5D0D" w:rsidRPr="00E5480E">
        <w:rPr>
          <w:rFonts w:ascii="Times New Roman" w:eastAsia="Malgun Gothic" w:hAnsi="Times New Roman" w:cs="Times New Roman"/>
          <w:color w:val="000000"/>
          <w:kern w:val="2"/>
          <w:sz w:val="24"/>
          <w:lang w:eastAsia="en-JM"/>
          <w14:ligatures w14:val="standard"/>
        </w:rPr>
        <w:t xml:space="preserve">These Terms of Reference </w:t>
      </w:r>
      <w:r w:rsidR="00575161" w:rsidRPr="00E5480E">
        <w:rPr>
          <w:rFonts w:ascii="Times New Roman" w:eastAsia="Malgun Gothic" w:hAnsi="Times New Roman" w:cs="Times New Roman"/>
          <w:color w:val="000000"/>
          <w:kern w:val="2"/>
          <w:sz w:val="24"/>
          <w:lang w:eastAsia="en-JM"/>
          <w14:ligatures w14:val="standard"/>
        </w:rPr>
        <w:t xml:space="preserve">(TOR) </w:t>
      </w:r>
      <w:r w:rsidR="008C5D0D" w:rsidRPr="00E5480E">
        <w:rPr>
          <w:rFonts w:ascii="Times New Roman" w:eastAsia="Malgun Gothic" w:hAnsi="Times New Roman" w:cs="Times New Roman"/>
          <w:color w:val="000000"/>
          <w:kern w:val="2"/>
          <w:sz w:val="24"/>
          <w:lang w:eastAsia="en-JM"/>
          <w14:ligatures w14:val="standard"/>
        </w:rPr>
        <w:t xml:space="preserve">set out the general requirements and considerations for the </w:t>
      </w:r>
      <w:r w:rsidR="00CE7010" w:rsidRPr="00E5480E">
        <w:rPr>
          <w:rFonts w:ascii="Times New Roman" w:eastAsia="Malgun Gothic" w:hAnsi="Times New Roman" w:cs="Times New Roman"/>
          <w:color w:val="000000"/>
          <w:kern w:val="2"/>
          <w:sz w:val="24"/>
          <w:lang w:eastAsia="en-JM"/>
          <w14:ligatures w14:val="standard"/>
        </w:rPr>
        <w:t>Provision</w:t>
      </w:r>
      <w:r w:rsidR="008C5D0D" w:rsidRPr="00E5480E">
        <w:rPr>
          <w:rFonts w:ascii="Times New Roman" w:eastAsia="Malgun Gothic" w:hAnsi="Times New Roman" w:cs="Times New Roman"/>
          <w:color w:val="000000"/>
          <w:kern w:val="2"/>
          <w:sz w:val="24"/>
          <w:lang w:eastAsia="en-JM"/>
          <w14:ligatures w14:val="standard"/>
        </w:rPr>
        <w:t xml:space="preserve"> </w:t>
      </w:r>
      <w:r w:rsidR="00CE7010" w:rsidRPr="00E5480E">
        <w:rPr>
          <w:rFonts w:ascii="Times New Roman" w:eastAsia="Malgun Gothic" w:hAnsi="Times New Roman" w:cs="Times New Roman"/>
          <w:color w:val="000000"/>
          <w:kern w:val="2"/>
          <w:sz w:val="24"/>
          <w:lang w:eastAsia="en-JM"/>
          <w14:ligatures w14:val="standard"/>
        </w:rPr>
        <w:t xml:space="preserve">of </w:t>
      </w:r>
      <w:r w:rsidR="008C5D0D" w:rsidRPr="00E5480E">
        <w:rPr>
          <w:rFonts w:ascii="Times New Roman" w:eastAsia="Malgun Gothic" w:hAnsi="Times New Roman" w:cs="Times New Roman"/>
          <w:color w:val="000000"/>
          <w:kern w:val="2"/>
          <w:sz w:val="24"/>
          <w:lang w:eastAsia="en-JM"/>
          <w14:ligatures w14:val="standard"/>
        </w:rPr>
        <w:t>N</w:t>
      </w:r>
      <w:r w:rsidR="00CE7010" w:rsidRPr="00E5480E">
        <w:rPr>
          <w:rFonts w:ascii="Times New Roman" w:eastAsia="Malgun Gothic" w:hAnsi="Times New Roman" w:cs="Times New Roman"/>
          <w:color w:val="000000"/>
          <w:kern w:val="2"/>
          <w:sz w:val="24"/>
          <w:lang w:eastAsia="en-JM"/>
          <w14:ligatures w14:val="standard"/>
        </w:rPr>
        <w:t xml:space="preserve">umber </w:t>
      </w:r>
      <w:r w:rsidR="008C5D0D" w:rsidRPr="00E5480E">
        <w:rPr>
          <w:rFonts w:ascii="Times New Roman" w:eastAsia="Malgun Gothic" w:hAnsi="Times New Roman" w:cs="Times New Roman"/>
          <w:color w:val="000000"/>
          <w:kern w:val="2"/>
          <w:sz w:val="24"/>
          <w:lang w:eastAsia="en-JM"/>
          <w14:ligatures w14:val="standard"/>
        </w:rPr>
        <w:t>P</w:t>
      </w:r>
      <w:r w:rsidR="00CE7010" w:rsidRPr="00E5480E">
        <w:rPr>
          <w:rFonts w:ascii="Times New Roman" w:eastAsia="Malgun Gothic" w:hAnsi="Times New Roman" w:cs="Times New Roman"/>
          <w:color w:val="000000"/>
          <w:kern w:val="2"/>
          <w:sz w:val="24"/>
          <w:lang w:eastAsia="en-JM"/>
          <w14:ligatures w14:val="standard"/>
        </w:rPr>
        <w:t>ortability</w:t>
      </w:r>
      <w:r w:rsidR="008C5D0D" w:rsidRPr="00E5480E">
        <w:rPr>
          <w:rFonts w:ascii="Times New Roman" w:eastAsia="Malgun Gothic" w:hAnsi="Times New Roman" w:cs="Times New Roman"/>
          <w:color w:val="000000"/>
          <w:kern w:val="2"/>
          <w:sz w:val="24"/>
          <w:lang w:eastAsia="en-JM"/>
          <w14:ligatures w14:val="standard"/>
        </w:rPr>
        <w:t xml:space="preserve"> </w:t>
      </w:r>
      <w:r w:rsidR="00CE7010" w:rsidRPr="00E5480E">
        <w:rPr>
          <w:rFonts w:ascii="Times New Roman" w:eastAsia="Malgun Gothic" w:hAnsi="Times New Roman" w:cs="Times New Roman"/>
          <w:color w:val="000000"/>
          <w:kern w:val="2"/>
          <w:sz w:val="24"/>
          <w:lang w:eastAsia="en-JM"/>
          <w14:ligatures w14:val="standard"/>
        </w:rPr>
        <w:t>A</w:t>
      </w:r>
      <w:r w:rsidR="008C5D0D" w:rsidRPr="00E5480E">
        <w:rPr>
          <w:rFonts w:ascii="Times New Roman" w:eastAsia="Malgun Gothic" w:hAnsi="Times New Roman" w:cs="Times New Roman"/>
          <w:color w:val="000000"/>
          <w:kern w:val="2"/>
          <w:sz w:val="24"/>
          <w:lang w:eastAsia="en-JM"/>
          <w14:ligatures w14:val="standard"/>
        </w:rPr>
        <w:t>dmin</w:t>
      </w:r>
      <w:r w:rsidR="00CE7010" w:rsidRPr="00E5480E">
        <w:rPr>
          <w:rFonts w:ascii="Times New Roman" w:eastAsia="Malgun Gothic" w:hAnsi="Times New Roman" w:cs="Times New Roman"/>
          <w:color w:val="000000"/>
          <w:kern w:val="2"/>
          <w:sz w:val="24"/>
          <w:lang w:eastAsia="en-JM"/>
          <w14:ligatures w14:val="standard"/>
        </w:rPr>
        <w:t>istration</w:t>
      </w:r>
      <w:r w:rsidR="008C5D0D" w:rsidRPr="00E5480E">
        <w:rPr>
          <w:rFonts w:ascii="Times New Roman" w:eastAsia="Malgun Gothic" w:hAnsi="Times New Roman" w:cs="Times New Roman"/>
          <w:color w:val="000000"/>
          <w:kern w:val="2"/>
          <w:sz w:val="24"/>
          <w:lang w:eastAsia="en-JM"/>
          <w14:ligatures w14:val="standard"/>
        </w:rPr>
        <w:t xml:space="preserve"> </w:t>
      </w:r>
      <w:r w:rsidR="00CE7010" w:rsidRPr="00E5480E">
        <w:rPr>
          <w:rFonts w:ascii="Times New Roman" w:eastAsia="Malgun Gothic" w:hAnsi="Times New Roman" w:cs="Times New Roman"/>
          <w:color w:val="000000"/>
          <w:kern w:val="2"/>
          <w:sz w:val="24"/>
          <w:lang w:eastAsia="en-JM"/>
          <w14:ligatures w14:val="standard"/>
        </w:rPr>
        <w:t>S</w:t>
      </w:r>
      <w:r w:rsidR="008C5D0D" w:rsidRPr="00E5480E">
        <w:rPr>
          <w:rFonts w:ascii="Times New Roman" w:eastAsia="Malgun Gothic" w:hAnsi="Times New Roman" w:cs="Times New Roman"/>
          <w:color w:val="000000"/>
          <w:kern w:val="2"/>
          <w:sz w:val="24"/>
          <w:lang w:eastAsia="en-JM"/>
          <w14:ligatures w14:val="standard"/>
        </w:rPr>
        <w:t xml:space="preserve">ervice in Jamaica, and the criteria for the evaluation </w:t>
      </w:r>
      <w:r w:rsidR="00D23EFF" w:rsidRPr="00E5480E">
        <w:rPr>
          <w:rFonts w:ascii="Times New Roman" w:eastAsia="Malgun Gothic" w:hAnsi="Times New Roman" w:cs="Times New Roman"/>
          <w:color w:val="000000"/>
          <w:kern w:val="2"/>
          <w:sz w:val="24"/>
          <w:lang w:eastAsia="en-JM"/>
          <w14:ligatures w14:val="standard"/>
        </w:rPr>
        <w:t>of Technical</w:t>
      </w:r>
      <w:r w:rsidR="006A00BB" w:rsidRPr="00E5480E">
        <w:rPr>
          <w:rFonts w:ascii="Times New Roman" w:eastAsia="Malgun Gothic" w:hAnsi="Times New Roman" w:cs="Times New Roman"/>
          <w:color w:val="000000"/>
          <w:kern w:val="2"/>
          <w:sz w:val="24"/>
          <w:lang w:eastAsia="en-JM"/>
          <w14:ligatures w14:val="standard"/>
        </w:rPr>
        <w:t xml:space="preserve"> and Price </w:t>
      </w:r>
      <w:r w:rsidR="00381F73" w:rsidRPr="00E5480E">
        <w:rPr>
          <w:rFonts w:ascii="Times New Roman" w:eastAsia="Malgun Gothic" w:hAnsi="Times New Roman" w:cs="Times New Roman"/>
          <w:color w:val="000000"/>
          <w:kern w:val="2"/>
          <w:sz w:val="24"/>
          <w:lang w:eastAsia="en-JM"/>
          <w14:ligatures w14:val="standard"/>
        </w:rPr>
        <w:t xml:space="preserve">Proposals </w:t>
      </w:r>
      <w:r w:rsidR="008400DA" w:rsidRPr="00E5480E">
        <w:rPr>
          <w:rFonts w:ascii="Times New Roman" w:eastAsia="Malgun Gothic" w:hAnsi="Times New Roman" w:cs="Times New Roman"/>
          <w:color w:val="000000"/>
          <w:kern w:val="2"/>
          <w:sz w:val="24"/>
          <w:lang w:eastAsia="en-JM"/>
          <w14:ligatures w14:val="standard"/>
        </w:rPr>
        <w:t xml:space="preserve">from </w:t>
      </w:r>
      <w:r w:rsidR="00680458" w:rsidRPr="00E5480E">
        <w:rPr>
          <w:rFonts w:ascii="Times New Roman" w:eastAsia="Malgun Gothic" w:hAnsi="Times New Roman" w:cs="Times New Roman"/>
          <w:color w:val="000000"/>
          <w:kern w:val="2"/>
          <w:sz w:val="24"/>
          <w:lang w:eastAsia="en-JM"/>
          <w14:ligatures w14:val="standard"/>
        </w:rPr>
        <w:t>applicants for the respective Service Provider Licence</w:t>
      </w:r>
      <w:r w:rsidR="00094568" w:rsidRPr="00E5480E">
        <w:rPr>
          <w:rFonts w:ascii="Times New Roman" w:eastAsia="Malgun Gothic" w:hAnsi="Times New Roman" w:cs="Times New Roman"/>
          <w:color w:val="000000"/>
          <w:kern w:val="2"/>
          <w:sz w:val="24"/>
          <w:lang w:eastAsia="en-JM"/>
          <w14:ligatures w14:val="standard"/>
        </w:rPr>
        <w:t xml:space="preserve"> to be granted by the Minister</w:t>
      </w:r>
      <w:r w:rsidR="00680458" w:rsidRPr="00E5480E">
        <w:rPr>
          <w:rFonts w:ascii="Times New Roman" w:eastAsia="Malgun Gothic" w:hAnsi="Times New Roman" w:cs="Times New Roman"/>
          <w:color w:val="000000"/>
          <w:kern w:val="2"/>
          <w:sz w:val="24"/>
          <w:lang w:eastAsia="en-JM"/>
          <w14:ligatures w14:val="standard"/>
        </w:rPr>
        <w:t>,</w:t>
      </w:r>
      <w:r w:rsidR="008C5D0D" w:rsidRPr="00E5480E">
        <w:t xml:space="preserve"> </w:t>
      </w:r>
      <w:r w:rsidR="008C5D0D" w:rsidRPr="00E5480E">
        <w:rPr>
          <w:rFonts w:ascii="Times New Roman" w:eastAsia="Malgun Gothic" w:hAnsi="Times New Roman" w:cs="Times New Roman"/>
          <w:color w:val="000000"/>
          <w:kern w:val="2"/>
          <w:sz w:val="24"/>
          <w:lang w:eastAsia="en-JM"/>
          <w14:ligatures w14:val="standard"/>
        </w:rPr>
        <w:t xml:space="preserve">to establish and operate the </w:t>
      </w:r>
      <w:r w:rsidR="00D23EFF" w:rsidRPr="00E5480E">
        <w:rPr>
          <w:rFonts w:ascii="Times New Roman" w:eastAsia="Malgun Gothic" w:hAnsi="Times New Roman" w:cs="Times New Roman"/>
          <w:color w:val="000000"/>
          <w:kern w:val="2"/>
          <w:sz w:val="24"/>
          <w:lang w:eastAsia="en-JM"/>
          <w14:ligatures w14:val="standard"/>
        </w:rPr>
        <w:t>service,</w:t>
      </w:r>
      <w:r w:rsidR="00DB1D73" w:rsidRPr="00E5480E">
        <w:rPr>
          <w:rFonts w:ascii="Times New Roman" w:eastAsia="Malgun Gothic" w:hAnsi="Times New Roman" w:cs="Times New Roman"/>
          <w:color w:val="000000"/>
          <w:kern w:val="2"/>
          <w:sz w:val="24"/>
          <w:lang w:eastAsia="en-JM"/>
          <w14:ligatures w14:val="standard"/>
        </w:rPr>
        <w:t xml:space="preserve"> </w:t>
      </w:r>
      <w:r w:rsidR="008400DA" w:rsidRPr="00E5480E">
        <w:rPr>
          <w:rFonts w:ascii="Times New Roman" w:eastAsia="Malgun Gothic" w:hAnsi="Times New Roman" w:cs="Times New Roman"/>
          <w:color w:val="000000"/>
          <w:kern w:val="2"/>
          <w:sz w:val="24"/>
          <w:lang w:eastAsia="en-JM"/>
          <w14:ligatures w14:val="standard"/>
        </w:rPr>
        <w:t xml:space="preserve">as the </w:t>
      </w:r>
      <w:r w:rsidR="008400DA" w:rsidRPr="00E5480E">
        <w:rPr>
          <w:rFonts w:ascii="Times New Roman" w:eastAsia="Malgun Gothic" w:hAnsi="Times New Roman" w:cs="Times New Roman"/>
          <w:b/>
          <w:color w:val="000000"/>
          <w:kern w:val="2"/>
          <w:sz w:val="24"/>
          <w:lang w:eastAsia="en-JM"/>
          <w14:ligatures w14:val="standard"/>
        </w:rPr>
        <w:t>Number Portability Administrator</w:t>
      </w:r>
      <w:r w:rsidR="008400DA" w:rsidRPr="00E5480E">
        <w:rPr>
          <w:rFonts w:ascii="Times New Roman" w:eastAsia="Malgun Gothic" w:hAnsi="Times New Roman" w:cs="Times New Roman"/>
          <w:color w:val="000000"/>
          <w:kern w:val="2"/>
          <w:sz w:val="24"/>
          <w:lang w:eastAsia="en-JM"/>
          <w14:ligatures w14:val="standard"/>
        </w:rPr>
        <w:t xml:space="preserve"> (</w:t>
      </w:r>
      <w:r w:rsidR="00E5480E" w:rsidRPr="00E5480E">
        <w:rPr>
          <w:rFonts w:ascii="Times New Roman" w:eastAsia="Malgun Gothic" w:hAnsi="Times New Roman" w:cs="Times New Roman"/>
          <w:b/>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 defined in the </w:t>
      </w:r>
      <w:r w:rsidR="002A6289" w:rsidRPr="00E5480E">
        <w:rPr>
          <w:rFonts w:ascii="Times New Roman" w:eastAsia="Malgun Gothic" w:hAnsi="Times New Roman" w:cs="Times New Roman"/>
          <w:color w:val="000000"/>
          <w:kern w:val="2"/>
          <w:sz w:val="24"/>
          <w:lang w:eastAsia="en-JM"/>
          <w14:ligatures w14:val="standard"/>
        </w:rPr>
        <w:t>NP</w:t>
      </w:r>
      <w:r w:rsidR="008400DA" w:rsidRPr="00E5480E">
        <w:rPr>
          <w:rFonts w:ascii="Times New Roman" w:eastAsia="Malgun Gothic" w:hAnsi="Times New Roman" w:cs="Times New Roman"/>
          <w:color w:val="000000"/>
          <w:kern w:val="2"/>
          <w:sz w:val="24"/>
          <w:lang w:eastAsia="en-JM"/>
          <w14:ligatures w14:val="standard"/>
        </w:rPr>
        <w:t xml:space="preserve"> Rules</w:t>
      </w:r>
      <w:r w:rsidR="00CE7010" w:rsidRPr="00E5480E">
        <w:rPr>
          <w:rFonts w:ascii="Times New Roman" w:eastAsia="Malgun Gothic" w:hAnsi="Times New Roman" w:cs="Times New Roman"/>
          <w:color w:val="000000"/>
          <w:kern w:val="2"/>
          <w:sz w:val="24"/>
          <w:lang w:eastAsia="en-JM"/>
          <w14:ligatures w14:val="standard"/>
        </w:rPr>
        <w:t xml:space="preserve">.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must submit </w:t>
      </w:r>
      <w:r w:rsidR="00094568" w:rsidRPr="00E5480E">
        <w:rPr>
          <w:rFonts w:ascii="Times New Roman" w:eastAsia="Malgun Gothic" w:hAnsi="Times New Roman" w:cs="Times New Roman"/>
          <w:color w:val="000000"/>
          <w:kern w:val="2"/>
          <w:sz w:val="24"/>
          <w:lang w:eastAsia="en-JM"/>
          <w14:ligatures w14:val="standard"/>
        </w:rPr>
        <w:t>Proposals</w:t>
      </w:r>
      <w:r w:rsidR="008400DA" w:rsidRPr="00E5480E">
        <w:rPr>
          <w:rFonts w:ascii="Times New Roman" w:eastAsia="Malgun Gothic" w:hAnsi="Times New Roman" w:cs="Times New Roman"/>
          <w:color w:val="000000"/>
          <w:kern w:val="2"/>
          <w:sz w:val="24"/>
          <w:lang w:eastAsia="en-JM"/>
          <w14:ligatures w14:val="standard"/>
        </w:rPr>
        <w:t xml:space="preserve"> based on the CRDB architecture.    </w:t>
      </w:r>
    </w:p>
    <w:p w14:paraId="0F595E26" w14:textId="77777777" w:rsidR="008400DA" w:rsidRPr="00E5480E" w:rsidRDefault="008400DA" w:rsidP="008400DA">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p>
    <w:p w14:paraId="33CD1D06" w14:textId="0460E7EA" w:rsidR="00E10124" w:rsidRPr="00E5480E" w:rsidRDefault="00DC014E" w:rsidP="00DC014E">
      <w:pPr>
        <w:tabs>
          <w:tab w:val="left" w:pos="7814"/>
        </w:tabs>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ab/>
      </w:r>
      <w:r w:rsidRPr="00E5480E">
        <w:rPr>
          <w:rFonts w:ascii="Times New Roman" w:eastAsia="Malgun Gothic" w:hAnsi="Times New Roman" w:cs="Times New Roman"/>
          <w:b/>
          <w:color w:val="000000"/>
          <w:kern w:val="2"/>
          <w:sz w:val="24"/>
          <w:lang w:eastAsia="en-JM"/>
          <w14:ligatures w14:val="standard"/>
        </w:rPr>
        <w:tab/>
        <w:t xml:space="preserve">\ </w:t>
      </w:r>
    </w:p>
    <w:p w14:paraId="6F98A443" w14:textId="77777777" w:rsidR="00E10124" w:rsidRPr="00E5480E" w:rsidRDefault="00E10124" w:rsidP="008400DA">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p>
    <w:p w14:paraId="3DA2CF80" w14:textId="77777777" w:rsidR="003A6CA9" w:rsidRPr="00E5480E" w:rsidRDefault="003A6CA9" w:rsidP="00FB2B1F">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p>
    <w:p w14:paraId="2F0C5E31" w14:textId="2590C358" w:rsidR="008400DA" w:rsidRPr="00E5480E" w:rsidRDefault="00D90B9B" w:rsidP="00FB2B1F">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 xml:space="preserve"> </w:t>
      </w:r>
    </w:p>
    <w:p w14:paraId="088655FF" w14:textId="2289FEC3" w:rsidR="008400DA" w:rsidRPr="00E5480E" w:rsidRDefault="008400DA" w:rsidP="00FB2B1F">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0D338BBA" w14:textId="306FA094"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lastRenderedPageBreak/>
        <w:t xml:space="preserve">Schedule of Events  </w:t>
      </w:r>
    </w:p>
    <w:p w14:paraId="0D841785" w14:textId="77777777" w:rsidR="008400DA" w:rsidRPr="00E5480E" w:rsidRDefault="008400DA" w:rsidP="008400DA">
      <w:pPr>
        <w:spacing w:after="0" w:line="240" w:lineRule="auto"/>
        <w:ind w:left="10" w:right="218" w:hanging="10"/>
        <w:jc w:val="both"/>
        <w:rPr>
          <w:rFonts w:ascii="Times New Roman" w:eastAsia="Malgun Gothic" w:hAnsi="Times New Roman" w:cs="Times New Roman"/>
          <w:color w:val="000000"/>
          <w:kern w:val="2"/>
          <w:sz w:val="24"/>
          <w:lang w:eastAsia="en-JM"/>
          <w14:ligatures w14:val="standard"/>
        </w:rPr>
      </w:pPr>
    </w:p>
    <w:p w14:paraId="1F86FE98" w14:textId="3E16EDD5" w:rsidR="008400DA" w:rsidRPr="00E5480E" w:rsidRDefault="007376B3" w:rsidP="007376B3">
      <w:pPr>
        <w:spacing w:after="0" w:line="240" w:lineRule="auto"/>
        <w:ind w:left="720" w:right="218"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1.1</w:t>
      </w:r>
      <w:r w:rsidR="004815B1" w:rsidRPr="00E5480E">
        <w:rPr>
          <w:rFonts w:ascii="Times New Roman" w:eastAsia="Malgun Gothic" w:hAnsi="Times New Roman" w:cs="Times New Roman"/>
          <w:b/>
          <w:color w:val="000000"/>
          <w:kern w:val="2"/>
          <w:sz w:val="24"/>
          <w:lang w:eastAsia="en-JM"/>
          <w14:ligatures w14:val="standard"/>
        </w:rPr>
        <w:t>2</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In order to meet the implementation date set by the </w:t>
      </w:r>
      <w:r w:rsidR="008400DA" w:rsidRPr="00E5480E">
        <w:rPr>
          <w:rFonts w:ascii="Times New Roman" w:eastAsia="Malgun Gothic" w:hAnsi="Times New Roman" w:cs="Times New Roman"/>
          <w:color w:val="000000" w:themeColor="text1"/>
          <w:kern w:val="2"/>
          <w:sz w:val="24"/>
          <w:lang w:eastAsia="en-JM"/>
          <w14:ligatures w14:val="standard"/>
        </w:rPr>
        <w:t>Minister</w:t>
      </w:r>
      <w:r w:rsidR="008400DA" w:rsidRPr="00E5480E">
        <w:rPr>
          <w:rFonts w:ascii="Times New Roman" w:eastAsia="Malgun Gothic" w:hAnsi="Times New Roman" w:cs="Times New Roman"/>
          <w:color w:val="000000"/>
          <w:kern w:val="2"/>
          <w:sz w:val="24"/>
          <w:lang w:eastAsia="en-JM"/>
          <w14:ligatures w14:val="standard"/>
        </w:rPr>
        <w:t xml:space="preserve">, the following timetable has been proposed -  </w:t>
      </w:r>
    </w:p>
    <w:p w14:paraId="18E1C651" w14:textId="77777777" w:rsidR="008400DA" w:rsidRPr="00E5480E" w:rsidRDefault="008400DA" w:rsidP="008400DA">
      <w:pPr>
        <w:spacing w:after="0" w:line="240" w:lineRule="auto"/>
        <w:ind w:left="10" w:right="218" w:hanging="10"/>
        <w:jc w:val="both"/>
        <w:rPr>
          <w:rFonts w:ascii="Times New Roman" w:eastAsia="Malgun Gothic" w:hAnsi="Times New Roman" w:cs="Times New Roman"/>
          <w:color w:val="000000"/>
          <w:kern w:val="2"/>
          <w:sz w:val="24"/>
          <w:lang w:eastAsia="en-JM"/>
          <w14:ligatures w14:val="standard"/>
        </w:rPr>
      </w:pPr>
    </w:p>
    <w:tbl>
      <w:tblPr>
        <w:tblStyle w:val="TableGrid"/>
        <w:tblW w:w="9299" w:type="dxa"/>
        <w:tblInd w:w="-113" w:type="dxa"/>
        <w:tblLayout w:type="fixed"/>
        <w:tblCellMar>
          <w:right w:w="50" w:type="dxa"/>
        </w:tblCellMar>
        <w:tblLook w:val="04A0" w:firstRow="1" w:lastRow="0" w:firstColumn="1" w:lastColumn="0" w:noHBand="0" w:noVBand="1"/>
      </w:tblPr>
      <w:tblGrid>
        <w:gridCol w:w="3641"/>
        <w:gridCol w:w="77"/>
        <w:gridCol w:w="2880"/>
        <w:gridCol w:w="2701"/>
      </w:tblGrid>
      <w:tr w:rsidR="008400DA" w:rsidRPr="00E5480E" w14:paraId="10CFABC8" w14:textId="77777777" w:rsidTr="0009271C">
        <w:trPr>
          <w:trHeight w:val="467"/>
        </w:trPr>
        <w:tc>
          <w:tcPr>
            <w:tcW w:w="3641" w:type="dxa"/>
            <w:tcBorders>
              <w:top w:val="single" w:sz="12" w:space="0" w:color="000000"/>
              <w:left w:val="single" w:sz="12" w:space="0" w:color="000000"/>
              <w:bottom w:val="single" w:sz="12" w:space="0" w:color="000000"/>
              <w:right w:val="nil"/>
            </w:tcBorders>
            <w:shd w:val="clear" w:color="auto" w:fill="BFBFBF" w:themeFill="background1" w:themeFillShade="BF"/>
            <w:vAlign w:val="center"/>
          </w:tcPr>
          <w:p w14:paraId="2881D4A3" w14:textId="77777777" w:rsidR="008400DA" w:rsidRPr="00E5480E" w:rsidRDefault="008400DA" w:rsidP="008400DA">
            <w:pPr>
              <w:ind w:left="108"/>
              <w:rPr>
                <w:rFonts w:ascii="Times New Roman" w:hAnsi="Times New Roman" w:cs="Times New Roman"/>
                <w:color w:val="000000"/>
                <w:sz w:val="24"/>
              </w:rPr>
            </w:pPr>
            <w:r w:rsidRPr="00E5480E">
              <w:rPr>
                <w:rFonts w:ascii="Times New Roman" w:hAnsi="Times New Roman" w:cs="Times New Roman"/>
                <w:b/>
                <w:color w:val="000000"/>
                <w:sz w:val="24"/>
              </w:rPr>
              <w:t xml:space="preserve">ACTIVITY </w:t>
            </w:r>
          </w:p>
        </w:tc>
        <w:tc>
          <w:tcPr>
            <w:tcW w:w="77" w:type="dxa"/>
            <w:tcBorders>
              <w:top w:val="single" w:sz="12" w:space="0" w:color="000000"/>
              <w:left w:val="nil"/>
              <w:bottom w:val="single" w:sz="12" w:space="0" w:color="000000"/>
              <w:right w:val="single" w:sz="12" w:space="0" w:color="000000"/>
            </w:tcBorders>
            <w:shd w:val="clear" w:color="auto" w:fill="BFBFBF" w:themeFill="background1" w:themeFillShade="BF"/>
            <w:vAlign w:val="center"/>
          </w:tcPr>
          <w:p w14:paraId="17C7486F" w14:textId="77777777" w:rsidR="008400DA" w:rsidRPr="00E5480E" w:rsidRDefault="008400DA" w:rsidP="008400DA">
            <w:pPr>
              <w:rPr>
                <w:rFonts w:ascii="Times New Roman" w:hAnsi="Times New Roman" w:cs="Times New Roman"/>
                <w:color w:val="000000"/>
                <w:sz w:val="24"/>
              </w:rPr>
            </w:pPr>
          </w:p>
        </w:tc>
        <w:tc>
          <w:tcPr>
            <w:tcW w:w="2880"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53328E49" w14:textId="77777777" w:rsidR="008400DA" w:rsidRPr="00E5480E" w:rsidRDefault="008400DA" w:rsidP="008400DA">
            <w:pPr>
              <w:ind w:left="108"/>
              <w:jc w:val="center"/>
              <w:rPr>
                <w:rFonts w:ascii="Times New Roman" w:hAnsi="Times New Roman" w:cs="Times New Roman"/>
                <w:color w:val="000000"/>
                <w:sz w:val="24"/>
              </w:rPr>
            </w:pPr>
            <w:r w:rsidRPr="00E5480E">
              <w:rPr>
                <w:rFonts w:ascii="Times New Roman" w:hAnsi="Times New Roman" w:cs="Times New Roman"/>
                <w:b/>
                <w:color w:val="000000"/>
                <w:sz w:val="24"/>
              </w:rPr>
              <w:t>START DATE</w:t>
            </w:r>
          </w:p>
        </w:tc>
        <w:tc>
          <w:tcPr>
            <w:tcW w:w="2701" w:type="dxa"/>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vAlign w:val="center"/>
          </w:tcPr>
          <w:p w14:paraId="558956B1" w14:textId="77777777" w:rsidR="008400DA" w:rsidRPr="00E5480E" w:rsidRDefault="008400DA" w:rsidP="008400DA">
            <w:pPr>
              <w:ind w:left="108"/>
              <w:jc w:val="center"/>
              <w:rPr>
                <w:rFonts w:ascii="Times New Roman" w:hAnsi="Times New Roman" w:cs="Times New Roman"/>
                <w:color w:val="000000"/>
                <w:sz w:val="24"/>
              </w:rPr>
            </w:pPr>
            <w:r w:rsidRPr="00E5480E">
              <w:rPr>
                <w:rFonts w:ascii="Times New Roman" w:hAnsi="Times New Roman" w:cs="Times New Roman"/>
                <w:b/>
                <w:color w:val="000000"/>
                <w:sz w:val="24"/>
              </w:rPr>
              <w:t>END DATE</w:t>
            </w:r>
          </w:p>
        </w:tc>
      </w:tr>
      <w:tr w:rsidR="00837B14" w:rsidRPr="00E5480E" w14:paraId="7EDF5D4D" w14:textId="77777777" w:rsidTr="00C32720">
        <w:trPr>
          <w:trHeight w:val="334"/>
        </w:trPr>
        <w:tc>
          <w:tcPr>
            <w:tcW w:w="3641" w:type="dxa"/>
            <w:tcBorders>
              <w:top w:val="single" w:sz="12" w:space="0" w:color="000000"/>
              <w:left w:val="single" w:sz="12" w:space="0" w:color="000000"/>
              <w:bottom w:val="single" w:sz="4" w:space="0" w:color="000000"/>
              <w:right w:val="nil"/>
            </w:tcBorders>
            <w:shd w:val="clear" w:color="auto" w:fill="F2F2F2" w:themeFill="background1" w:themeFillShade="F2"/>
            <w:vAlign w:val="center"/>
          </w:tcPr>
          <w:p w14:paraId="09FDC537" w14:textId="7CBD0386" w:rsidR="00837B14" w:rsidRPr="00E5480E" w:rsidRDefault="00837B14" w:rsidP="008400DA">
            <w:pPr>
              <w:ind w:left="108"/>
              <w:rPr>
                <w:rFonts w:ascii="Times New Roman" w:hAnsi="Times New Roman" w:cs="Times New Roman"/>
                <w:b/>
                <w:color w:val="000000"/>
                <w:sz w:val="24"/>
              </w:rPr>
            </w:pPr>
            <w:r w:rsidRPr="00E5480E">
              <w:rPr>
                <w:rFonts w:ascii="Times New Roman" w:hAnsi="Times New Roman" w:cs="Times New Roman"/>
                <w:b/>
                <w:color w:val="000000"/>
                <w:sz w:val="24"/>
              </w:rPr>
              <w:t xml:space="preserve">Issue of TPPR </w:t>
            </w:r>
          </w:p>
        </w:tc>
        <w:tc>
          <w:tcPr>
            <w:tcW w:w="77" w:type="dxa"/>
            <w:tcBorders>
              <w:top w:val="single" w:sz="12" w:space="0" w:color="000000"/>
              <w:left w:val="nil"/>
              <w:bottom w:val="single" w:sz="4" w:space="0" w:color="000000"/>
              <w:right w:val="single" w:sz="12" w:space="0" w:color="000000"/>
            </w:tcBorders>
            <w:shd w:val="clear" w:color="auto" w:fill="F2F2F2" w:themeFill="background1" w:themeFillShade="F2"/>
            <w:vAlign w:val="center"/>
          </w:tcPr>
          <w:p w14:paraId="6783933D" w14:textId="77777777" w:rsidR="00837B14" w:rsidRPr="00E5480E" w:rsidRDefault="00837B14" w:rsidP="008400DA">
            <w:pPr>
              <w:rPr>
                <w:rFonts w:ascii="Times New Roman" w:hAnsi="Times New Roman" w:cs="Times New Roman"/>
                <w:b/>
                <w:color w:val="000000"/>
                <w:sz w:val="24"/>
              </w:rPr>
            </w:pPr>
          </w:p>
        </w:tc>
        <w:tc>
          <w:tcPr>
            <w:tcW w:w="5581" w:type="dxa"/>
            <w:gridSpan w:val="2"/>
            <w:tcBorders>
              <w:top w:val="single" w:sz="12" w:space="0" w:color="000000"/>
              <w:left w:val="single" w:sz="12" w:space="0" w:color="000000"/>
              <w:bottom w:val="single" w:sz="4" w:space="0" w:color="000000"/>
              <w:right w:val="single" w:sz="12" w:space="0" w:color="000000"/>
            </w:tcBorders>
            <w:vAlign w:val="center"/>
          </w:tcPr>
          <w:p w14:paraId="4F4E033F" w14:textId="1D0BFE54" w:rsidR="00837B14" w:rsidRPr="00E5480E" w:rsidRDefault="00837B14" w:rsidP="008400DA">
            <w:pPr>
              <w:jc w:val="center"/>
              <w:rPr>
                <w:rFonts w:ascii="Times New Roman" w:hAnsi="Times New Roman" w:cs="Times New Roman"/>
                <w:color w:val="000000"/>
                <w:sz w:val="24"/>
              </w:rPr>
            </w:pPr>
            <w:r w:rsidRPr="00E5480E">
              <w:rPr>
                <w:rFonts w:ascii="Times New Roman" w:hAnsi="Times New Roman" w:cs="Times New Roman"/>
                <w:color w:val="000000"/>
                <w:sz w:val="24"/>
              </w:rPr>
              <w:t>October 1, 2014</w:t>
            </w:r>
          </w:p>
        </w:tc>
      </w:tr>
      <w:tr w:rsidR="00837B14" w:rsidRPr="00E5480E" w14:paraId="581AAAAA" w14:textId="77777777" w:rsidTr="00C32720">
        <w:trPr>
          <w:trHeight w:val="331"/>
        </w:trPr>
        <w:tc>
          <w:tcPr>
            <w:tcW w:w="3641" w:type="dxa"/>
            <w:tcBorders>
              <w:top w:val="single" w:sz="4" w:space="0" w:color="000000"/>
              <w:left w:val="single" w:sz="12" w:space="0" w:color="000000"/>
              <w:bottom w:val="single" w:sz="4" w:space="0" w:color="000000"/>
              <w:right w:val="nil"/>
            </w:tcBorders>
            <w:shd w:val="clear" w:color="auto" w:fill="F2F2F2" w:themeFill="background1" w:themeFillShade="F2"/>
            <w:vAlign w:val="center"/>
          </w:tcPr>
          <w:p w14:paraId="5A0B55DF" w14:textId="7A3D3851" w:rsidR="00837B14" w:rsidRPr="00E5480E" w:rsidRDefault="00837B14" w:rsidP="008400DA">
            <w:pPr>
              <w:ind w:left="108"/>
              <w:rPr>
                <w:rFonts w:ascii="Times New Roman" w:hAnsi="Times New Roman" w:cs="Times New Roman"/>
                <w:b/>
                <w:color w:val="000000"/>
                <w:sz w:val="24"/>
              </w:rPr>
            </w:pPr>
            <w:r w:rsidRPr="00E5480E">
              <w:rPr>
                <w:rFonts w:ascii="Times New Roman" w:hAnsi="Times New Roman" w:cs="Times New Roman"/>
                <w:b/>
                <w:color w:val="000000"/>
                <w:sz w:val="24"/>
              </w:rPr>
              <w:t xml:space="preserve">TPPR Closing </w:t>
            </w:r>
          </w:p>
        </w:tc>
        <w:tc>
          <w:tcPr>
            <w:tcW w:w="77" w:type="dxa"/>
            <w:tcBorders>
              <w:top w:val="single" w:sz="4" w:space="0" w:color="000000"/>
              <w:left w:val="nil"/>
              <w:bottom w:val="single" w:sz="4" w:space="0" w:color="000000"/>
              <w:right w:val="single" w:sz="12" w:space="0" w:color="000000"/>
            </w:tcBorders>
            <w:shd w:val="clear" w:color="auto" w:fill="F2F2F2" w:themeFill="background1" w:themeFillShade="F2"/>
            <w:vAlign w:val="center"/>
          </w:tcPr>
          <w:p w14:paraId="7FEA326F" w14:textId="77777777" w:rsidR="00837B14" w:rsidRPr="00E5480E" w:rsidRDefault="00837B14" w:rsidP="008400DA">
            <w:pPr>
              <w:rPr>
                <w:rFonts w:ascii="Times New Roman" w:hAnsi="Times New Roman" w:cs="Times New Roman"/>
                <w:b/>
                <w:color w:val="000000"/>
                <w:sz w:val="24"/>
              </w:rPr>
            </w:pPr>
          </w:p>
        </w:tc>
        <w:tc>
          <w:tcPr>
            <w:tcW w:w="5581" w:type="dxa"/>
            <w:gridSpan w:val="2"/>
            <w:tcBorders>
              <w:top w:val="single" w:sz="4" w:space="0" w:color="000000"/>
              <w:left w:val="single" w:sz="12" w:space="0" w:color="000000"/>
              <w:bottom w:val="single" w:sz="4" w:space="0" w:color="000000"/>
              <w:right w:val="single" w:sz="12" w:space="0" w:color="000000"/>
            </w:tcBorders>
            <w:vAlign w:val="center"/>
          </w:tcPr>
          <w:p w14:paraId="0079B4D3" w14:textId="6A3C8928" w:rsidR="00837B14" w:rsidRPr="00E5480E" w:rsidRDefault="00837B14" w:rsidP="008400DA">
            <w:pPr>
              <w:jc w:val="center"/>
              <w:rPr>
                <w:rFonts w:ascii="Times New Roman" w:hAnsi="Times New Roman" w:cs="Times New Roman"/>
                <w:color w:val="000000"/>
                <w:sz w:val="24"/>
              </w:rPr>
            </w:pPr>
            <w:r w:rsidRPr="00E5480E">
              <w:rPr>
                <w:rFonts w:ascii="Times New Roman" w:hAnsi="Times New Roman" w:cs="Times New Roman"/>
                <w:color w:val="000000"/>
                <w:sz w:val="24"/>
              </w:rPr>
              <w:t>December  1, 2014</w:t>
            </w:r>
          </w:p>
        </w:tc>
      </w:tr>
      <w:tr w:rsidR="008400DA" w:rsidRPr="00E5480E" w14:paraId="6AC2BFE4" w14:textId="77777777" w:rsidTr="0009271C">
        <w:trPr>
          <w:trHeight w:val="331"/>
        </w:trPr>
        <w:tc>
          <w:tcPr>
            <w:tcW w:w="3641" w:type="dxa"/>
            <w:tcBorders>
              <w:top w:val="single" w:sz="4" w:space="0" w:color="000000"/>
              <w:left w:val="single" w:sz="12" w:space="0" w:color="000000"/>
              <w:bottom w:val="single" w:sz="4" w:space="0" w:color="000000"/>
              <w:right w:val="nil"/>
            </w:tcBorders>
            <w:shd w:val="clear" w:color="auto" w:fill="F2F2F2" w:themeFill="background1" w:themeFillShade="F2"/>
            <w:vAlign w:val="center"/>
          </w:tcPr>
          <w:p w14:paraId="12121574" w14:textId="77777777" w:rsidR="008400DA" w:rsidRPr="00E5480E" w:rsidRDefault="008400DA" w:rsidP="00EC2740">
            <w:pPr>
              <w:ind w:left="108"/>
              <w:rPr>
                <w:rFonts w:ascii="Times New Roman" w:hAnsi="Times New Roman" w:cs="Times New Roman"/>
                <w:b/>
                <w:color w:val="000000"/>
                <w:sz w:val="24"/>
              </w:rPr>
            </w:pPr>
            <w:r w:rsidRPr="00E5480E">
              <w:rPr>
                <w:rFonts w:ascii="Times New Roman" w:hAnsi="Times New Roman" w:cs="Times New Roman"/>
                <w:b/>
                <w:color w:val="000000"/>
                <w:sz w:val="24"/>
              </w:rPr>
              <w:t xml:space="preserve">Evaluation of </w:t>
            </w:r>
            <w:r w:rsidR="00EC2740" w:rsidRPr="00E5480E">
              <w:rPr>
                <w:rFonts w:ascii="Times New Roman" w:hAnsi="Times New Roman" w:cs="Times New Roman"/>
                <w:b/>
                <w:color w:val="000000"/>
                <w:sz w:val="24"/>
              </w:rPr>
              <w:t>Proposals</w:t>
            </w:r>
          </w:p>
        </w:tc>
        <w:tc>
          <w:tcPr>
            <w:tcW w:w="77" w:type="dxa"/>
            <w:tcBorders>
              <w:top w:val="single" w:sz="4" w:space="0" w:color="000000"/>
              <w:left w:val="nil"/>
              <w:bottom w:val="single" w:sz="4" w:space="0" w:color="000000"/>
              <w:right w:val="single" w:sz="12" w:space="0" w:color="000000"/>
            </w:tcBorders>
            <w:shd w:val="clear" w:color="auto" w:fill="F2F2F2" w:themeFill="background1" w:themeFillShade="F2"/>
            <w:vAlign w:val="center"/>
          </w:tcPr>
          <w:p w14:paraId="5ACDABFA" w14:textId="77777777" w:rsidR="008400DA" w:rsidRPr="00E5480E" w:rsidRDefault="008400DA" w:rsidP="008400DA">
            <w:pPr>
              <w:rPr>
                <w:rFonts w:ascii="Times New Roman" w:hAnsi="Times New Roman" w:cs="Times New Roman"/>
                <w:b/>
                <w:color w:val="000000"/>
                <w:sz w:val="24"/>
              </w:rPr>
            </w:pPr>
          </w:p>
        </w:tc>
        <w:tc>
          <w:tcPr>
            <w:tcW w:w="2880" w:type="dxa"/>
            <w:tcBorders>
              <w:top w:val="single" w:sz="4" w:space="0" w:color="000000"/>
              <w:left w:val="single" w:sz="12" w:space="0" w:color="000000"/>
              <w:bottom w:val="single" w:sz="4" w:space="0" w:color="000000"/>
              <w:right w:val="single" w:sz="4" w:space="0" w:color="000000"/>
            </w:tcBorders>
            <w:vAlign w:val="center"/>
          </w:tcPr>
          <w:p w14:paraId="1F4B6F70" w14:textId="7E2ABE4E" w:rsidR="008400DA" w:rsidRPr="00E5480E" w:rsidRDefault="00214146" w:rsidP="008400DA">
            <w:pPr>
              <w:ind w:left="108"/>
              <w:jc w:val="center"/>
              <w:rPr>
                <w:rFonts w:ascii="Times New Roman" w:hAnsi="Times New Roman" w:cs="Times New Roman"/>
                <w:color w:val="000000"/>
                <w:sz w:val="24"/>
              </w:rPr>
            </w:pPr>
            <w:r w:rsidRPr="00E5480E">
              <w:rPr>
                <w:rFonts w:ascii="Times New Roman" w:hAnsi="Times New Roman" w:cs="Times New Roman"/>
                <w:color w:val="000000"/>
                <w:sz w:val="24"/>
              </w:rPr>
              <w:t>December 2, 2014</w:t>
            </w:r>
          </w:p>
        </w:tc>
        <w:tc>
          <w:tcPr>
            <w:tcW w:w="2701" w:type="dxa"/>
            <w:tcBorders>
              <w:top w:val="single" w:sz="4" w:space="0" w:color="000000"/>
              <w:left w:val="single" w:sz="4" w:space="0" w:color="000000"/>
              <w:bottom w:val="single" w:sz="4" w:space="0" w:color="000000"/>
              <w:right w:val="single" w:sz="12" w:space="0" w:color="000000"/>
            </w:tcBorders>
            <w:vAlign w:val="center"/>
          </w:tcPr>
          <w:p w14:paraId="2BFED875" w14:textId="48D3B6B0" w:rsidR="008400DA" w:rsidRPr="00E5480E" w:rsidRDefault="00214146" w:rsidP="008400DA">
            <w:pPr>
              <w:ind w:left="108"/>
              <w:jc w:val="center"/>
              <w:rPr>
                <w:rFonts w:ascii="Times New Roman" w:hAnsi="Times New Roman" w:cs="Times New Roman"/>
                <w:color w:val="000000"/>
                <w:sz w:val="24"/>
              </w:rPr>
            </w:pPr>
            <w:r w:rsidRPr="00E5480E">
              <w:rPr>
                <w:rFonts w:ascii="Times New Roman" w:hAnsi="Times New Roman" w:cs="Times New Roman"/>
                <w:color w:val="000000"/>
                <w:sz w:val="24"/>
              </w:rPr>
              <w:t>December 31, 2014</w:t>
            </w:r>
          </w:p>
        </w:tc>
      </w:tr>
      <w:tr w:rsidR="00837B14" w:rsidRPr="00E5480E" w14:paraId="36E67680" w14:textId="77777777" w:rsidTr="00C32720">
        <w:trPr>
          <w:trHeight w:val="334"/>
        </w:trPr>
        <w:tc>
          <w:tcPr>
            <w:tcW w:w="3641" w:type="dxa"/>
            <w:tcBorders>
              <w:top w:val="single" w:sz="4" w:space="0" w:color="000000"/>
              <w:left w:val="single" w:sz="12" w:space="0" w:color="000000"/>
              <w:bottom w:val="single" w:sz="4" w:space="0" w:color="000000"/>
              <w:right w:val="nil"/>
            </w:tcBorders>
            <w:shd w:val="clear" w:color="auto" w:fill="F2F2F2" w:themeFill="background1" w:themeFillShade="F2"/>
            <w:vAlign w:val="center"/>
          </w:tcPr>
          <w:p w14:paraId="4C48814B" w14:textId="19A67962" w:rsidR="00837B14" w:rsidRPr="00E5480E" w:rsidRDefault="00837B14" w:rsidP="00EC2740">
            <w:pPr>
              <w:ind w:left="108"/>
              <w:rPr>
                <w:rFonts w:ascii="Times New Roman" w:hAnsi="Times New Roman" w:cs="Times New Roman"/>
                <w:b/>
                <w:color w:val="000000"/>
                <w:sz w:val="24"/>
              </w:rPr>
            </w:pPr>
            <w:r w:rsidRPr="00E5480E">
              <w:rPr>
                <w:rFonts w:ascii="Times New Roman" w:hAnsi="Times New Roman" w:cs="Times New Roman"/>
                <w:b/>
                <w:color w:val="000000"/>
                <w:sz w:val="24"/>
              </w:rPr>
              <w:t xml:space="preserve">Announcement of Results </w:t>
            </w:r>
          </w:p>
        </w:tc>
        <w:tc>
          <w:tcPr>
            <w:tcW w:w="77" w:type="dxa"/>
            <w:tcBorders>
              <w:top w:val="single" w:sz="4" w:space="0" w:color="000000"/>
              <w:left w:val="nil"/>
              <w:bottom w:val="single" w:sz="4" w:space="0" w:color="000000"/>
              <w:right w:val="single" w:sz="12" w:space="0" w:color="000000"/>
            </w:tcBorders>
            <w:shd w:val="clear" w:color="auto" w:fill="F2F2F2" w:themeFill="background1" w:themeFillShade="F2"/>
            <w:vAlign w:val="center"/>
          </w:tcPr>
          <w:p w14:paraId="1494F091" w14:textId="77777777" w:rsidR="00837B14" w:rsidRPr="00E5480E" w:rsidRDefault="00837B14" w:rsidP="008400DA">
            <w:pPr>
              <w:rPr>
                <w:rFonts w:ascii="Times New Roman" w:hAnsi="Times New Roman" w:cs="Times New Roman"/>
                <w:b/>
                <w:color w:val="000000"/>
                <w:sz w:val="24"/>
              </w:rPr>
            </w:pPr>
          </w:p>
        </w:tc>
        <w:tc>
          <w:tcPr>
            <w:tcW w:w="5581" w:type="dxa"/>
            <w:gridSpan w:val="2"/>
            <w:tcBorders>
              <w:top w:val="single" w:sz="4" w:space="0" w:color="000000"/>
              <w:left w:val="single" w:sz="12" w:space="0" w:color="000000"/>
              <w:bottom w:val="single" w:sz="4" w:space="0" w:color="000000"/>
              <w:right w:val="single" w:sz="12" w:space="0" w:color="000000"/>
            </w:tcBorders>
            <w:vAlign w:val="center"/>
          </w:tcPr>
          <w:p w14:paraId="4278FF49" w14:textId="0E59D3C9" w:rsidR="00837B14" w:rsidRPr="00E5480E" w:rsidRDefault="00837B14" w:rsidP="008400DA">
            <w:pPr>
              <w:jc w:val="center"/>
              <w:rPr>
                <w:rFonts w:ascii="Times New Roman" w:hAnsi="Times New Roman" w:cs="Times New Roman"/>
                <w:color w:val="000000"/>
                <w:sz w:val="24"/>
              </w:rPr>
            </w:pPr>
            <w:r w:rsidRPr="00E5480E">
              <w:rPr>
                <w:rFonts w:ascii="Times New Roman" w:hAnsi="Times New Roman" w:cs="Times New Roman"/>
                <w:color w:val="000000"/>
                <w:sz w:val="24"/>
              </w:rPr>
              <w:t>January 5, 2015</w:t>
            </w:r>
          </w:p>
        </w:tc>
      </w:tr>
      <w:tr w:rsidR="00837B14" w:rsidRPr="00E5480E" w14:paraId="51F766D1" w14:textId="77777777" w:rsidTr="00C32720">
        <w:trPr>
          <w:trHeight w:val="331"/>
        </w:trPr>
        <w:tc>
          <w:tcPr>
            <w:tcW w:w="3641" w:type="dxa"/>
            <w:tcBorders>
              <w:top w:val="single" w:sz="4" w:space="0" w:color="000000"/>
              <w:left w:val="single" w:sz="12" w:space="0" w:color="000000"/>
              <w:bottom w:val="single" w:sz="4" w:space="0" w:color="000000"/>
              <w:right w:val="nil"/>
            </w:tcBorders>
            <w:shd w:val="clear" w:color="auto" w:fill="F2F2F2" w:themeFill="background1" w:themeFillShade="F2"/>
            <w:vAlign w:val="center"/>
          </w:tcPr>
          <w:p w14:paraId="0B9B9508" w14:textId="77777777" w:rsidR="00837B14" w:rsidRPr="00E5480E" w:rsidRDefault="00837B14" w:rsidP="008400DA">
            <w:pPr>
              <w:ind w:left="108"/>
              <w:rPr>
                <w:rFonts w:ascii="Times New Roman" w:hAnsi="Times New Roman" w:cs="Times New Roman"/>
                <w:b/>
                <w:color w:val="000000"/>
                <w:sz w:val="24"/>
              </w:rPr>
            </w:pPr>
            <w:r w:rsidRPr="00E5480E">
              <w:rPr>
                <w:rFonts w:ascii="Times New Roman" w:hAnsi="Times New Roman" w:cs="Times New Roman"/>
                <w:b/>
                <w:color w:val="000000"/>
                <w:sz w:val="24"/>
              </w:rPr>
              <w:t xml:space="preserve">Grant of Licence </w:t>
            </w:r>
          </w:p>
        </w:tc>
        <w:tc>
          <w:tcPr>
            <w:tcW w:w="77" w:type="dxa"/>
            <w:tcBorders>
              <w:top w:val="single" w:sz="4" w:space="0" w:color="000000"/>
              <w:left w:val="nil"/>
              <w:bottom w:val="single" w:sz="4" w:space="0" w:color="000000"/>
              <w:right w:val="single" w:sz="12" w:space="0" w:color="000000"/>
            </w:tcBorders>
            <w:shd w:val="clear" w:color="auto" w:fill="F2F2F2" w:themeFill="background1" w:themeFillShade="F2"/>
            <w:vAlign w:val="center"/>
          </w:tcPr>
          <w:p w14:paraId="6AB10F9F" w14:textId="77777777" w:rsidR="00837B14" w:rsidRPr="00E5480E" w:rsidRDefault="00837B14" w:rsidP="008400DA">
            <w:pPr>
              <w:rPr>
                <w:rFonts w:ascii="Times New Roman" w:hAnsi="Times New Roman" w:cs="Times New Roman"/>
                <w:b/>
                <w:color w:val="000000"/>
                <w:sz w:val="24"/>
              </w:rPr>
            </w:pPr>
          </w:p>
        </w:tc>
        <w:tc>
          <w:tcPr>
            <w:tcW w:w="5581" w:type="dxa"/>
            <w:gridSpan w:val="2"/>
            <w:tcBorders>
              <w:top w:val="single" w:sz="4" w:space="0" w:color="000000"/>
              <w:left w:val="single" w:sz="12" w:space="0" w:color="000000"/>
              <w:bottom w:val="single" w:sz="4" w:space="0" w:color="000000"/>
              <w:right w:val="single" w:sz="12" w:space="0" w:color="000000"/>
            </w:tcBorders>
            <w:vAlign w:val="center"/>
          </w:tcPr>
          <w:p w14:paraId="1BA632CB" w14:textId="03505E82" w:rsidR="00837B14" w:rsidRPr="00E5480E" w:rsidRDefault="00837B14" w:rsidP="008400DA">
            <w:pPr>
              <w:jc w:val="center"/>
              <w:rPr>
                <w:rFonts w:ascii="Times New Roman" w:hAnsi="Times New Roman" w:cs="Times New Roman"/>
                <w:color w:val="000000"/>
                <w:sz w:val="24"/>
              </w:rPr>
            </w:pPr>
            <w:r w:rsidRPr="00E5480E">
              <w:rPr>
                <w:rFonts w:ascii="Times New Roman" w:hAnsi="Times New Roman" w:cs="Times New Roman"/>
                <w:color w:val="000000"/>
                <w:sz w:val="24"/>
              </w:rPr>
              <w:t>TBD</w:t>
            </w:r>
          </w:p>
        </w:tc>
      </w:tr>
      <w:tr w:rsidR="00837B14" w:rsidRPr="00E5480E" w14:paraId="2F068107" w14:textId="77777777" w:rsidTr="00C32720">
        <w:trPr>
          <w:trHeight w:val="332"/>
        </w:trPr>
        <w:tc>
          <w:tcPr>
            <w:tcW w:w="3718" w:type="dxa"/>
            <w:gridSpan w:val="2"/>
            <w:tcBorders>
              <w:top w:val="single" w:sz="4" w:space="0" w:color="000000"/>
              <w:left w:val="single" w:sz="12" w:space="0" w:color="000000"/>
              <w:bottom w:val="single" w:sz="12" w:space="0" w:color="000000"/>
              <w:right w:val="single" w:sz="12" w:space="0" w:color="000000"/>
            </w:tcBorders>
            <w:shd w:val="clear" w:color="auto" w:fill="F2F2F2" w:themeFill="background1" w:themeFillShade="F2"/>
            <w:vAlign w:val="center"/>
          </w:tcPr>
          <w:p w14:paraId="19280602" w14:textId="77777777" w:rsidR="00837B14" w:rsidRPr="00E5480E" w:rsidRDefault="00837B14" w:rsidP="008400DA">
            <w:pPr>
              <w:ind w:left="108"/>
              <w:rPr>
                <w:rFonts w:ascii="Times New Roman" w:hAnsi="Times New Roman" w:cs="Times New Roman"/>
                <w:b/>
                <w:color w:val="000000"/>
                <w:sz w:val="24"/>
              </w:rPr>
            </w:pPr>
            <w:r w:rsidRPr="00E5480E">
              <w:rPr>
                <w:rFonts w:ascii="Times New Roman" w:hAnsi="Times New Roman" w:cs="Times New Roman"/>
                <w:b/>
                <w:color w:val="000000"/>
                <w:sz w:val="24"/>
              </w:rPr>
              <w:t xml:space="preserve">NP Implementation.  </w:t>
            </w:r>
          </w:p>
        </w:tc>
        <w:tc>
          <w:tcPr>
            <w:tcW w:w="5581" w:type="dxa"/>
            <w:gridSpan w:val="2"/>
            <w:tcBorders>
              <w:top w:val="single" w:sz="4" w:space="0" w:color="000000"/>
              <w:left w:val="single" w:sz="12" w:space="0" w:color="000000"/>
              <w:bottom w:val="single" w:sz="12" w:space="0" w:color="000000"/>
              <w:right w:val="single" w:sz="12" w:space="0" w:color="000000"/>
            </w:tcBorders>
            <w:vAlign w:val="center"/>
          </w:tcPr>
          <w:p w14:paraId="22E7BB3B" w14:textId="0E082BF0" w:rsidR="00837B14" w:rsidRPr="00E5480E" w:rsidRDefault="00837B14" w:rsidP="008400DA">
            <w:pPr>
              <w:jc w:val="center"/>
              <w:rPr>
                <w:rFonts w:ascii="Times New Roman" w:hAnsi="Times New Roman" w:cs="Times New Roman"/>
                <w:color w:val="000000"/>
                <w:sz w:val="24"/>
              </w:rPr>
            </w:pPr>
            <w:r w:rsidRPr="00E5480E">
              <w:rPr>
                <w:rFonts w:ascii="Times New Roman" w:hAnsi="Times New Roman" w:cs="Times New Roman"/>
                <w:color w:val="000000"/>
                <w:sz w:val="24"/>
              </w:rPr>
              <w:t>May 31, 2015</w:t>
            </w:r>
          </w:p>
        </w:tc>
      </w:tr>
    </w:tbl>
    <w:p w14:paraId="2790C508"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77E3956D" w14:textId="464729B5" w:rsidR="008400DA" w:rsidRPr="00E5480E" w:rsidRDefault="008400DA" w:rsidP="007376B3">
      <w:pPr>
        <w:spacing w:after="0" w:line="240" w:lineRule="auto"/>
        <w:ind w:left="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The </w:t>
      </w:r>
      <w:r w:rsidR="00FB2B1F" w:rsidRPr="00E5480E">
        <w:rPr>
          <w:rFonts w:ascii="Times New Roman" w:eastAsia="Malgun Gothic" w:hAnsi="Times New Roman" w:cs="Times New Roman"/>
          <w:color w:val="000000"/>
          <w:kern w:val="2"/>
          <w:sz w:val="24"/>
          <w:lang w:eastAsia="en-JM"/>
          <w14:ligatures w14:val="standard"/>
        </w:rPr>
        <w:t>OUR</w:t>
      </w:r>
      <w:r w:rsidRPr="00E5480E">
        <w:rPr>
          <w:rFonts w:ascii="Times New Roman" w:eastAsia="Malgun Gothic" w:hAnsi="Times New Roman" w:cs="Times New Roman"/>
          <w:color w:val="000000"/>
          <w:kern w:val="2"/>
          <w:sz w:val="24"/>
          <w:lang w:eastAsia="en-JM"/>
          <w14:ligatures w14:val="standard"/>
        </w:rPr>
        <w:t xml:space="preserve"> reserves the right to change any of these dates</w:t>
      </w:r>
      <w:r w:rsidR="00FB2B1F" w:rsidRPr="00E5480E">
        <w:rPr>
          <w:rFonts w:ascii="Times New Roman" w:eastAsia="Malgun Gothic" w:hAnsi="Times New Roman" w:cs="Times New Roman"/>
          <w:color w:val="000000"/>
          <w:kern w:val="2"/>
          <w:sz w:val="24"/>
          <w:lang w:eastAsia="en-JM"/>
          <w14:ligatures w14:val="standard"/>
        </w:rPr>
        <w:t xml:space="preserve"> prior to submission of the Proposals</w:t>
      </w:r>
      <w:r w:rsidR="001E2EA3" w:rsidRPr="00E5480E">
        <w:rPr>
          <w:rFonts w:ascii="Times New Roman" w:eastAsia="Malgun Gothic" w:hAnsi="Times New Roman" w:cs="Times New Roman"/>
          <w:color w:val="000000"/>
          <w:kern w:val="2"/>
          <w:sz w:val="24"/>
          <w:lang w:eastAsia="en-JM"/>
          <w14:ligatures w14:val="standard"/>
        </w:rPr>
        <w:t xml:space="preserve"> in </w:t>
      </w:r>
      <w:r w:rsidR="007A7FC0" w:rsidRPr="00E5480E">
        <w:rPr>
          <w:rFonts w:ascii="Times New Roman" w:eastAsia="Malgun Gothic" w:hAnsi="Times New Roman" w:cs="Times New Roman"/>
          <w:color w:val="000000"/>
          <w:kern w:val="2"/>
          <w:sz w:val="24"/>
          <w:lang w:eastAsia="en-JM"/>
          <w14:ligatures w14:val="standard"/>
        </w:rPr>
        <w:t>accordance</w:t>
      </w:r>
      <w:r w:rsidR="001E2EA3" w:rsidRPr="00E5480E">
        <w:rPr>
          <w:rFonts w:ascii="Times New Roman" w:eastAsia="Malgun Gothic" w:hAnsi="Times New Roman" w:cs="Times New Roman"/>
          <w:color w:val="000000"/>
          <w:kern w:val="2"/>
          <w:sz w:val="24"/>
          <w:lang w:eastAsia="en-JM"/>
          <w14:ligatures w14:val="standard"/>
        </w:rPr>
        <w:t xml:space="preserve"> with the provisions of the TPPR</w:t>
      </w:r>
      <w:r w:rsidRPr="00E5480E">
        <w:rPr>
          <w:rFonts w:ascii="Times New Roman" w:eastAsia="Malgun Gothic" w:hAnsi="Times New Roman" w:cs="Times New Roman"/>
          <w:color w:val="000000"/>
          <w:kern w:val="2"/>
          <w:sz w:val="24"/>
          <w:lang w:eastAsia="en-JM"/>
          <w14:ligatures w14:val="standard"/>
        </w:rPr>
        <w:t xml:space="preserve">.  </w:t>
      </w:r>
      <w:r w:rsidR="00623806" w:rsidRPr="00E5480E">
        <w:rPr>
          <w:rFonts w:ascii="Times New Roman" w:eastAsia="Malgun Gothic" w:hAnsi="Times New Roman" w:cs="Times New Roman"/>
          <w:color w:val="000000"/>
          <w:kern w:val="2"/>
          <w:sz w:val="24"/>
          <w:lang w:eastAsia="en-JM"/>
          <w14:ligatures w14:val="standard"/>
        </w:rPr>
        <w:t>Applicant</w:t>
      </w:r>
      <w:r w:rsidRPr="00E5480E">
        <w:rPr>
          <w:rFonts w:ascii="Times New Roman" w:eastAsia="Malgun Gothic" w:hAnsi="Times New Roman" w:cs="Times New Roman"/>
          <w:color w:val="000000"/>
          <w:kern w:val="2"/>
          <w:sz w:val="24"/>
          <w:lang w:eastAsia="en-JM"/>
          <w14:ligatures w14:val="standard"/>
        </w:rPr>
        <w:t xml:space="preserve">s should submit their own project plan and comment on the feasibility of the </w:t>
      </w:r>
      <w:r w:rsidR="00575161" w:rsidRPr="00E5480E">
        <w:rPr>
          <w:rFonts w:ascii="Times New Roman" w:eastAsia="Malgun Gothic" w:hAnsi="Times New Roman" w:cs="Times New Roman"/>
          <w:color w:val="000000"/>
          <w:kern w:val="2"/>
          <w:sz w:val="24"/>
          <w:lang w:eastAsia="en-JM"/>
          <w14:ligatures w14:val="standard"/>
        </w:rPr>
        <w:t>dates</w:t>
      </w:r>
      <w:r w:rsidR="001E2EA3" w:rsidRPr="00E5480E">
        <w:rPr>
          <w:rFonts w:ascii="Times New Roman" w:eastAsia="Malgun Gothic" w:hAnsi="Times New Roman" w:cs="Times New Roman"/>
          <w:color w:val="000000"/>
          <w:kern w:val="2"/>
          <w:sz w:val="24"/>
          <w:lang w:eastAsia="en-JM"/>
          <w14:ligatures w14:val="standard"/>
        </w:rPr>
        <w:t xml:space="preserve"> indicated</w:t>
      </w:r>
      <w:r w:rsidRPr="00E5480E">
        <w:rPr>
          <w:rFonts w:ascii="Times New Roman" w:eastAsia="Malgun Gothic" w:hAnsi="Times New Roman" w:cs="Times New Roman"/>
          <w:color w:val="000000"/>
          <w:kern w:val="2"/>
          <w:sz w:val="24"/>
          <w:lang w:eastAsia="en-JM"/>
          <w14:ligatures w14:val="standard"/>
        </w:rPr>
        <w:t xml:space="preserve">.  </w:t>
      </w:r>
    </w:p>
    <w:p w14:paraId="70E86869" w14:textId="77777777" w:rsidR="008400DA" w:rsidRPr="00E5480E" w:rsidRDefault="008400DA" w:rsidP="008400DA">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p>
    <w:p w14:paraId="1EFA810D" w14:textId="77777777" w:rsidR="00377E5B" w:rsidRPr="00E5480E" w:rsidRDefault="00377E5B" w:rsidP="008400DA">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p>
    <w:p w14:paraId="0B35A1C6" w14:textId="5DB06FC3" w:rsidR="008400DA" w:rsidRPr="00E5480E" w:rsidRDefault="008400DA" w:rsidP="007376B3">
      <w:pPr>
        <w:spacing w:after="0" w:line="240" w:lineRule="auto"/>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Statement of Capabilities  </w:t>
      </w:r>
    </w:p>
    <w:p w14:paraId="238BD870"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6FAFA4F" w14:textId="20649273" w:rsidR="008400DA" w:rsidRPr="00E5480E" w:rsidRDefault="007376B3" w:rsidP="007376B3">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1.1</w:t>
      </w:r>
      <w:r w:rsidR="004815B1" w:rsidRPr="00E5480E">
        <w:rPr>
          <w:rFonts w:ascii="Times New Roman" w:eastAsia="Malgun Gothic" w:hAnsi="Times New Roman" w:cs="Times New Roman"/>
          <w:b/>
          <w:color w:val="000000"/>
          <w:kern w:val="2"/>
          <w:sz w:val="24"/>
          <w:lang w:eastAsia="en-JM"/>
          <w14:ligatures w14:val="standard"/>
        </w:rPr>
        <w:t>3</w:t>
      </w:r>
      <w:r w:rsidRPr="00E5480E">
        <w:rPr>
          <w:rFonts w:ascii="Times New Roman" w:eastAsia="Malgun Gothic" w:hAnsi="Times New Roman" w:cs="Times New Roman"/>
          <w:b/>
          <w:color w:val="000000"/>
          <w:kern w:val="2"/>
          <w:sz w:val="24"/>
          <w:lang w:eastAsia="en-JM"/>
          <w14:ligatures w14:val="standard"/>
        </w:rPr>
        <w:tab/>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are required to provide specific responses regarding their ability to provide the facilities and services specified in </w:t>
      </w:r>
      <w:r w:rsidR="00575161" w:rsidRPr="00E5480E">
        <w:rPr>
          <w:rFonts w:ascii="Times New Roman" w:eastAsia="Malgun Gothic" w:hAnsi="Times New Roman" w:cs="Times New Roman"/>
          <w:color w:val="000000"/>
          <w:kern w:val="2"/>
          <w:sz w:val="24"/>
          <w:lang w:eastAsia="en-JM"/>
          <w14:ligatures w14:val="standard"/>
        </w:rPr>
        <w:t>this TOR</w:t>
      </w:r>
      <w:r w:rsidR="008400DA" w:rsidRPr="00E5480E">
        <w:rPr>
          <w:rFonts w:ascii="Times New Roman" w:eastAsia="Malgun Gothic" w:hAnsi="Times New Roman" w:cs="Times New Roman"/>
          <w:color w:val="00B050"/>
          <w:kern w:val="2"/>
          <w:sz w:val="24"/>
          <w:lang w:eastAsia="en-JM"/>
          <w14:ligatures w14:val="standard"/>
        </w:rPr>
        <w:t xml:space="preserve">.  </w:t>
      </w:r>
    </w:p>
    <w:p w14:paraId="25617654" w14:textId="77777777" w:rsidR="008400DA" w:rsidRPr="00E5480E" w:rsidRDefault="008400DA" w:rsidP="00377E5B">
      <w:pPr>
        <w:spacing w:after="0" w:line="240" w:lineRule="auto"/>
        <w:jc w:val="both"/>
        <w:rPr>
          <w:rFonts w:ascii="Times New Roman" w:eastAsia="Malgun Gothic" w:hAnsi="Times New Roman" w:cs="Times New Roman"/>
          <w:color w:val="000000"/>
          <w:kern w:val="2"/>
          <w:sz w:val="24"/>
          <w:lang w:eastAsia="en-JM"/>
          <w14:ligatures w14:val="standard"/>
        </w:rPr>
      </w:pPr>
    </w:p>
    <w:p w14:paraId="0CE4810D" w14:textId="3B1ECF95"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Assessment of Proposals  </w:t>
      </w:r>
    </w:p>
    <w:p w14:paraId="3537873F"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szCs w:val="24"/>
          <w:lang w:eastAsia="en-JM"/>
          <w14:ligatures w14:val="standard"/>
        </w:rPr>
      </w:pPr>
    </w:p>
    <w:p w14:paraId="2E4C4638" w14:textId="036A81B4" w:rsidR="008400DA" w:rsidRPr="00E5480E" w:rsidRDefault="007376B3" w:rsidP="007376B3">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1.1</w:t>
      </w:r>
      <w:r w:rsidR="004815B1" w:rsidRPr="00E5480E">
        <w:rPr>
          <w:rFonts w:ascii="Times New Roman" w:eastAsia="Malgun Gothic" w:hAnsi="Times New Roman" w:cs="Times New Roman"/>
          <w:b/>
          <w:color w:val="000000"/>
          <w:kern w:val="2"/>
          <w:sz w:val="24"/>
          <w:lang w:eastAsia="en-JM"/>
          <w14:ligatures w14:val="standard"/>
        </w:rPr>
        <w:t>4</w:t>
      </w:r>
      <w:r w:rsidRPr="00E5480E">
        <w:rPr>
          <w:rFonts w:ascii="Times New Roman" w:eastAsia="Malgun Gothic" w:hAnsi="Times New Roman" w:cs="Times New Roman"/>
          <w:b/>
          <w:color w:val="000000"/>
          <w:kern w:val="2"/>
          <w:sz w:val="24"/>
          <w:lang w:eastAsia="en-JM"/>
          <w14:ligatures w14:val="standard"/>
        </w:rPr>
        <w:tab/>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responses to the </w:t>
      </w:r>
      <w:r w:rsidR="00623806" w:rsidRPr="00E5480E">
        <w:rPr>
          <w:rFonts w:ascii="Times New Roman" w:eastAsia="Malgun Gothic" w:hAnsi="Times New Roman" w:cs="Times New Roman"/>
          <w:color w:val="000000"/>
          <w:kern w:val="2"/>
          <w:sz w:val="24"/>
          <w:lang w:eastAsia="en-JM"/>
          <w14:ligatures w14:val="standard"/>
        </w:rPr>
        <w:t>TPPR</w:t>
      </w:r>
      <w:r w:rsidR="008400DA" w:rsidRPr="00E5480E">
        <w:rPr>
          <w:rFonts w:ascii="Times New Roman" w:eastAsia="Malgun Gothic" w:hAnsi="Times New Roman" w:cs="Times New Roman"/>
          <w:color w:val="000000"/>
          <w:kern w:val="2"/>
          <w:sz w:val="24"/>
          <w:lang w:eastAsia="en-JM"/>
          <w14:ligatures w14:val="standard"/>
        </w:rPr>
        <w:t xml:space="preserve"> will be evaluated against the criteria set out </w:t>
      </w:r>
      <w:r w:rsidR="008400DA" w:rsidRPr="00E5480E">
        <w:rPr>
          <w:rFonts w:ascii="Times New Roman" w:eastAsia="Malgun Gothic" w:hAnsi="Times New Roman" w:cs="Times New Roman"/>
          <w:kern w:val="2"/>
          <w:sz w:val="24"/>
          <w:lang w:eastAsia="en-JM"/>
          <w14:ligatures w14:val="standard"/>
        </w:rPr>
        <w:t xml:space="preserve">in </w:t>
      </w:r>
      <w:r w:rsidR="00A9080C" w:rsidRPr="00E5480E">
        <w:rPr>
          <w:rFonts w:ascii="Times New Roman" w:eastAsia="Malgun Gothic" w:hAnsi="Times New Roman" w:cs="Times New Roman"/>
          <w:kern w:val="2"/>
          <w:sz w:val="24"/>
          <w:lang w:eastAsia="en-JM"/>
          <w14:ligatures w14:val="standard"/>
        </w:rPr>
        <w:t>Part 2 of this</w:t>
      </w:r>
      <w:r w:rsidR="009F0FD6" w:rsidRPr="00E5480E">
        <w:rPr>
          <w:rFonts w:ascii="Times New Roman" w:eastAsia="Malgun Gothic" w:hAnsi="Times New Roman" w:cs="Times New Roman"/>
          <w:kern w:val="2"/>
          <w:sz w:val="24"/>
          <w:lang w:eastAsia="en-JM"/>
          <w14:ligatures w14:val="standard"/>
        </w:rPr>
        <w:t xml:space="preserve"> Section. </w:t>
      </w:r>
      <w:r w:rsidR="00A9080C" w:rsidRPr="00E5480E">
        <w:rPr>
          <w:rFonts w:ascii="Times New Roman" w:eastAsia="Malgun Gothic" w:hAnsi="Times New Roman" w:cs="Times New Roman"/>
          <w:kern w:val="2"/>
          <w:sz w:val="24"/>
          <w:lang w:eastAsia="en-JM"/>
          <w14:ligatures w14:val="standard"/>
        </w:rPr>
        <w:t xml:space="preserve"> </w:t>
      </w:r>
      <w:r w:rsidR="008400DA" w:rsidRPr="00E5480E">
        <w:rPr>
          <w:rFonts w:ascii="Times New Roman" w:eastAsia="Malgun Gothic" w:hAnsi="Times New Roman" w:cs="Times New Roman"/>
          <w:color w:val="000000"/>
          <w:kern w:val="2"/>
          <w:sz w:val="24"/>
          <w:lang w:eastAsia="en-JM"/>
          <w14:ligatures w14:val="standard"/>
        </w:rPr>
        <w:t xml:space="preserve">. </w:t>
      </w:r>
    </w:p>
    <w:p w14:paraId="3F2E8D03"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77E48E8B" w14:textId="77777777" w:rsidR="00AC775A" w:rsidRPr="00E5480E" w:rsidRDefault="00AC775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163D5E43" w14:textId="023B6BD7" w:rsidR="008400DA" w:rsidRPr="00E5480E" w:rsidRDefault="000A7C81" w:rsidP="000A7C81">
      <w:pPr>
        <w:pStyle w:val="Heading2"/>
        <w:rPr>
          <w:rFonts w:ascii="Times New Roman Bold" w:hAnsi="Times New Roman Bold" w:hint="eastAsia"/>
          <w:smallCaps/>
        </w:rPr>
      </w:pPr>
      <w:bookmarkStart w:id="19" w:name="_Toc399911377"/>
      <w:r w:rsidRPr="00E5480E">
        <w:rPr>
          <w:rFonts w:ascii="Times New Roman Bold" w:hAnsi="Times New Roman Bold"/>
          <w:b w:val="0"/>
          <w:smallCaps/>
        </w:rPr>
        <w:t>2.</w:t>
      </w:r>
      <w:r w:rsidRPr="00E5480E">
        <w:rPr>
          <w:rFonts w:ascii="Times New Roman Bold" w:hAnsi="Times New Roman Bold"/>
          <w:smallCaps/>
        </w:rPr>
        <w:tab/>
      </w:r>
      <w:r w:rsidR="00977324" w:rsidRPr="00E5480E">
        <w:rPr>
          <w:rFonts w:ascii="Times New Roman Bold" w:hAnsi="Times New Roman Bold"/>
          <w:smallCaps/>
        </w:rPr>
        <w:t>N</w:t>
      </w:r>
      <w:r w:rsidR="008400DA" w:rsidRPr="00E5480E">
        <w:rPr>
          <w:rFonts w:ascii="Times New Roman Bold" w:hAnsi="Times New Roman Bold"/>
          <w:smallCaps/>
        </w:rPr>
        <w:t>umber Portability Implementation Approach</w:t>
      </w:r>
      <w:bookmarkEnd w:id="19"/>
    </w:p>
    <w:p w14:paraId="3CBAB070" w14:textId="77777777" w:rsidR="00377E5B" w:rsidRPr="00E5480E" w:rsidRDefault="00377E5B" w:rsidP="008400DA">
      <w:pPr>
        <w:spacing w:after="3" w:line="241" w:lineRule="auto"/>
        <w:contextualSpacing/>
        <w:jc w:val="both"/>
        <w:rPr>
          <w:rFonts w:ascii="Times New Roman" w:eastAsia="Malgun Gothic" w:hAnsi="Times New Roman" w:cs="Times New Roman"/>
          <w:b/>
          <w:color w:val="000000"/>
          <w:kern w:val="2"/>
          <w:sz w:val="26"/>
          <w:szCs w:val="26"/>
          <w:lang w:eastAsia="en-JM"/>
          <w14:ligatures w14:val="standard"/>
        </w:rPr>
      </w:pPr>
    </w:p>
    <w:p w14:paraId="610F9153" w14:textId="77777777" w:rsidR="008400DA" w:rsidRPr="00E5480E" w:rsidRDefault="008400DA" w:rsidP="00271ABE">
      <w:pPr>
        <w:spacing w:after="3" w:line="241" w:lineRule="auto"/>
        <w:contextualSpacing/>
        <w:jc w:val="both"/>
        <w:rPr>
          <w:rFonts w:ascii="Times New Roman" w:eastAsia="Malgun Gothic" w:hAnsi="Times New Roman" w:cs="Times New Roman"/>
          <w:b/>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The Requirements for the NP Administration Service (Location and Functionality)</w:t>
      </w:r>
    </w:p>
    <w:p w14:paraId="2D4718C9" w14:textId="77777777" w:rsidR="008400DA" w:rsidRPr="00E5480E" w:rsidRDefault="008400DA" w:rsidP="008400DA">
      <w:pPr>
        <w:spacing w:after="3" w:line="241" w:lineRule="auto"/>
        <w:contextualSpacing/>
        <w:jc w:val="both"/>
        <w:rPr>
          <w:rFonts w:ascii="Times New Roman" w:eastAsia="Malgun Gothic" w:hAnsi="Times New Roman" w:cs="Times New Roman"/>
          <w:color w:val="000000"/>
          <w:kern w:val="2"/>
          <w:sz w:val="26"/>
          <w:szCs w:val="26"/>
          <w:lang w:eastAsia="en-JM"/>
          <w14:ligatures w14:val="standard"/>
        </w:rPr>
      </w:pPr>
    </w:p>
    <w:p w14:paraId="1B8EA59F" w14:textId="794BC2BB" w:rsidR="008400DA" w:rsidRPr="00E5480E" w:rsidRDefault="00271ABE" w:rsidP="00271ABE">
      <w:pPr>
        <w:spacing w:after="3" w:line="241" w:lineRule="auto"/>
        <w:ind w:left="720" w:hanging="72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2.1</w:t>
      </w:r>
      <w:r w:rsidRPr="00E5480E">
        <w:rPr>
          <w:rFonts w:ascii="Times New Roman" w:eastAsia="Malgun Gothic" w:hAnsi="Times New Roman" w:cs="Times New Roman"/>
          <w:b/>
          <w:color w:val="000000"/>
          <w:kern w:val="2"/>
          <w:sz w:val="26"/>
          <w:szCs w:val="26"/>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 xml:space="preserve">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szCs w:val="24"/>
          <w:lang w:eastAsia="en-JM"/>
          <w14:ligatures w14:val="standard"/>
        </w:rPr>
        <w:t xml:space="preserve"> will provide the Number Portability Administration Service which will be a managed service to administer number portability in Jamaica. This functionality will encompass the need to maintain relevant details regarding fixed and mobile subscriber number ranges together with the full history of any </w:t>
      </w:r>
      <w:r w:rsidR="001E2EA3" w:rsidRPr="00E5480E">
        <w:rPr>
          <w:rFonts w:ascii="Times New Roman" w:eastAsia="Malgun Gothic" w:hAnsi="Times New Roman" w:cs="Times New Roman"/>
          <w:color w:val="000000"/>
          <w:kern w:val="2"/>
          <w:sz w:val="24"/>
          <w:szCs w:val="24"/>
          <w:lang w:eastAsia="en-JM"/>
          <w14:ligatures w14:val="standard"/>
        </w:rPr>
        <w:t>p</w:t>
      </w:r>
      <w:r w:rsidR="008400DA" w:rsidRPr="00E5480E">
        <w:rPr>
          <w:rFonts w:ascii="Times New Roman" w:eastAsia="Malgun Gothic" w:hAnsi="Times New Roman" w:cs="Times New Roman"/>
          <w:color w:val="000000"/>
          <w:kern w:val="2"/>
          <w:sz w:val="24"/>
          <w:szCs w:val="24"/>
          <w:lang w:eastAsia="en-JM"/>
          <w14:ligatures w14:val="standard"/>
        </w:rPr>
        <w:t xml:space="preserve">orting activity for any particular number and for providing specific statistical information as required by </w:t>
      </w:r>
      <w:r w:rsidR="001E2EA3" w:rsidRPr="00E5480E">
        <w:rPr>
          <w:rFonts w:ascii="Times New Roman" w:eastAsia="Malgun Gothic" w:hAnsi="Times New Roman" w:cs="Times New Roman"/>
          <w:color w:val="000000"/>
          <w:kern w:val="2"/>
          <w:sz w:val="24"/>
          <w:szCs w:val="24"/>
          <w:lang w:eastAsia="en-JM"/>
          <w14:ligatures w14:val="standard"/>
        </w:rPr>
        <w:t>the OUR</w:t>
      </w:r>
      <w:r w:rsidR="008400DA" w:rsidRPr="00E5480E">
        <w:rPr>
          <w:rFonts w:ascii="Times New Roman" w:eastAsia="Malgun Gothic" w:hAnsi="Times New Roman" w:cs="Times New Roman"/>
          <w:color w:val="000000"/>
          <w:kern w:val="2"/>
          <w:sz w:val="24"/>
          <w:szCs w:val="24"/>
          <w:lang w:eastAsia="en-JM"/>
          <w14:ligatures w14:val="standard"/>
        </w:rPr>
        <w:t>.</w:t>
      </w:r>
    </w:p>
    <w:p w14:paraId="4A748CFE" w14:textId="77777777" w:rsidR="008400DA" w:rsidRDefault="008400DA" w:rsidP="008400DA">
      <w:pPr>
        <w:spacing w:after="3" w:line="241" w:lineRule="auto"/>
        <w:contextualSpacing/>
        <w:jc w:val="both"/>
        <w:rPr>
          <w:rFonts w:ascii="Times New Roman" w:eastAsia="Malgun Gothic" w:hAnsi="Times New Roman" w:cs="Times New Roman"/>
          <w:color w:val="000000"/>
          <w:kern w:val="2"/>
          <w:sz w:val="24"/>
          <w:szCs w:val="24"/>
          <w:lang w:eastAsia="en-JM"/>
          <w14:ligatures w14:val="standard"/>
        </w:rPr>
      </w:pPr>
    </w:p>
    <w:p w14:paraId="36047193" w14:textId="77777777" w:rsidR="000A34C5" w:rsidRDefault="000A34C5" w:rsidP="008400DA">
      <w:pPr>
        <w:spacing w:after="3" w:line="241" w:lineRule="auto"/>
        <w:contextualSpacing/>
        <w:jc w:val="both"/>
        <w:rPr>
          <w:rFonts w:ascii="Times New Roman" w:eastAsia="Malgun Gothic" w:hAnsi="Times New Roman" w:cs="Times New Roman"/>
          <w:color w:val="000000"/>
          <w:kern w:val="2"/>
          <w:sz w:val="24"/>
          <w:szCs w:val="24"/>
          <w:lang w:eastAsia="en-JM"/>
          <w14:ligatures w14:val="standard"/>
        </w:rPr>
      </w:pPr>
    </w:p>
    <w:p w14:paraId="6385D6B6" w14:textId="77777777" w:rsidR="000A34C5" w:rsidRPr="00E5480E" w:rsidRDefault="000A34C5" w:rsidP="008400DA">
      <w:pPr>
        <w:spacing w:after="3" w:line="241" w:lineRule="auto"/>
        <w:contextualSpacing/>
        <w:jc w:val="both"/>
        <w:rPr>
          <w:rFonts w:ascii="Times New Roman" w:eastAsia="Malgun Gothic" w:hAnsi="Times New Roman" w:cs="Times New Roman"/>
          <w:color w:val="000000"/>
          <w:kern w:val="2"/>
          <w:sz w:val="24"/>
          <w:szCs w:val="24"/>
          <w:lang w:eastAsia="en-JM"/>
          <w14:ligatures w14:val="standard"/>
        </w:rPr>
      </w:pPr>
    </w:p>
    <w:p w14:paraId="7451CA02" w14:textId="653D882B" w:rsidR="008400DA" w:rsidRPr="00E5480E" w:rsidRDefault="00271ABE" w:rsidP="000A34C5">
      <w:pPr>
        <w:keepNext/>
        <w:spacing w:after="3" w:line="240" w:lineRule="auto"/>
        <w:ind w:left="720" w:hanging="72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lastRenderedPageBreak/>
        <w:t>2.2</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This managed solution may be either:</w:t>
      </w:r>
    </w:p>
    <w:p w14:paraId="00BF917C" w14:textId="77777777" w:rsidR="008400DA" w:rsidRPr="00E5480E" w:rsidRDefault="008400DA" w:rsidP="000A34C5">
      <w:pPr>
        <w:keepNext/>
        <w:spacing w:after="3" w:line="240" w:lineRule="auto"/>
        <w:contextualSpacing/>
        <w:jc w:val="both"/>
        <w:rPr>
          <w:rFonts w:ascii="Times New Roman" w:eastAsia="Malgun Gothic" w:hAnsi="Times New Roman" w:cs="Times New Roman"/>
          <w:color w:val="000000"/>
          <w:kern w:val="2"/>
          <w:sz w:val="24"/>
          <w:szCs w:val="24"/>
          <w:lang w:eastAsia="en-JM"/>
          <w14:ligatures w14:val="standard"/>
        </w:rPr>
      </w:pPr>
    </w:p>
    <w:p w14:paraId="503D051B" w14:textId="548BECAC" w:rsidR="008400DA" w:rsidRPr="00E5480E" w:rsidRDefault="008400DA" w:rsidP="00271ABE">
      <w:pPr>
        <w:spacing w:after="3" w:line="241" w:lineRule="auto"/>
        <w:ind w:left="144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 </w:t>
      </w:r>
      <w:r w:rsidRPr="00E5480E">
        <w:rPr>
          <w:rFonts w:ascii="Times New Roman" w:eastAsia="Malgun Gothic" w:hAnsi="Times New Roman" w:cs="Times New Roman"/>
          <w:color w:val="000000"/>
          <w:kern w:val="2"/>
          <w:sz w:val="24"/>
          <w:szCs w:val="24"/>
          <w:lang w:eastAsia="en-JM"/>
          <w14:ligatures w14:val="standard"/>
        </w:rPr>
        <w:tab/>
        <w:t xml:space="preserve">located within Jamaica being provided and managed from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 xml:space="preserve">’s premises or the premises of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 xml:space="preserve">’s nominated local partner (which partner must be approved by </w:t>
      </w:r>
      <w:r w:rsidR="001E2EA3" w:rsidRPr="00E5480E">
        <w:rPr>
          <w:rFonts w:ascii="Times New Roman" w:eastAsia="Malgun Gothic" w:hAnsi="Times New Roman" w:cs="Times New Roman"/>
          <w:color w:val="000000"/>
          <w:kern w:val="2"/>
          <w:sz w:val="24"/>
          <w:szCs w:val="24"/>
          <w:lang w:eastAsia="en-JM"/>
          <w14:ligatures w14:val="standard"/>
        </w:rPr>
        <w:t>the OUR</w:t>
      </w:r>
      <w:r w:rsidRPr="00E5480E">
        <w:rPr>
          <w:rFonts w:ascii="Times New Roman" w:eastAsia="Malgun Gothic" w:hAnsi="Times New Roman" w:cs="Times New Roman"/>
          <w:color w:val="000000"/>
          <w:kern w:val="2"/>
          <w:sz w:val="24"/>
          <w:szCs w:val="24"/>
          <w:lang w:eastAsia="en-JM"/>
          <w14:ligatures w14:val="standard"/>
        </w:rPr>
        <w:t>); or</w:t>
      </w:r>
    </w:p>
    <w:p w14:paraId="4FF9CC74" w14:textId="77777777" w:rsidR="008400DA" w:rsidRPr="00E5480E" w:rsidRDefault="008400DA" w:rsidP="00271ABE">
      <w:pPr>
        <w:tabs>
          <w:tab w:val="left" w:pos="1350"/>
        </w:tabs>
        <w:spacing w:after="3" w:line="241" w:lineRule="auto"/>
        <w:ind w:left="1440" w:hanging="360"/>
        <w:contextualSpacing/>
        <w:jc w:val="both"/>
        <w:rPr>
          <w:rFonts w:ascii="Times New Roman" w:eastAsia="Malgun Gothic" w:hAnsi="Times New Roman" w:cs="Times New Roman"/>
          <w:color w:val="000000"/>
          <w:kern w:val="2"/>
          <w:sz w:val="24"/>
          <w:szCs w:val="24"/>
          <w:lang w:eastAsia="en-JM"/>
          <w14:ligatures w14:val="standard"/>
        </w:rPr>
      </w:pPr>
    </w:p>
    <w:p w14:paraId="3D2555CF" w14:textId="785B3DEA" w:rsidR="008400DA" w:rsidRPr="00E5480E" w:rsidRDefault="008400DA" w:rsidP="00271ABE">
      <w:pPr>
        <w:spacing w:after="3" w:line="241" w:lineRule="auto"/>
        <w:ind w:left="144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  provided by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 xml:space="preserve"> using a hosted solution securely operated from a remote location outside of Jamaica and is run with processes and software developed for other jurisdictions.</w:t>
      </w:r>
    </w:p>
    <w:p w14:paraId="5C59AD9B" w14:textId="77777777" w:rsidR="008400DA" w:rsidRPr="00E5480E" w:rsidRDefault="008400DA" w:rsidP="008400DA">
      <w:pPr>
        <w:spacing w:after="3" w:line="241" w:lineRule="auto"/>
        <w:ind w:left="231" w:hanging="10"/>
        <w:jc w:val="both"/>
        <w:rPr>
          <w:rFonts w:ascii="Times New Roman" w:eastAsia="Malgun Gothic" w:hAnsi="Times New Roman" w:cs="Times New Roman"/>
          <w:color w:val="000000"/>
          <w:kern w:val="2"/>
          <w:sz w:val="24"/>
          <w:szCs w:val="24"/>
          <w:lang w:eastAsia="en-JM"/>
          <w14:ligatures w14:val="standard"/>
        </w:rPr>
      </w:pPr>
    </w:p>
    <w:p w14:paraId="7765F11E" w14:textId="1F56D57F" w:rsidR="008400DA" w:rsidRPr="00E5480E" w:rsidRDefault="004D2A30" w:rsidP="004D2A30">
      <w:pPr>
        <w:spacing w:after="3" w:line="241" w:lineRule="auto"/>
        <w:ind w:left="720" w:hanging="72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2.3</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The Number Portability Administration Service must be capable of providing, at a minimum, the following functionality:</w:t>
      </w:r>
    </w:p>
    <w:p w14:paraId="1CDFF5A0" w14:textId="5F4930A1" w:rsidR="008400DA" w:rsidRPr="00E5480E" w:rsidRDefault="004D2A30" w:rsidP="008400DA">
      <w:pPr>
        <w:spacing w:after="3" w:line="241" w:lineRule="auto"/>
        <w:ind w:left="231" w:hanging="1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ab/>
      </w:r>
    </w:p>
    <w:p w14:paraId="56DEB9FD" w14:textId="56395B06" w:rsidR="008400DA" w:rsidRPr="00E5480E" w:rsidRDefault="00F77BE2"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roofErr w:type="spellStart"/>
      <w:r w:rsidRPr="00E5480E">
        <w:rPr>
          <w:rFonts w:ascii="Times New Roman" w:eastAsia="Malgun Gothic" w:hAnsi="Times New Roman" w:cs="Times New Roman"/>
          <w:color w:val="000000"/>
          <w:kern w:val="2"/>
          <w:sz w:val="24"/>
          <w:szCs w:val="24"/>
          <w:lang w:eastAsia="en-JM"/>
          <w14:ligatures w14:val="standard"/>
        </w:rPr>
        <w:t>i</w:t>
      </w:r>
      <w:proofErr w:type="spellEnd"/>
      <w:r w:rsidRPr="00E5480E">
        <w:rPr>
          <w:rFonts w:ascii="Times New Roman" w:eastAsia="Malgun Gothic" w:hAnsi="Times New Roman" w:cs="Times New Roman"/>
          <w:color w:val="000000"/>
          <w:kern w:val="2"/>
          <w:sz w:val="24"/>
          <w:szCs w:val="24"/>
          <w:lang w:eastAsia="en-JM"/>
          <w14:ligatures w14:val="standard"/>
        </w:rPr>
        <w:t>.</w:t>
      </w:r>
      <w:r w:rsidR="008400DA" w:rsidRPr="00E5480E">
        <w:rPr>
          <w:rFonts w:ascii="Times New Roman" w:eastAsia="Malgun Gothic" w:hAnsi="Times New Roman" w:cs="Times New Roman"/>
          <w:color w:val="000000"/>
          <w:kern w:val="2"/>
          <w:sz w:val="24"/>
          <w:szCs w:val="24"/>
          <w:lang w:eastAsia="en-JM"/>
          <w14:ligatures w14:val="standard"/>
        </w:rPr>
        <w:tab/>
        <w:t>The relaying of messages between Donor Operator and Recipient Operator and the maintaining of state information for each individual and bulk Porting;</w:t>
      </w:r>
    </w:p>
    <w:p w14:paraId="399207F6"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   </w:t>
      </w:r>
    </w:p>
    <w:p w14:paraId="3248352B"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ii. </w:t>
      </w:r>
      <w:r w:rsidRPr="00E5480E">
        <w:rPr>
          <w:rFonts w:ascii="Times New Roman" w:eastAsia="Malgun Gothic" w:hAnsi="Times New Roman" w:cs="Times New Roman"/>
          <w:color w:val="000000"/>
          <w:kern w:val="2"/>
          <w:sz w:val="24"/>
          <w:szCs w:val="24"/>
          <w:lang w:eastAsia="en-JM"/>
          <w14:ligatures w14:val="standard"/>
        </w:rPr>
        <w:tab/>
        <w:t>Management of the Porting processes for fixed and mobile services, provided to consumers, to meet the target times;</w:t>
      </w:r>
    </w:p>
    <w:p w14:paraId="172C936E"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2420B084"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iii. Validation of the Porting request by the subscriber by means of IVR, SMS, email or other code mechanisms;</w:t>
      </w:r>
    </w:p>
    <w:p w14:paraId="15206B5B"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17C34CC4"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iv. Communication with the subscriber by IVR, SMS or email to advise the subscriber of the status of their Porting request;</w:t>
      </w:r>
    </w:p>
    <w:p w14:paraId="3A64B25A"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441AF48C" w14:textId="77777777" w:rsidR="008400DA" w:rsidRPr="00E5480E" w:rsidRDefault="008400DA" w:rsidP="00AD37BD">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v. The broadcasting to all Operators of information on the identity of the Recipient Operator who is serving a number after it has been ported;</w:t>
      </w:r>
    </w:p>
    <w:p w14:paraId="59246E22"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65A1EEEF"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vi. The collection of logs on all Porting activities;</w:t>
      </w:r>
    </w:p>
    <w:p w14:paraId="105825D6"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20B04282"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vii. The collection of statistics on Porting;</w:t>
      </w:r>
    </w:p>
    <w:p w14:paraId="24F43ECF"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491A4CE9" w14:textId="3F98599F"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viii. The storage of information on the history of each Porting</w:t>
      </w:r>
      <w:r w:rsidR="001E2EA3" w:rsidRPr="00E5480E">
        <w:rPr>
          <w:rFonts w:ascii="Times New Roman" w:eastAsia="Malgun Gothic" w:hAnsi="Times New Roman" w:cs="Times New Roman"/>
          <w:color w:val="000000"/>
          <w:kern w:val="2"/>
          <w:sz w:val="24"/>
          <w:szCs w:val="24"/>
          <w:lang w:eastAsia="en-JM"/>
          <w14:ligatures w14:val="standard"/>
        </w:rPr>
        <w:t xml:space="preserve"> </w:t>
      </w:r>
      <w:r w:rsidRPr="00E5480E">
        <w:rPr>
          <w:rFonts w:ascii="Times New Roman" w:eastAsia="Malgun Gothic" w:hAnsi="Times New Roman" w:cs="Times New Roman"/>
          <w:color w:val="000000"/>
          <w:kern w:val="2"/>
          <w:sz w:val="24"/>
          <w:szCs w:val="24"/>
          <w:lang w:eastAsia="en-JM"/>
          <w14:ligatures w14:val="standard"/>
        </w:rPr>
        <w:t>but excluding any personal subscriber data;</w:t>
      </w:r>
    </w:p>
    <w:p w14:paraId="11056BF3"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180B12EF"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ix. The maintenance of a reference database of all ported numbers and the provision of downloads of this information to the OUR, any participating Operator, especially new entrants; and</w:t>
      </w:r>
    </w:p>
    <w:p w14:paraId="7BE22380"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p>
    <w:p w14:paraId="2D78ED0C" w14:textId="77777777" w:rsidR="008400DA" w:rsidRPr="00E5480E" w:rsidRDefault="008400DA" w:rsidP="004D2A30">
      <w:pPr>
        <w:spacing w:after="3" w:line="241" w:lineRule="auto"/>
        <w:ind w:left="1440" w:hanging="37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x. </w:t>
      </w:r>
      <w:r w:rsidRPr="00E5480E">
        <w:rPr>
          <w:rFonts w:ascii="Times New Roman" w:eastAsia="Malgun Gothic" w:hAnsi="Times New Roman" w:cs="Times New Roman"/>
          <w:color w:val="000000"/>
          <w:kern w:val="2"/>
          <w:sz w:val="24"/>
          <w:szCs w:val="24"/>
          <w:lang w:eastAsia="en-JM"/>
          <w14:ligatures w14:val="standard"/>
        </w:rPr>
        <w:tab/>
        <w:t>Management of ancillary functions, which include but are not limited to, Cooling Off, Emergency Repatriation, Return to Number Range Holder and Porting Database Synchronisation.</w:t>
      </w:r>
    </w:p>
    <w:p w14:paraId="132AAF77" w14:textId="77777777" w:rsidR="00A9080C" w:rsidRPr="00E5480E" w:rsidRDefault="00A9080C" w:rsidP="008400DA">
      <w:pPr>
        <w:spacing w:after="3" w:line="241" w:lineRule="auto"/>
        <w:ind w:left="900" w:hanging="370"/>
        <w:jc w:val="both"/>
        <w:rPr>
          <w:rFonts w:ascii="Times New Roman" w:eastAsia="Malgun Gothic" w:hAnsi="Times New Roman" w:cs="Times New Roman"/>
          <w:color w:val="000000"/>
          <w:kern w:val="2"/>
          <w:sz w:val="24"/>
          <w:szCs w:val="24"/>
          <w:lang w:eastAsia="en-JM"/>
          <w14:ligatures w14:val="standard"/>
        </w:rPr>
      </w:pPr>
    </w:p>
    <w:p w14:paraId="28C34057" w14:textId="77777777" w:rsidR="00570437" w:rsidRPr="00E5480E" w:rsidRDefault="00570437" w:rsidP="008400DA">
      <w:pPr>
        <w:spacing w:after="3" w:line="241" w:lineRule="auto"/>
        <w:ind w:left="900" w:hanging="370"/>
        <w:jc w:val="both"/>
        <w:rPr>
          <w:rFonts w:ascii="Times New Roman" w:eastAsia="Malgun Gothic" w:hAnsi="Times New Roman" w:cs="Times New Roman"/>
          <w:color w:val="000000"/>
          <w:kern w:val="2"/>
          <w:sz w:val="24"/>
          <w:szCs w:val="24"/>
          <w:lang w:eastAsia="en-JM"/>
          <w14:ligatures w14:val="standard"/>
        </w:rPr>
      </w:pPr>
    </w:p>
    <w:p w14:paraId="679A345B" w14:textId="61493B55" w:rsidR="008400DA" w:rsidRPr="00E5480E" w:rsidRDefault="004D2A30" w:rsidP="004D2A30">
      <w:pPr>
        <w:spacing w:after="3" w:line="241" w:lineRule="auto"/>
        <w:ind w:left="720" w:hanging="72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lastRenderedPageBreak/>
        <w:t>2.4</w:t>
      </w:r>
      <w:r w:rsidRPr="00E5480E">
        <w:rPr>
          <w:rFonts w:ascii="Times New Roman" w:eastAsia="Malgun Gothic" w:hAnsi="Times New Roman" w:cs="Times New Roman"/>
          <w:b/>
          <w:color w:val="000000"/>
          <w:kern w:val="2"/>
          <w:sz w:val="24"/>
          <w:szCs w:val="24"/>
          <w:lang w:eastAsia="en-JM"/>
          <w14:ligatures w14:val="standard"/>
        </w:rPr>
        <w:tab/>
      </w:r>
      <w:r w:rsidR="00623806" w:rsidRPr="00E5480E">
        <w:rPr>
          <w:rFonts w:ascii="Times New Roman" w:eastAsia="Malgun Gothic" w:hAnsi="Times New Roman" w:cs="Times New Roman"/>
          <w:color w:val="000000"/>
          <w:kern w:val="2"/>
          <w:sz w:val="24"/>
          <w:szCs w:val="24"/>
          <w:lang w:eastAsia="en-JM"/>
          <w14:ligatures w14:val="standard"/>
        </w:rPr>
        <w:t>Applicant</w:t>
      </w:r>
      <w:r w:rsidR="008400DA" w:rsidRPr="00E5480E">
        <w:rPr>
          <w:rFonts w:ascii="Times New Roman" w:eastAsia="Malgun Gothic" w:hAnsi="Times New Roman" w:cs="Times New Roman"/>
          <w:color w:val="000000"/>
          <w:kern w:val="2"/>
          <w:sz w:val="24"/>
          <w:szCs w:val="24"/>
          <w:lang w:eastAsia="en-JM"/>
          <w14:ligatures w14:val="standard"/>
        </w:rPr>
        <w:t xml:space="preserve">s must provide an overview of their proposed solution in terms of: </w:t>
      </w:r>
    </w:p>
    <w:p w14:paraId="21D775E1" w14:textId="77777777" w:rsidR="008400DA" w:rsidRPr="00E5480E" w:rsidRDefault="008400DA" w:rsidP="008400DA">
      <w:pPr>
        <w:spacing w:after="0" w:line="240" w:lineRule="auto"/>
        <w:ind w:left="230" w:hanging="14"/>
        <w:jc w:val="both"/>
        <w:rPr>
          <w:rFonts w:ascii="Times New Roman" w:eastAsia="Malgun Gothic" w:hAnsi="Times New Roman" w:cs="Times New Roman"/>
          <w:color w:val="000000"/>
          <w:kern w:val="2"/>
          <w:sz w:val="24"/>
          <w:szCs w:val="24"/>
          <w:lang w:eastAsia="en-JM"/>
          <w14:ligatures w14:val="standard"/>
        </w:rPr>
      </w:pPr>
    </w:p>
    <w:p w14:paraId="61D20503" w14:textId="77777777" w:rsidR="008400DA" w:rsidRPr="00E5480E" w:rsidRDefault="008400DA" w:rsidP="004D2A30">
      <w:pPr>
        <w:numPr>
          <w:ilvl w:val="1"/>
          <w:numId w:val="15"/>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Location</w:t>
      </w:r>
    </w:p>
    <w:p w14:paraId="511740D8" w14:textId="77777777" w:rsidR="008400DA" w:rsidRPr="00E5480E" w:rsidRDefault="008400DA" w:rsidP="004D2A30">
      <w:pPr>
        <w:numPr>
          <w:ilvl w:val="1"/>
          <w:numId w:val="15"/>
        </w:numPr>
        <w:tabs>
          <w:tab w:val="left" w:pos="990"/>
        </w:tabs>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Physical specifications</w:t>
      </w:r>
    </w:p>
    <w:p w14:paraId="041F88DF" w14:textId="77777777" w:rsidR="008400DA" w:rsidRPr="00E5480E" w:rsidRDefault="008400DA" w:rsidP="004D2A30">
      <w:pPr>
        <w:numPr>
          <w:ilvl w:val="0"/>
          <w:numId w:val="15"/>
        </w:numPr>
        <w:tabs>
          <w:tab w:val="left" w:pos="990"/>
        </w:tabs>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Physical security design</w:t>
      </w:r>
    </w:p>
    <w:p w14:paraId="48D283CA" w14:textId="77777777" w:rsidR="008400DA" w:rsidRPr="00E5480E" w:rsidRDefault="008400DA" w:rsidP="004D2A30">
      <w:pPr>
        <w:numPr>
          <w:ilvl w:val="0"/>
          <w:numId w:val="15"/>
        </w:numPr>
        <w:tabs>
          <w:tab w:val="left" w:pos="990"/>
        </w:tabs>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Ownership and operational responsibility</w:t>
      </w:r>
    </w:p>
    <w:p w14:paraId="4F16BFBD" w14:textId="77777777" w:rsidR="008400DA" w:rsidRPr="00E5480E" w:rsidRDefault="008400DA" w:rsidP="004D2A30">
      <w:pPr>
        <w:numPr>
          <w:ilvl w:val="0"/>
          <w:numId w:val="15"/>
        </w:numPr>
        <w:tabs>
          <w:tab w:val="left" w:pos="990"/>
        </w:tabs>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Proposed facility operation &amp; maintenance</w:t>
      </w:r>
    </w:p>
    <w:p w14:paraId="36C689F5" w14:textId="77777777" w:rsidR="008400DA" w:rsidRPr="00E5480E" w:rsidRDefault="008400DA" w:rsidP="008400DA">
      <w:pPr>
        <w:spacing w:after="3" w:line="241" w:lineRule="auto"/>
        <w:jc w:val="both"/>
        <w:rPr>
          <w:rFonts w:ascii="Times New Roman" w:eastAsia="Malgun Gothic" w:hAnsi="Times New Roman" w:cs="Times New Roman"/>
          <w:color w:val="000000"/>
          <w:kern w:val="2"/>
          <w:sz w:val="26"/>
          <w:szCs w:val="26"/>
          <w:lang w:eastAsia="en-JM"/>
          <w14:ligatures w14:val="standard"/>
        </w:rPr>
      </w:pPr>
    </w:p>
    <w:p w14:paraId="1FD21C78" w14:textId="77777777" w:rsidR="008400DA" w:rsidRPr="00E5480E" w:rsidRDefault="008400DA" w:rsidP="00761BAF">
      <w:pPr>
        <w:spacing w:after="3" w:line="241" w:lineRule="auto"/>
        <w:contextualSpacing/>
        <w:jc w:val="both"/>
        <w:rPr>
          <w:rFonts w:ascii="Times New Roman" w:eastAsia="Malgun Gothic" w:hAnsi="Times New Roman" w:cs="Times New Roman"/>
          <w:b/>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Porting Processes </w:t>
      </w:r>
    </w:p>
    <w:p w14:paraId="5A9ADA2B" w14:textId="77777777" w:rsidR="008400DA" w:rsidRPr="00E5480E" w:rsidRDefault="008400DA" w:rsidP="008400DA">
      <w:pPr>
        <w:spacing w:after="3" w:line="241" w:lineRule="auto"/>
        <w:contextualSpacing/>
        <w:jc w:val="both"/>
        <w:rPr>
          <w:rFonts w:ascii="Times New Roman" w:eastAsia="Malgun Gothic" w:hAnsi="Times New Roman" w:cs="Times New Roman"/>
          <w:b/>
          <w:color w:val="000000"/>
          <w:kern w:val="2"/>
          <w:sz w:val="24"/>
          <w:szCs w:val="24"/>
          <w:lang w:eastAsia="en-JM"/>
          <w14:ligatures w14:val="standard"/>
        </w:rPr>
      </w:pPr>
    </w:p>
    <w:p w14:paraId="01B094C4" w14:textId="24753D08" w:rsidR="008400DA" w:rsidRPr="00E5480E" w:rsidRDefault="00761BAF" w:rsidP="00761BAF">
      <w:pPr>
        <w:spacing w:after="3" w:line="241" w:lineRule="auto"/>
        <w:ind w:left="720" w:hanging="72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2.5</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 xml:space="preserve">This section provides an outline of the processes that will be involved in number portability in Jamaica, to enable </w:t>
      </w:r>
      <w:r w:rsidR="00623806" w:rsidRPr="00E5480E">
        <w:rPr>
          <w:rFonts w:ascii="Times New Roman" w:eastAsia="Malgun Gothic" w:hAnsi="Times New Roman" w:cs="Times New Roman"/>
          <w:color w:val="000000"/>
          <w:kern w:val="2"/>
          <w:sz w:val="24"/>
          <w:szCs w:val="24"/>
          <w:lang w:eastAsia="en-JM"/>
          <w14:ligatures w14:val="standard"/>
        </w:rPr>
        <w:t>Applicant</w:t>
      </w:r>
      <w:r w:rsidR="008400DA" w:rsidRPr="00E5480E">
        <w:rPr>
          <w:rFonts w:ascii="Times New Roman" w:eastAsia="Malgun Gothic" w:hAnsi="Times New Roman" w:cs="Times New Roman"/>
          <w:color w:val="000000"/>
          <w:kern w:val="2"/>
          <w:sz w:val="24"/>
          <w:szCs w:val="24"/>
          <w:lang w:eastAsia="en-JM"/>
          <w14:ligatures w14:val="standard"/>
        </w:rPr>
        <w:t xml:space="preserve">s to present appropriate </w:t>
      </w:r>
      <w:r w:rsidR="009F0FD6" w:rsidRPr="00E5480E">
        <w:rPr>
          <w:rFonts w:ascii="Times New Roman" w:eastAsia="Malgun Gothic" w:hAnsi="Times New Roman" w:cs="Times New Roman"/>
          <w:color w:val="000000"/>
          <w:kern w:val="2"/>
          <w:sz w:val="24"/>
          <w:szCs w:val="24"/>
          <w:lang w:eastAsia="en-JM"/>
          <w14:ligatures w14:val="standard"/>
        </w:rPr>
        <w:t>P</w:t>
      </w:r>
      <w:r w:rsidR="008400DA" w:rsidRPr="00E5480E">
        <w:rPr>
          <w:rFonts w:ascii="Times New Roman" w:eastAsia="Malgun Gothic" w:hAnsi="Times New Roman" w:cs="Times New Roman"/>
          <w:color w:val="000000"/>
          <w:kern w:val="2"/>
          <w:sz w:val="24"/>
          <w:szCs w:val="24"/>
          <w:lang w:eastAsia="en-JM"/>
          <w14:ligatures w14:val="standard"/>
        </w:rPr>
        <w:t xml:space="preserve">roposals in response to this </w:t>
      </w:r>
      <w:r w:rsidR="00623806" w:rsidRPr="00E5480E">
        <w:rPr>
          <w:rFonts w:ascii="Times New Roman" w:eastAsia="Malgun Gothic" w:hAnsi="Times New Roman" w:cs="Times New Roman"/>
          <w:color w:val="000000"/>
          <w:kern w:val="2"/>
          <w:sz w:val="24"/>
          <w:szCs w:val="24"/>
          <w:lang w:eastAsia="en-JM"/>
          <w14:ligatures w14:val="standard"/>
        </w:rPr>
        <w:t>TPPR</w:t>
      </w:r>
      <w:r w:rsidR="008400DA" w:rsidRPr="00E5480E">
        <w:rPr>
          <w:rFonts w:ascii="Times New Roman" w:eastAsia="Malgun Gothic" w:hAnsi="Times New Roman" w:cs="Times New Roman"/>
          <w:color w:val="000000"/>
          <w:kern w:val="2"/>
          <w:sz w:val="24"/>
          <w:szCs w:val="24"/>
          <w:lang w:eastAsia="en-JM"/>
          <w14:ligatures w14:val="standard"/>
        </w:rPr>
        <w:t xml:space="preserve">. Except as specifically identified, the processes set out in this section are summary and indicative only. Final processes are detailed the inter-operator Business Rules prepared by </w:t>
      </w:r>
      <w:r w:rsidR="00DD3879" w:rsidRPr="00E5480E">
        <w:rPr>
          <w:rFonts w:ascii="Times New Roman" w:eastAsia="Malgun Gothic" w:hAnsi="Times New Roman" w:cs="Times New Roman"/>
          <w:color w:val="000000"/>
          <w:kern w:val="2"/>
          <w:sz w:val="24"/>
          <w:szCs w:val="24"/>
          <w:lang w:eastAsia="en-JM"/>
          <w14:ligatures w14:val="standard"/>
        </w:rPr>
        <w:t xml:space="preserve">the </w:t>
      </w:r>
      <w:r w:rsidR="008400DA" w:rsidRPr="00E5480E">
        <w:rPr>
          <w:rFonts w:ascii="Times New Roman" w:eastAsia="Malgun Gothic" w:hAnsi="Times New Roman" w:cs="Times New Roman"/>
          <w:color w:val="000000"/>
          <w:kern w:val="2"/>
          <w:sz w:val="24"/>
          <w:szCs w:val="24"/>
          <w:lang w:eastAsia="en-JM"/>
          <w14:ligatures w14:val="standard"/>
        </w:rPr>
        <w:t>Number Portability Working Group</w:t>
      </w:r>
      <w:r w:rsidR="00DD3879" w:rsidRPr="00E5480E">
        <w:rPr>
          <w:rFonts w:ascii="Times New Roman" w:eastAsia="Malgun Gothic" w:hAnsi="Times New Roman" w:cs="Times New Roman"/>
          <w:color w:val="000000"/>
          <w:kern w:val="2"/>
          <w:sz w:val="24"/>
          <w:szCs w:val="24"/>
          <w:lang w:eastAsia="en-JM"/>
          <w14:ligatures w14:val="standard"/>
        </w:rPr>
        <w:t xml:space="preserve"> established by the Minister</w:t>
      </w:r>
      <w:r w:rsidR="008400DA" w:rsidRPr="00E5480E">
        <w:rPr>
          <w:rFonts w:ascii="Times New Roman" w:eastAsia="Malgun Gothic" w:hAnsi="Times New Roman" w:cs="Times New Roman"/>
          <w:color w:val="000000"/>
          <w:kern w:val="2"/>
          <w:sz w:val="24"/>
          <w:szCs w:val="24"/>
          <w:lang w:eastAsia="en-JM"/>
          <w14:ligatures w14:val="standard"/>
        </w:rPr>
        <w:t xml:space="preserve">.  Such rules will be provided to the successful </w:t>
      </w:r>
      <w:r w:rsidR="00623806" w:rsidRPr="00E5480E">
        <w:rPr>
          <w:rFonts w:ascii="Times New Roman" w:eastAsia="Malgun Gothic" w:hAnsi="Times New Roman" w:cs="Times New Roman"/>
          <w:color w:val="000000"/>
          <w:kern w:val="2"/>
          <w:sz w:val="24"/>
          <w:szCs w:val="24"/>
          <w:lang w:eastAsia="en-JM"/>
          <w14:ligatures w14:val="standard"/>
        </w:rPr>
        <w:t>Applicant</w:t>
      </w:r>
      <w:r w:rsidR="008400DA" w:rsidRPr="00E5480E">
        <w:rPr>
          <w:rFonts w:ascii="Times New Roman" w:eastAsia="Malgun Gothic" w:hAnsi="Times New Roman" w:cs="Times New Roman"/>
          <w:color w:val="000000"/>
          <w:kern w:val="2"/>
          <w:sz w:val="24"/>
          <w:szCs w:val="24"/>
          <w:lang w:eastAsia="en-JM"/>
          <w14:ligatures w14:val="standard"/>
        </w:rPr>
        <w:t xml:space="preserve"> during the course of negotiations for the detailed terms and conditions of the provision of the Number Portability Administration Service for Jamaica.</w:t>
      </w:r>
    </w:p>
    <w:p w14:paraId="6E47E151" w14:textId="77777777" w:rsidR="008400DA" w:rsidRPr="00E5480E" w:rsidRDefault="008400DA" w:rsidP="008400DA">
      <w:pPr>
        <w:spacing w:after="3" w:line="241" w:lineRule="auto"/>
        <w:contextualSpacing/>
        <w:jc w:val="both"/>
        <w:rPr>
          <w:rFonts w:ascii="Times New Roman" w:eastAsia="Malgun Gothic" w:hAnsi="Times New Roman" w:cs="Times New Roman"/>
          <w:color w:val="000000"/>
          <w:kern w:val="2"/>
          <w:sz w:val="24"/>
          <w:szCs w:val="24"/>
          <w:lang w:eastAsia="en-JM"/>
          <w14:ligatures w14:val="standard"/>
        </w:rPr>
      </w:pPr>
    </w:p>
    <w:p w14:paraId="569BD085" w14:textId="01E0C451" w:rsidR="008400DA" w:rsidRPr="00E5480E" w:rsidRDefault="00761BAF" w:rsidP="00761BAF">
      <w:pPr>
        <w:spacing w:after="3" w:line="241" w:lineRule="auto"/>
        <w:ind w:left="720" w:hanging="720"/>
        <w:contextualSpacing/>
        <w:jc w:val="both"/>
        <w:rPr>
          <w:rFonts w:ascii="Times New Roman" w:eastAsia="Malgun Gothic" w:hAnsi="Times New Roman" w:cs="Times New Roman"/>
          <w:color w:val="92D05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2.6</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 xml:space="preserve">The </w:t>
      </w:r>
      <w:r w:rsidR="002A6289" w:rsidRPr="00E5480E">
        <w:rPr>
          <w:rFonts w:ascii="Times New Roman" w:eastAsia="Malgun Gothic" w:hAnsi="Times New Roman" w:cs="Times New Roman"/>
          <w:color w:val="000000"/>
          <w:kern w:val="2"/>
          <w:sz w:val="24"/>
          <w:szCs w:val="24"/>
          <w:lang w:eastAsia="en-JM"/>
          <w14:ligatures w14:val="standard"/>
        </w:rPr>
        <w:t>NP</w:t>
      </w:r>
      <w:r w:rsidR="008400DA" w:rsidRPr="00E5480E">
        <w:rPr>
          <w:rFonts w:ascii="Times New Roman" w:eastAsia="Malgun Gothic" w:hAnsi="Times New Roman" w:cs="Times New Roman"/>
          <w:color w:val="000000"/>
          <w:kern w:val="2"/>
          <w:sz w:val="24"/>
          <w:szCs w:val="24"/>
          <w:lang w:eastAsia="en-JM"/>
          <w14:ligatures w14:val="standard"/>
        </w:rPr>
        <w:t xml:space="preserve"> Rules establishes that Number Portability is a Recipient-led process, that is,</w:t>
      </w:r>
      <w:r w:rsidR="008400DA" w:rsidRPr="00E5480E">
        <w:rPr>
          <w:rFonts w:ascii="Times New Roman" w:eastAsia="Malgun Gothic" w:hAnsi="Times New Roman" w:cs="Times New Roman"/>
          <w:color w:val="000000"/>
          <w:kern w:val="2"/>
          <w:sz w:val="24"/>
          <w:lang w:eastAsia="en-JM"/>
          <w14:ligatures w14:val="standard"/>
        </w:rPr>
        <w:t xml:space="preserve"> </w:t>
      </w:r>
      <w:r w:rsidR="008400DA" w:rsidRPr="00E5480E">
        <w:rPr>
          <w:rFonts w:ascii="Times New Roman" w:eastAsia="Malgun Gothic" w:hAnsi="Times New Roman" w:cs="Times New Roman"/>
          <w:color w:val="000000"/>
          <w:kern w:val="2"/>
          <w:sz w:val="24"/>
          <w:szCs w:val="24"/>
          <w:lang w:eastAsia="en-JM"/>
          <w14:ligatures w14:val="standard"/>
        </w:rPr>
        <w:t xml:space="preserve">where the subscriber goes directly to the new service provider (the Recipient Operator) to initiate the porting.  The </w:t>
      </w:r>
      <w:r w:rsidR="002A6289" w:rsidRPr="00E5480E">
        <w:rPr>
          <w:rFonts w:ascii="Times New Roman" w:eastAsia="Malgun Gothic" w:hAnsi="Times New Roman" w:cs="Times New Roman"/>
          <w:color w:val="000000"/>
          <w:kern w:val="2"/>
          <w:sz w:val="24"/>
          <w:szCs w:val="24"/>
          <w:lang w:eastAsia="en-JM"/>
          <w14:ligatures w14:val="standard"/>
        </w:rPr>
        <w:t xml:space="preserve">NP </w:t>
      </w:r>
      <w:r w:rsidR="008400DA" w:rsidRPr="00E5480E">
        <w:rPr>
          <w:rFonts w:ascii="Times New Roman" w:eastAsia="Malgun Gothic" w:hAnsi="Times New Roman" w:cs="Times New Roman"/>
          <w:color w:val="000000"/>
          <w:kern w:val="2"/>
          <w:sz w:val="24"/>
          <w:szCs w:val="24"/>
          <w:lang w:eastAsia="en-JM"/>
          <w14:ligatures w14:val="standard"/>
        </w:rPr>
        <w:t xml:space="preserve">Rules explicitly prohibits contact between the Donor Operator and the Subscriber in the context of Number Portability.  Consequently the Recipient Operator, through the Number Portability Administrator, will coordinates all communications concerning Number Portability.  </w:t>
      </w:r>
      <w:r w:rsidR="008400DA" w:rsidRPr="00E5480E">
        <w:rPr>
          <w:rFonts w:ascii="Times New Roman" w:eastAsia="Malgun Gothic" w:hAnsi="Times New Roman" w:cs="Times New Roman"/>
          <w:kern w:val="2"/>
          <w:sz w:val="24"/>
          <w:szCs w:val="24"/>
          <w:lang w:eastAsia="en-JM"/>
          <w14:ligatures w14:val="standard"/>
        </w:rPr>
        <w:t>The typical order flow in the desired deporting process is illustrated and explained below.</w:t>
      </w:r>
    </w:p>
    <w:p w14:paraId="329B650B" w14:textId="77777777" w:rsidR="008400DA" w:rsidRPr="00E5480E" w:rsidRDefault="008400DA" w:rsidP="008400DA">
      <w:pPr>
        <w:spacing w:after="3" w:line="241" w:lineRule="auto"/>
        <w:contextualSpacing/>
        <w:jc w:val="both"/>
        <w:rPr>
          <w:rFonts w:ascii="Times New Roman" w:eastAsia="Malgun Gothic" w:hAnsi="Times New Roman" w:cs="Times New Roman"/>
          <w:b/>
          <w:color w:val="000000"/>
          <w:kern w:val="2"/>
          <w:sz w:val="28"/>
          <w:szCs w:val="28"/>
          <w:lang w:eastAsia="en-JM"/>
          <w14:ligatures w14:val="standard"/>
        </w:rPr>
      </w:pPr>
    </w:p>
    <w:p w14:paraId="0E8031F6" w14:textId="7B726A28" w:rsidR="008400DA" w:rsidRPr="00E5480E" w:rsidRDefault="00761BAF" w:rsidP="00761BAF">
      <w:pPr>
        <w:spacing w:after="3" w:line="241" w:lineRule="auto"/>
        <w:ind w:left="720" w:hanging="72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2.7</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 xml:space="preserve">The proposed role of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szCs w:val="24"/>
          <w:lang w:eastAsia="en-JM"/>
          <w14:ligatures w14:val="standard"/>
        </w:rPr>
        <w:t xml:space="preserve"> is to log and enable the management and delivery of the number portability transactions between the Recipient and Donor Operators, and to ‘Broadcast’ the results of each successful Porting to all participating Operators.</w:t>
      </w:r>
    </w:p>
    <w:p w14:paraId="67097179" w14:textId="77777777" w:rsidR="008400DA" w:rsidRPr="00E5480E" w:rsidRDefault="008400DA" w:rsidP="008400DA">
      <w:pPr>
        <w:spacing w:after="3" w:line="241" w:lineRule="auto"/>
        <w:contextualSpacing/>
        <w:jc w:val="both"/>
        <w:rPr>
          <w:rFonts w:ascii="Times New Roman" w:eastAsia="Malgun Gothic" w:hAnsi="Times New Roman" w:cs="Times New Roman"/>
          <w:color w:val="000000"/>
          <w:kern w:val="2"/>
          <w:sz w:val="24"/>
          <w:szCs w:val="24"/>
          <w:lang w:eastAsia="en-JM"/>
          <w14:ligatures w14:val="standard"/>
        </w:rPr>
      </w:pPr>
    </w:p>
    <w:p w14:paraId="70531741" w14:textId="166E5CFB" w:rsidR="008400DA" w:rsidRPr="00E5480E" w:rsidRDefault="00761BAF" w:rsidP="00761BAF">
      <w:pPr>
        <w:spacing w:after="3" w:line="241" w:lineRule="auto"/>
        <w:ind w:left="720" w:hanging="72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2.8</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The following process diagram and description below it shows only the main elements of the number portability process and summarises the various steps that would be taken during a full number portability process.</w:t>
      </w:r>
    </w:p>
    <w:p w14:paraId="3EB012D2" w14:textId="0F5A441F" w:rsidR="008400DA" w:rsidRPr="00E5480E" w:rsidRDefault="0008248C" w:rsidP="008400DA">
      <w:pPr>
        <w:spacing w:after="0" w:line="240" w:lineRule="auto"/>
        <w:contextualSpacing/>
        <w:jc w:val="both"/>
        <w:rPr>
          <w:rFonts w:ascii="Times New Roman" w:eastAsia="Malgun Gothic" w:hAnsi="Times New Roman" w:cs="Times New Roman"/>
          <w:b/>
          <w:color w:val="000000"/>
          <w:kern w:val="2"/>
          <w:sz w:val="28"/>
          <w:szCs w:val="28"/>
          <w:lang w:eastAsia="en-JM"/>
          <w14:ligatures w14:val="standard"/>
        </w:rPr>
      </w:pPr>
      <w:r w:rsidRPr="00E5480E">
        <w:rPr>
          <w:rFonts w:ascii="Times New Roman" w:eastAsia="Malgun Gothic" w:hAnsi="Times New Roman" w:cs="Times New Roman"/>
          <w:noProof/>
          <w:color w:val="000000"/>
          <w:kern w:val="2"/>
          <w:sz w:val="24"/>
          <w:szCs w:val="24"/>
          <w:lang w:val="en-JM" w:eastAsia="en-JM"/>
        </w:rPr>
        <w:lastRenderedPageBreak/>
        <mc:AlternateContent>
          <mc:Choice Requires="wpg">
            <w:drawing>
              <wp:anchor distT="0" distB="0" distL="114300" distR="114300" simplePos="0" relativeHeight="251682816" behindDoc="0" locked="0" layoutInCell="0" allowOverlap="0" wp14:anchorId="14F40C37" wp14:editId="3392C661">
                <wp:simplePos x="0" y="0"/>
                <wp:positionH relativeFrom="column">
                  <wp:posOffset>201930</wp:posOffset>
                </wp:positionH>
                <wp:positionV relativeFrom="paragraph">
                  <wp:posOffset>288290</wp:posOffset>
                </wp:positionV>
                <wp:extent cx="5158105" cy="3694430"/>
                <wp:effectExtent l="0" t="0" r="0" b="20320"/>
                <wp:wrapTopAndBottom/>
                <wp:docPr id="18" name="Group 18"/>
                <wp:cNvGraphicFramePr/>
                <a:graphic xmlns:a="http://schemas.openxmlformats.org/drawingml/2006/main">
                  <a:graphicData uri="http://schemas.microsoft.com/office/word/2010/wordprocessingGroup">
                    <wpg:wgp>
                      <wpg:cNvGrpSpPr/>
                      <wpg:grpSpPr>
                        <a:xfrm>
                          <a:off x="0" y="0"/>
                          <a:ext cx="5158105" cy="3694430"/>
                          <a:chOff x="0" y="0"/>
                          <a:chExt cx="5159631" cy="3691945"/>
                        </a:xfrm>
                      </wpg:grpSpPr>
                      <wpg:grpSp>
                        <wpg:cNvPr id="4" name="Group 4"/>
                        <wpg:cNvGrpSpPr/>
                        <wpg:grpSpPr>
                          <a:xfrm>
                            <a:off x="0" y="0"/>
                            <a:ext cx="5159631" cy="3691945"/>
                            <a:chOff x="-85062" y="0"/>
                            <a:chExt cx="5161888" cy="3689099"/>
                          </a:xfrm>
                        </wpg:grpSpPr>
                        <wpg:grpSp>
                          <wpg:cNvPr id="13" name="Group 13"/>
                          <wpg:cNvGrpSpPr/>
                          <wpg:grpSpPr>
                            <a:xfrm>
                              <a:off x="0" y="0"/>
                              <a:ext cx="5076826" cy="3689099"/>
                              <a:chOff x="0" y="-371748"/>
                              <a:chExt cx="5077167" cy="3692074"/>
                            </a:xfrm>
                          </wpg:grpSpPr>
                          <wpg:grpSp>
                            <wpg:cNvPr id="33152" name="Group 33152"/>
                            <wpg:cNvGrpSpPr/>
                            <wpg:grpSpPr>
                              <a:xfrm>
                                <a:off x="0" y="-371748"/>
                                <a:ext cx="5077167" cy="3692074"/>
                                <a:chOff x="0" y="-371748"/>
                                <a:chExt cx="5077167" cy="3692074"/>
                              </a:xfrm>
                            </wpg:grpSpPr>
                            <wpg:grpSp>
                              <wpg:cNvPr id="33153" name="Group 33153"/>
                              <wpg:cNvGrpSpPr/>
                              <wpg:grpSpPr>
                                <a:xfrm>
                                  <a:off x="0" y="-371748"/>
                                  <a:ext cx="5077167" cy="3692074"/>
                                  <a:chOff x="0" y="-371451"/>
                                  <a:chExt cx="5075116" cy="3689123"/>
                                </a:xfrm>
                              </wpg:grpSpPr>
                              <wps:wsp>
                                <wps:cNvPr id="33154" name="Straight Connector 33154"/>
                                <wps:cNvCnPr/>
                                <wps:spPr>
                                  <a:xfrm>
                                    <a:off x="1504915" y="342878"/>
                                    <a:ext cx="19048" cy="2974681"/>
                                  </a:xfrm>
                                  <a:prstGeom prst="line">
                                    <a:avLst/>
                                  </a:prstGeom>
                                  <a:noFill/>
                                  <a:ln w="9525" cap="flat" cmpd="sng" algn="ctr">
                                    <a:solidFill>
                                      <a:srgbClr val="4F81BD">
                                        <a:shade val="95000"/>
                                        <a:satMod val="105000"/>
                                      </a:srgbClr>
                                    </a:solidFill>
                                    <a:prstDash val="solid"/>
                                  </a:ln>
                                  <a:effectLst/>
                                </wps:spPr>
                                <wps:bodyPr/>
                              </wps:wsp>
                              <wps:wsp>
                                <wps:cNvPr id="33155" name="Straight Connector 33155"/>
                                <wps:cNvCnPr/>
                                <wps:spPr>
                                  <a:xfrm>
                                    <a:off x="4533900" y="361950"/>
                                    <a:ext cx="19049" cy="2955609"/>
                                  </a:xfrm>
                                  <a:prstGeom prst="line">
                                    <a:avLst/>
                                  </a:prstGeom>
                                  <a:noFill/>
                                  <a:ln w="9525" cap="flat" cmpd="sng" algn="ctr">
                                    <a:solidFill>
                                      <a:srgbClr val="4F81BD">
                                        <a:shade val="95000"/>
                                        <a:satMod val="105000"/>
                                      </a:srgbClr>
                                    </a:solidFill>
                                    <a:prstDash val="solid"/>
                                  </a:ln>
                                  <a:effectLst/>
                                </wps:spPr>
                                <wps:bodyPr/>
                              </wps:wsp>
                              <wps:wsp>
                                <wps:cNvPr id="33156" name="Straight Connector 33156"/>
                                <wps:cNvCnPr/>
                                <wps:spPr>
                                  <a:xfrm>
                                    <a:off x="3590925" y="371475"/>
                                    <a:ext cx="19050" cy="2946084"/>
                                  </a:xfrm>
                                  <a:prstGeom prst="line">
                                    <a:avLst/>
                                  </a:prstGeom>
                                  <a:noFill/>
                                  <a:ln w="9525" cap="flat" cmpd="sng" algn="ctr">
                                    <a:solidFill>
                                      <a:srgbClr val="4F81BD">
                                        <a:shade val="95000"/>
                                        <a:satMod val="105000"/>
                                      </a:srgbClr>
                                    </a:solidFill>
                                    <a:prstDash val="solid"/>
                                  </a:ln>
                                  <a:effectLst/>
                                </wps:spPr>
                                <wps:bodyPr/>
                              </wps:wsp>
                              <wps:wsp>
                                <wps:cNvPr id="33158" name="Straight Connector 33158"/>
                                <wps:cNvCnPr/>
                                <wps:spPr>
                                  <a:xfrm>
                                    <a:off x="2552700" y="342900"/>
                                    <a:ext cx="29535" cy="2974772"/>
                                  </a:xfrm>
                                  <a:prstGeom prst="line">
                                    <a:avLst/>
                                  </a:prstGeom>
                                  <a:noFill/>
                                  <a:ln w="9525" cap="flat" cmpd="sng" algn="ctr">
                                    <a:solidFill>
                                      <a:srgbClr val="4F81BD">
                                        <a:shade val="95000"/>
                                        <a:satMod val="105000"/>
                                      </a:srgbClr>
                                    </a:solidFill>
                                    <a:prstDash val="solid"/>
                                  </a:ln>
                                  <a:effectLst/>
                                </wps:spPr>
                                <wps:bodyPr/>
                              </wps:wsp>
                              <wps:wsp>
                                <wps:cNvPr id="33159" name="Straight Arrow Connector 33159"/>
                                <wps:cNvCnPr/>
                                <wps:spPr>
                                  <a:xfrm>
                                    <a:off x="1514475" y="495300"/>
                                    <a:ext cx="1038225"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0" name="Straight Arrow Connector 33160"/>
                                <wps:cNvCnPr/>
                                <wps:spPr>
                                  <a:xfrm>
                                    <a:off x="2552700" y="561975"/>
                                    <a:ext cx="1038225"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1" name="Straight Arrow Connector 33161"/>
                                <wps:cNvCnPr/>
                                <wps:spPr>
                                  <a:xfrm>
                                    <a:off x="2562225" y="2028747"/>
                                    <a:ext cx="1038225"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2" name="Straight Arrow Connector 33162"/>
                                <wps:cNvCnPr/>
                                <wps:spPr>
                                  <a:xfrm>
                                    <a:off x="2562224" y="2355816"/>
                                    <a:ext cx="1990725"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3" name="Straight Arrow Connector 33163"/>
                                <wps:cNvCnPr/>
                                <wps:spPr>
                                  <a:xfrm>
                                    <a:off x="1524000" y="1667013"/>
                                    <a:ext cx="1038225"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5" name="Straight Arrow Connector 33165"/>
                                <wps:cNvCnPr/>
                                <wps:spPr>
                                  <a:xfrm flipH="1">
                                    <a:off x="1524000" y="2790825"/>
                                    <a:ext cx="1047750"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6" name="Straight Arrow Connector 33166"/>
                                <wps:cNvCnPr/>
                                <wps:spPr>
                                  <a:xfrm flipH="1">
                                    <a:off x="1514475" y="1095375"/>
                                    <a:ext cx="1047750"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7" name="Straight Arrow Connector 33167"/>
                                <wps:cNvCnPr/>
                                <wps:spPr>
                                  <a:xfrm flipH="1">
                                    <a:off x="2552700" y="1019175"/>
                                    <a:ext cx="1047750"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8" name="Straight Arrow Connector 33168"/>
                                <wps:cNvCnPr/>
                                <wps:spPr>
                                  <a:xfrm flipH="1">
                                    <a:off x="2562225" y="2667000"/>
                                    <a:ext cx="1047750"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3169" name="Straight Connector 33169"/>
                                <wps:cNvCnPr/>
                                <wps:spPr>
                                  <a:xfrm>
                                    <a:off x="1104900" y="1438352"/>
                                    <a:ext cx="3810000" cy="0"/>
                                  </a:xfrm>
                                  <a:prstGeom prst="line">
                                    <a:avLst/>
                                  </a:prstGeom>
                                  <a:noFill/>
                                  <a:ln w="9525" cap="flat" cmpd="sng" algn="ctr">
                                    <a:solidFill>
                                      <a:srgbClr val="4F81BD">
                                        <a:shade val="95000"/>
                                        <a:satMod val="105000"/>
                                      </a:srgbClr>
                                    </a:solidFill>
                                    <a:prstDash val="dash"/>
                                  </a:ln>
                                  <a:effectLst/>
                                </wps:spPr>
                                <wps:bodyPr/>
                              </wps:wsp>
                              <wps:wsp>
                                <wps:cNvPr id="33171" name="Rectangle 33171"/>
                                <wps:cNvSpPr/>
                                <wps:spPr>
                                  <a:xfrm>
                                    <a:off x="1581150" y="261864"/>
                                    <a:ext cx="895350" cy="313934"/>
                                  </a:xfrm>
                                  <a:prstGeom prst="rect">
                                    <a:avLst/>
                                  </a:prstGeom>
                                  <a:noFill/>
                                  <a:ln w="25400" cap="flat" cmpd="sng" algn="ctr">
                                    <a:noFill/>
                                    <a:prstDash val="solid"/>
                                  </a:ln>
                                  <a:effectLst/>
                                </wps:spPr>
                                <wps:txbx>
                                  <w:txbxContent>
                                    <w:p w14:paraId="4D38BA11" w14:textId="77777777" w:rsidR="00EB42C6" w:rsidRPr="0012755C" w:rsidRDefault="00EB42C6" w:rsidP="008400DA">
                                      <w:pPr>
                                        <w:spacing w:after="0" w:line="240" w:lineRule="auto"/>
                                        <w:ind w:left="230" w:hanging="14"/>
                                        <w:jc w:val="center"/>
                                        <w:rPr>
                                          <w:rFonts w:ascii="Arial" w:hAnsi="Arial" w:cs="Arial"/>
                                          <w:sz w:val="16"/>
                                          <w:szCs w:val="16"/>
                                        </w:rPr>
                                      </w:pPr>
                                      <w:r w:rsidRPr="0012755C">
                                        <w:rPr>
                                          <w:rFonts w:ascii="Arial" w:hAnsi="Arial" w:cs="Arial"/>
                                          <w:sz w:val="16"/>
                                          <w:szCs w:val="16"/>
                                        </w:rPr>
                                        <w:t>NP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2" name="Rectangle 33172"/>
                                <wps:cNvSpPr/>
                                <wps:spPr>
                                  <a:xfrm>
                                    <a:off x="2571750" y="323868"/>
                                    <a:ext cx="895350" cy="304419"/>
                                  </a:xfrm>
                                  <a:prstGeom prst="rect">
                                    <a:avLst/>
                                  </a:prstGeom>
                                  <a:noFill/>
                                  <a:ln w="25400" cap="flat" cmpd="sng" algn="ctr">
                                    <a:noFill/>
                                    <a:prstDash val="solid"/>
                                  </a:ln>
                                  <a:effectLst/>
                                </wps:spPr>
                                <wps:txbx>
                                  <w:txbxContent>
                                    <w:p w14:paraId="7F835BB1" w14:textId="77777777" w:rsidR="00EB42C6" w:rsidRPr="0012755C" w:rsidRDefault="00EB42C6" w:rsidP="008400DA">
                                      <w:pPr>
                                        <w:spacing w:after="0" w:line="240" w:lineRule="auto"/>
                                        <w:ind w:left="230" w:hanging="14"/>
                                        <w:jc w:val="center"/>
                                        <w:rPr>
                                          <w:rFonts w:ascii="Arial" w:hAnsi="Arial" w:cs="Arial"/>
                                          <w:sz w:val="16"/>
                                          <w:szCs w:val="16"/>
                                        </w:rPr>
                                      </w:pPr>
                                      <w:r w:rsidRPr="0012755C">
                                        <w:rPr>
                                          <w:rFonts w:ascii="Arial" w:hAnsi="Arial" w:cs="Arial"/>
                                          <w:sz w:val="16"/>
                                          <w:szCs w:val="16"/>
                                        </w:rPr>
                                        <w:t>NP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3" name="Rectangle 33173"/>
                                <wps:cNvSpPr/>
                                <wps:spPr>
                                  <a:xfrm>
                                    <a:off x="1533422" y="857205"/>
                                    <a:ext cx="895350" cy="304438"/>
                                  </a:xfrm>
                                  <a:prstGeom prst="rect">
                                    <a:avLst/>
                                  </a:prstGeom>
                                  <a:noFill/>
                                  <a:ln w="25400" cap="flat" cmpd="sng" algn="ctr">
                                    <a:noFill/>
                                    <a:prstDash val="solid"/>
                                  </a:ln>
                                  <a:effectLst/>
                                </wps:spPr>
                                <wps:txbx>
                                  <w:txbxContent>
                                    <w:p w14:paraId="55FBAD3A" w14:textId="77777777" w:rsidR="00EB42C6" w:rsidRPr="0089763B" w:rsidRDefault="00EB42C6" w:rsidP="008400DA">
                                      <w:pPr>
                                        <w:spacing w:after="0" w:line="240" w:lineRule="auto"/>
                                        <w:jc w:val="center"/>
                                        <w:rPr>
                                          <w:rFonts w:ascii="Arial" w:hAnsi="Arial" w:cs="Arial"/>
                                          <w:sz w:val="18"/>
                                          <w:szCs w:val="18"/>
                                        </w:rPr>
                                      </w:pPr>
                                      <w:r w:rsidRPr="002607C6">
                                        <w:rPr>
                                          <w:rFonts w:ascii="Arial" w:hAnsi="Arial" w:cs="Arial"/>
                                          <w:sz w:val="16"/>
                                          <w:szCs w:val="16"/>
                                        </w:rPr>
                                        <w:t>NP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4" name="Rectangle 33174"/>
                                <wps:cNvSpPr/>
                                <wps:spPr>
                                  <a:xfrm>
                                    <a:off x="2571750" y="771022"/>
                                    <a:ext cx="895350" cy="333695"/>
                                  </a:xfrm>
                                  <a:prstGeom prst="rect">
                                    <a:avLst/>
                                  </a:prstGeom>
                                  <a:noFill/>
                                  <a:ln w="25400" cap="flat" cmpd="sng" algn="ctr">
                                    <a:noFill/>
                                    <a:prstDash val="solid"/>
                                  </a:ln>
                                  <a:effectLst/>
                                </wps:spPr>
                                <wps:txbx>
                                  <w:txbxContent>
                                    <w:p w14:paraId="0A4E2240" w14:textId="77777777" w:rsidR="00EB42C6" w:rsidRPr="002607C6" w:rsidRDefault="00EB42C6" w:rsidP="008400DA">
                                      <w:pPr>
                                        <w:spacing w:after="0" w:line="240" w:lineRule="auto"/>
                                        <w:ind w:left="230" w:hanging="14"/>
                                        <w:jc w:val="center"/>
                                        <w:rPr>
                                          <w:rFonts w:ascii="Arial" w:hAnsi="Arial" w:cs="Arial"/>
                                          <w:sz w:val="16"/>
                                          <w:szCs w:val="16"/>
                                        </w:rPr>
                                      </w:pPr>
                                      <w:r w:rsidRPr="002607C6">
                                        <w:rPr>
                                          <w:rFonts w:ascii="Arial" w:hAnsi="Arial" w:cs="Arial"/>
                                          <w:sz w:val="16"/>
                                          <w:szCs w:val="16"/>
                                        </w:rPr>
                                        <w:t>NP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5" name="Rectangle 33175"/>
                                <wps:cNvSpPr/>
                                <wps:spPr>
                                  <a:xfrm>
                                    <a:off x="1543050" y="1047770"/>
                                    <a:ext cx="942975" cy="246766"/>
                                  </a:xfrm>
                                  <a:prstGeom prst="rect">
                                    <a:avLst/>
                                  </a:prstGeom>
                                  <a:noFill/>
                                  <a:ln w="25400" cap="flat" cmpd="sng" algn="ctr">
                                    <a:noFill/>
                                    <a:prstDash val="solid"/>
                                  </a:ln>
                                  <a:effectLst/>
                                </wps:spPr>
                                <wps:txbx>
                                  <w:txbxContent>
                                    <w:p w14:paraId="649691EA" w14:textId="77777777" w:rsidR="00EB42C6" w:rsidRPr="0089763B" w:rsidRDefault="00EB42C6" w:rsidP="008400DA">
                                      <w:pPr>
                                        <w:jc w:val="center"/>
                                        <w:rPr>
                                          <w:rFonts w:ascii="Arial" w:hAnsi="Arial" w:cs="Arial"/>
                                          <w:sz w:val="18"/>
                                          <w:szCs w:val="18"/>
                                        </w:rPr>
                                      </w:pPr>
                                      <w:r w:rsidRPr="002607C6">
                                        <w:rPr>
                                          <w:rFonts w:ascii="Arial" w:hAnsi="Arial" w:cs="Arial"/>
                                          <w:sz w:val="16"/>
                                          <w:szCs w:val="16"/>
                                        </w:rPr>
                                        <w:t>Confirmatio</w:t>
                                      </w:r>
                                      <w:r>
                                        <w:rPr>
                                          <w:rFonts w:ascii="Arial" w:hAnsi="Arial" w:cs="Arial"/>
                                          <w:sz w:val="18"/>
                                          <w:szCs w:val="18"/>
                                        </w:rPr>
                                        <w: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6" name="Rectangle 33176"/>
                                <wps:cNvSpPr/>
                                <wps:spPr>
                                  <a:xfrm>
                                    <a:off x="2581275" y="942381"/>
                                    <a:ext cx="942975" cy="285823"/>
                                  </a:xfrm>
                                  <a:prstGeom prst="rect">
                                    <a:avLst/>
                                  </a:prstGeom>
                                  <a:noFill/>
                                  <a:ln w="25400" cap="flat" cmpd="sng" algn="ctr">
                                    <a:noFill/>
                                    <a:prstDash val="solid"/>
                                  </a:ln>
                                  <a:effectLst/>
                                </wps:spPr>
                                <wps:txbx>
                                  <w:txbxContent>
                                    <w:p w14:paraId="6D8D0F5C" w14:textId="77777777" w:rsidR="00EB42C6" w:rsidRPr="002607C6" w:rsidRDefault="00EB42C6" w:rsidP="008400DA">
                                      <w:pPr>
                                        <w:spacing w:after="0" w:line="240" w:lineRule="auto"/>
                                        <w:rPr>
                                          <w:rFonts w:ascii="Arial" w:hAnsi="Arial" w:cs="Arial"/>
                                          <w:sz w:val="16"/>
                                          <w:szCs w:val="16"/>
                                        </w:rPr>
                                      </w:pPr>
                                      <w:r>
                                        <w:rPr>
                                          <w:rFonts w:ascii="Arial" w:hAnsi="Arial" w:cs="Arial"/>
                                          <w:sz w:val="16"/>
                                          <w:szCs w:val="16"/>
                                        </w:rPr>
                                        <w:t xml:space="preserve">    </w:t>
                                      </w:r>
                                      <w:r w:rsidRPr="002607C6">
                                        <w:rPr>
                                          <w:rFonts w:ascii="Arial" w:hAnsi="Arial" w:cs="Arial"/>
                                          <w:sz w:val="16"/>
                                          <w:szCs w:val="16"/>
                                        </w:rPr>
                                        <w:t>Confirmation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7" name="Rectangle 33177"/>
                                <wps:cNvSpPr/>
                                <wps:spPr>
                                  <a:xfrm>
                                    <a:off x="1590676" y="1476443"/>
                                    <a:ext cx="895350" cy="238125"/>
                                  </a:xfrm>
                                  <a:prstGeom prst="rect">
                                    <a:avLst/>
                                  </a:prstGeom>
                                  <a:noFill/>
                                  <a:ln w="25400" cap="flat" cmpd="sng" algn="ctr">
                                    <a:noFill/>
                                    <a:prstDash val="solid"/>
                                  </a:ln>
                                  <a:effectLst/>
                                </wps:spPr>
                                <wps:txbx>
                                  <w:txbxContent>
                                    <w:p w14:paraId="446D302F" w14:textId="77777777" w:rsidR="00EB42C6" w:rsidRPr="002239FD" w:rsidRDefault="00EB42C6" w:rsidP="008400DA">
                                      <w:pPr>
                                        <w:spacing w:after="0" w:line="240" w:lineRule="auto"/>
                                        <w:rPr>
                                          <w:rFonts w:ascii="Arial" w:hAnsi="Arial" w:cs="Arial"/>
                                          <w:sz w:val="16"/>
                                          <w:szCs w:val="16"/>
                                        </w:rPr>
                                      </w:pPr>
                                      <w:r w:rsidRPr="002239FD">
                                        <w:rPr>
                                          <w:rFonts w:ascii="Arial" w:hAnsi="Arial" w:cs="Arial"/>
                                          <w:sz w:val="16"/>
                                          <w:szCs w:val="16"/>
                                        </w:rPr>
                                        <w:t xml:space="preserve">NP </w:t>
                                      </w:r>
                                      <w:r>
                                        <w:rPr>
                                          <w:rFonts w:ascii="Arial" w:hAnsi="Arial" w:cs="Arial"/>
                                          <w:sz w:val="16"/>
                                          <w:szCs w:val="16"/>
                                        </w:rPr>
                                        <w:t>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78" name="Rectangle 33178"/>
                                <wps:cNvSpPr/>
                                <wps:spPr>
                                  <a:xfrm>
                                    <a:off x="2628900" y="1847773"/>
                                    <a:ext cx="895350" cy="237737"/>
                                  </a:xfrm>
                                  <a:prstGeom prst="rect">
                                    <a:avLst/>
                                  </a:prstGeom>
                                  <a:noFill/>
                                  <a:ln w="25400" cap="flat" cmpd="sng" algn="ctr">
                                    <a:noFill/>
                                    <a:prstDash val="solid"/>
                                  </a:ln>
                                  <a:effectLst/>
                                </wps:spPr>
                                <wps:txbx>
                                  <w:txbxContent>
                                    <w:p w14:paraId="0D85EE80" w14:textId="77777777" w:rsidR="00EB42C6" w:rsidRPr="0012755C" w:rsidRDefault="00EB42C6" w:rsidP="008400DA">
                                      <w:pPr>
                                        <w:spacing w:after="0" w:line="240" w:lineRule="auto"/>
                                        <w:ind w:left="230" w:hanging="14"/>
                                        <w:jc w:val="center"/>
                                        <w:rPr>
                                          <w:rFonts w:ascii="Arial" w:hAnsi="Arial" w:cs="Arial"/>
                                          <w:sz w:val="16"/>
                                          <w:szCs w:val="16"/>
                                        </w:rPr>
                                      </w:pPr>
                                      <w:r>
                                        <w:rPr>
                                          <w:rFonts w:ascii="Arial" w:hAnsi="Arial" w:cs="Arial"/>
                                          <w:sz w:val="16"/>
                                          <w:szCs w:val="16"/>
                                        </w:rPr>
                                        <w:t>DB</w:t>
                                      </w:r>
                                      <w:r w:rsidRPr="0012755C">
                                        <w:rPr>
                                          <w:rFonts w:ascii="Arial" w:hAnsi="Arial" w:cs="Arial"/>
                                          <w:sz w:val="16"/>
                                          <w:szCs w:val="16"/>
                                        </w:rPr>
                                        <w:t xml:space="preserv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80" name="Rectangle 33180"/>
                                <wps:cNvSpPr/>
                                <wps:spPr>
                                  <a:xfrm>
                                    <a:off x="3444396" y="2125962"/>
                                    <a:ext cx="895350" cy="284590"/>
                                  </a:xfrm>
                                  <a:prstGeom prst="rect">
                                    <a:avLst/>
                                  </a:prstGeom>
                                  <a:noFill/>
                                  <a:ln w="25400" cap="flat" cmpd="sng" algn="ctr">
                                    <a:noFill/>
                                    <a:prstDash val="solid"/>
                                  </a:ln>
                                  <a:effectLst/>
                                </wps:spPr>
                                <wps:txbx>
                                  <w:txbxContent>
                                    <w:p w14:paraId="444B4924" w14:textId="77777777" w:rsidR="00EB42C6" w:rsidRPr="0012755C" w:rsidRDefault="00EB42C6" w:rsidP="008400DA">
                                      <w:pPr>
                                        <w:spacing w:after="0" w:line="240" w:lineRule="auto"/>
                                        <w:ind w:left="230" w:hanging="14"/>
                                        <w:jc w:val="center"/>
                                        <w:rPr>
                                          <w:rFonts w:ascii="Arial" w:hAnsi="Arial" w:cs="Arial"/>
                                          <w:sz w:val="16"/>
                                          <w:szCs w:val="16"/>
                                        </w:rPr>
                                      </w:pPr>
                                      <w:r>
                                        <w:rPr>
                                          <w:rFonts w:ascii="Arial" w:hAnsi="Arial" w:cs="Arial"/>
                                          <w:sz w:val="16"/>
                                          <w:szCs w:val="16"/>
                                        </w:rPr>
                                        <w:t>DB</w:t>
                                      </w:r>
                                      <w:r w:rsidRPr="0012755C">
                                        <w:rPr>
                                          <w:rFonts w:ascii="Arial" w:hAnsi="Arial" w:cs="Arial"/>
                                          <w:sz w:val="16"/>
                                          <w:szCs w:val="16"/>
                                        </w:rPr>
                                        <w:t xml:space="preserve"> Update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81" name="Rectangle 33181"/>
                                <wps:cNvSpPr/>
                                <wps:spPr>
                                  <a:xfrm>
                                    <a:off x="2619381" y="2457794"/>
                                    <a:ext cx="914394" cy="256786"/>
                                  </a:xfrm>
                                  <a:prstGeom prst="rect">
                                    <a:avLst/>
                                  </a:prstGeom>
                                  <a:noFill/>
                                  <a:ln w="25400" cap="flat" cmpd="sng" algn="ctr">
                                    <a:noFill/>
                                    <a:prstDash val="solid"/>
                                  </a:ln>
                                  <a:effectLst/>
                                </wps:spPr>
                                <wps:txbx>
                                  <w:txbxContent>
                                    <w:p w14:paraId="52D4AB38" w14:textId="2E9687AB" w:rsidR="00EB42C6" w:rsidRPr="00AF5C93" w:rsidRDefault="00EB42C6" w:rsidP="008400DA">
                                      <w:pPr>
                                        <w:spacing w:after="0" w:line="240" w:lineRule="auto"/>
                                        <w:ind w:left="230" w:hanging="14"/>
                                        <w:rPr>
                                          <w:rFonts w:ascii="Arial" w:hAnsi="Arial" w:cs="Arial"/>
                                          <w:sz w:val="16"/>
                                          <w:szCs w:val="16"/>
                                        </w:rPr>
                                      </w:pPr>
                                      <w:r>
                                        <w:rPr>
                                          <w:rFonts w:ascii="Arial" w:hAnsi="Arial" w:cs="Arial"/>
                                          <w:sz w:val="16"/>
                                          <w:szCs w:val="16"/>
                                        </w:rPr>
                                        <w:t>Deactivation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25" name="Rectangle 40925"/>
                                <wps:cNvSpPr/>
                                <wps:spPr>
                                  <a:xfrm>
                                    <a:off x="1581150" y="2581300"/>
                                    <a:ext cx="933450" cy="257081"/>
                                  </a:xfrm>
                                  <a:prstGeom prst="rect">
                                    <a:avLst/>
                                  </a:prstGeom>
                                  <a:noFill/>
                                  <a:ln w="25400" cap="flat" cmpd="sng" algn="ctr">
                                    <a:noFill/>
                                    <a:prstDash val="solid"/>
                                  </a:ln>
                                  <a:effectLst/>
                                </wps:spPr>
                                <wps:txbx>
                                  <w:txbxContent>
                                    <w:p w14:paraId="5B26854D" w14:textId="0EC2D1BD" w:rsidR="00EB42C6" w:rsidRPr="002239FD" w:rsidRDefault="00EB42C6" w:rsidP="008400DA">
                                      <w:pPr>
                                        <w:spacing w:after="0" w:line="240" w:lineRule="auto"/>
                                        <w:ind w:left="230" w:hanging="14"/>
                                        <w:jc w:val="center"/>
                                        <w:rPr>
                                          <w:rFonts w:ascii="Arial" w:hAnsi="Arial" w:cs="Arial"/>
                                          <w:sz w:val="16"/>
                                          <w:szCs w:val="16"/>
                                        </w:rPr>
                                      </w:pPr>
                                      <w:r>
                                        <w:rPr>
                                          <w:rFonts w:ascii="Arial" w:hAnsi="Arial" w:cs="Arial"/>
                                          <w:sz w:val="16"/>
                                          <w:szCs w:val="16"/>
                                        </w:rPr>
                                        <w:t>Deactivation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26" name="Rectangle 40926"/>
                                <wps:cNvSpPr/>
                                <wps:spPr>
                                  <a:xfrm>
                                    <a:off x="2619381" y="2643128"/>
                                    <a:ext cx="895350" cy="237737"/>
                                  </a:xfrm>
                                  <a:prstGeom prst="rect">
                                    <a:avLst/>
                                  </a:prstGeom>
                                  <a:noFill/>
                                  <a:ln w="25400" cap="flat" cmpd="sng" algn="ctr">
                                    <a:noFill/>
                                    <a:prstDash val="solid"/>
                                  </a:ln>
                                  <a:effectLst/>
                                </wps:spPr>
                                <wps:txbx>
                                  <w:txbxContent>
                                    <w:p w14:paraId="51231EF6" w14:textId="77777777" w:rsidR="00EB42C6" w:rsidRPr="00AF5C93" w:rsidRDefault="00EB42C6" w:rsidP="008400DA">
                                      <w:pPr>
                                        <w:spacing w:after="0" w:line="240" w:lineRule="auto"/>
                                        <w:ind w:left="230" w:hanging="14"/>
                                        <w:jc w:val="center"/>
                                        <w:rPr>
                                          <w:rFonts w:ascii="Arial" w:hAnsi="Arial" w:cs="Arial"/>
                                          <w:sz w:val="16"/>
                                          <w:szCs w:val="16"/>
                                        </w:rPr>
                                      </w:pPr>
                                      <w:r w:rsidRPr="00AF5C93">
                                        <w:rPr>
                                          <w:rFonts w:ascii="Arial" w:hAnsi="Arial" w:cs="Arial"/>
                                          <w:sz w:val="16"/>
                                          <w:szCs w:val="16"/>
                                        </w:rPr>
                                        <w:t>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12" name="Rectangle 37312"/>
                                <wps:cNvSpPr/>
                                <wps:spPr>
                                  <a:xfrm>
                                    <a:off x="1619250" y="2766938"/>
                                    <a:ext cx="895350" cy="238125"/>
                                  </a:xfrm>
                                  <a:prstGeom prst="rect">
                                    <a:avLst/>
                                  </a:prstGeom>
                                  <a:noFill/>
                                  <a:ln w="25400" cap="flat" cmpd="sng" algn="ctr">
                                    <a:noFill/>
                                    <a:prstDash val="solid"/>
                                  </a:ln>
                                  <a:effectLst/>
                                </wps:spPr>
                                <wps:txbx>
                                  <w:txbxContent>
                                    <w:p w14:paraId="4497ABFA" w14:textId="77777777" w:rsidR="00EB42C6" w:rsidRPr="00AF5C93" w:rsidRDefault="00EB42C6" w:rsidP="008400DA">
                                      <w:pPr>
                                        <w:spacing w:after="0" w:line="240" w:lineRule="auto"/>
                                        <w:ind w:left="230" w:hanging="14"/>
                                        <w:jc w:val="center"/>
                                        <w:rPr>
                                          <w:rFonts w:ascii="Arial" w:hAnsi="Arial" w:cs="Arial"/>
                                          <w:sz w:val="16"/>
                                          <w:szCs w:val="16"/>
                                        </w:rPr>
                                      </w:pPr>
                                      <w:r w:rsidRPr="00AF5C93">
                                        <w:rPr>
                                          <w:rFonts w:ascii="Arial" w:hAnsi="Arial" w:cs="Arial"/>
                                          <w:sz w:val="16"/>
                                          <w:szCs w:val="16"/>
                                        </w:rPr>
                                        <w:t>Complete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13" name="Rectangle 37313"/>
                                <wps:cNvSpPr/>
                                <wps:spPr>
                                  <a:xfrm>
                                    <a:off x="1057275" y="-371451"/>
                                    <a:ext cx="961345" cy="638150"/>
                                  </a:xfrm>
                                  <a:prstGeom prst="rect">
                                    <a:avLst/>
                                  </a:prstGeom>
                                  <a:noFill/>
                                  <a:ln w="25400" cap="flat" cmpd="sng" algn="ctr">
                                    <a:noFill/>
                                    <a:prstDash val="solid"/>
                                  </a:ln>
                                  <a:effectLst/>
                                </wps:spPr>
                                <wps:txbx>
                                  <w:txbxContent>
                                    <w:p w14:paraId="5DCF75FF" w14:textId="77777777" w:rsidR="00EB42C6" w:rsidRPr="00A37A6F" w:rsidRDefault="00EB42C6" w:rsidP="008400DA">
                                      <w:pPr>
                                        <w:spacing w:after="0" w:line="240" w:lineRule="auto"/>
                                        <w:ind w:left="230" w:hanging="14"/>
                                        <w:jc w:val="center"/>
                                        <w:rPr>
                                          <w:rFonts w:ascii="Arial" w:hAnsi="Arial" w:cs="Arial"/>
                                          <w:b/>
                                          <w:sz w:val="20"/>
                                          <w:szCs w:val="20"/>
                                        </w:rPr>
                                      </w:pPr>
                                      <w:r w:rsidRPr="00A37A6F">
                                        <w:rPr>
                                          <w:rFonts w:ascii="Arial" w:hAnsi="Arial" w:cs="Arial"/>
                                          <w:b/>
                                          <w:sz w:val="20"/>
                                          <w:szCs w:val="20"/>
                                        </w:rPr>
                                        <w:t>Recipient</w:t>
                                      </w:r>
                                      <w:r>
                                        <w:rPr>
                                          <w:rFonts w:ascii="Arial" w:hAnsi="Arial" w:cs="Arial"/>
                                          <w:b/>
                                          <w:sz w:val="20"/>
                                          <w:szCs w:val="20"/>
                                        </w:rPr>
                                        <w:t xml:space="preserve"> Network/Operator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14" name="Rectangle 37314"/>
                                <wps:cNvSpPr/>
                                <wps:spPr>
                                  <a:xfrm>
                                    <a:off x="2105025" y="0"/>
                                    <a:ext cx="895350" cy="238125"/>
                                  </a:xfrm>
                                  <a:prstGeom prst="rect">
                                    <a:avLst/>
                                  </a:prstGeom>
                                  <a:noFill/>
                                  <a:ln w="25400" cap="flat" cmpd="sng" algn="ctr">
                                    <a:noFill/>
                                    <a:prstDash val="solid"/>
                                  </a:ln>
                                  <a:effectLst/>
                                </wps:spPr>
                                <wps:txbx>
                                  <w:txbxContent>
                                    <w:p w14:paraId="5A86EC93" w14:textId="291246CE" w:rsidR="00EB42C6" w:rsidRPr="006D1A8E" w:rsidRDefault="00EB42C6" w:rsidP="008400DA">
                                      <w:pPr>
                                        <w:jc w:val="center"/>
                                        <w:rPr>
                                          <w:rFonts w:ascii="Arial" w:hAnsi="Arial" w:cs="Arial"/>
                                          <w:b/>
                                          <w:sz w:val="20"/>
                                          <w:szCs w:val="20"/>
                                        </w:rPr>
                                      </w:pPr>
                                      <w:r>
                                        <w:rPr>
                                          <w:rFonts w:ascii="Times New Roman" w:eastAsia="Malgun Gothic" w:hAnsi="Times New Roman" w:cs="Times New Roman"/>
                                          <w:b/>
                                          <w:i/>
                                          <w:color w:val="000000"/>
                                          <w:kern w:val="2"/>
                                          <w:sz w:val="24"/>
                                          <w:lang w:eastAsia="en-JM"/>
                                          <w14:ligatures w14:val="standard"/>
                                        </w:rPr>
                                        <w:t>NPA</w:t>
                                      </w:r>
                                    </w:p>
                                    <w:p w14:paraId="052E9EF8" w14:textId="77777777" w:rsidR="00EB42C6" w:rsidRPr="00A37A6F" w:rsidRDefault="00EB42C6" w:rsidP="008400DA">
                                      <w:pPr>
                                        <w:jc w:val="center"/>
                                        <w:rPr>
                                          <w:rFonts w:ascii="Arial" w:hAnsi="Arial" w:cs="Arial"/>
                                          <w:b/>
                                          <w:sz w:val="20"/>
                                          <w:szCs w:val="20"/>
                                        </w:rPr>
                                      </w:pPr>
                                      <w:r w:rsidRPr="00A37A6F">
                                        <w:rPr>
                                          <w:rFonts w:ascii="Arial" w:hAnsi="Arial" w:cs="Arial"/>
                                          <w:b/>
                                          <w:sz w:val="20"/>
                                          <w:szCs w:val="20"/>
                                        </w:rPr>
                                        <w:t>Recipient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15" name="Rectangle 37315"/>
                                <wps:cNvSpPr/>
                                <wps:spPr>
                                  <a:xfrm>
                                    <a:off x="3143250" y="-371451"/>
                                    <a:ext cx="895350" cy="619101"/>
                                  </a:xfrm>
                                  <a:prstGeom prst="rect">
                                    <a:avLst/>
                                  </a:prstGeom>
                                  <a:noFill/>
                                  <a:ln w="25400" cap="flat" cmpd="sng" algn="ctr">
                                    <a:noFill/>
                                    <a:prstDash val="solid"/>
                                  </a:ln>
                                  <a:effectLst/>
                                </wps:spPr>
                                <wps:txbx>
                                  <w:txbxContent>
                                    <w:p w14:paraId="411A4C0A" w14:textId="77777777" w:rsidR="00EB42C6" w:rsidRPr="00A37A6F" w:rsidRDefault="00EB42C6" w:rsidP="008400DA">
                                      <w:pPr>
                                        <w:spacing w:after="0" w:line="240" w:lineRule="auto"/>
                                        <w:ind w:left="230" w:hanging="14"/>
                                        <w:jc w:val="center"/>
                                        <w:rPr>
                                          <w:rFonts w:ascii="Arial" w:hAnsi="Arial" w:cs="Arial"/>
                                          <w:b/>
                                          <w:sz w:val="20"/>
                                          <w:szCs w:val="20"/>
                                        </w:rPr>
                                      </w:pPr>
                                      <w:r>
                                        <w:rPr>
                                          <w:rFonts w:ascii="Arial" w:hAnsi="Arial" w:cs="Arial"/>
                                          <w:b/>
                                          <w:sz w:val="20"/>
                                          <w:szCs w:val="20"/>
                                        </w:rPr>
                                        <w:t>Donor Network/Operator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16" name="Rectangle 37316"/>
                                <wps:cNvSpPr/>
                                <wps:spPr>
                                  <a:xfrm>
                                    <a:off x="4086225" y="-161899"/>
                                    <a:ext cx="988891" cy="409550"/>
                                  </a:xfrm>
                                  <a:prstGeom prst="rect">
                                    <a:avLst/>
                                  </a:prstGeom>
                                  <a:noFill/>
                                  <a:ln w="25400" cap="flat" cmpd="sng" algn="ctr">
                                    <a:noFill/>
                                    <a:prstDash val="solid"/>
                                  </a:ln>
                                  <a:effectLst/>
                                </wps:spPr>
                                <wps:txbx>
                                  <w:txbxContent>
                                    <w:p w14:paraId="4BD9F9CD" w14:textId="77777777" w:rsidR="00EB42C6" w:rsidRPr="00A37A6F" w:rsidRDefault="00EB42C6" w:rsidP="008400DA">
                                      <w:pPr>
                                        <w:spacing w:after="0" w:line="240" w:lineRule="auto"/>
                                        <w:ind w:left="230" w:hanging="14"/>
                                        <w:jc w:val="center"/>
                                        <w:rPr>
                                          <w:rFonts w:ascii="Arial" w:hAnsi="Arial" w:cs="Arial"/>
                                          <w:b/>
                                          <w:sz w:val="20"/>
                                          <w:szCs w:val="20"/>
                                        </w:rPr>
                                      </w:pPr>
                                      <w:r>
                                        <w:rPr>
                                          <w:rFonts w:ascii="Arial" w:hAnsi="Arial" w:cs="Arial"/>
                                          <w:b/>
                                          <w:sz w:val="20"/>
                                          <w:szCs w:val="20"/>
                                        </w:rPr>
                                        <w:t>All Networks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17" name="Rectangle 37317"/>
                                <wps:cNvSpPr/>
                                <wps:spPr>
                                  <a:xfrm>
                                    <a:off x="3638551" y="1703412"/>
                                    <a:ext cx="895350" cy="504825"/>
                                  </a:xfrm>
                                  <a:prstGeom prst="rect">
                                    <a:avLst/>
                                  </a:prstGeom>
                                  <a:noFill/>
                                  <a:ln w="25400" cap="flat" cmpd="sng" algn="ctr">
                                    <a:noFill/>
                                    <a:prstDash val="solid"/>
                                  </a:ln>
                                  <a:effectLst/>
                                </wps:spPr>
                                <wps:txbx>
                                  <w:txbxContent>
                                    <w:p w14:paraId="353606DB" w14:textId="77777777" w:rsidR="00EB42C6" w:rsidRPr="008E4CB2" w:rsidRDefault="00EB42C6" w:rsidP="008400DA">
                                      <w:pPr>
                                        <w:spacing w:after="0" w:line="240" w:lineRule="auto"/>
                                        <w:ind w:left="230" w:hanging="14"/>
                                        <w:rPr>
                                          <w:rFonts w:ascii="Arial" w:hAnsi="Arial" w:cs="Arial"/>
                                          <w:sz w:val="16"/>
                                          <w:szCs w:val="16"/>
                                        </w:rPr>
                                      </w:pPr>
                                      <w:r w:rsidRPr="008E4CB2">
                                        <w:rPr>
                                          <w:rFonts w:ascii="Arial" w:hAnsi="Arial" w:cs="Arial"/>
                                          <w:sz w:val="16"/>
                                          <w:szCs w:val="16"/>
                                        </w:rPr>
                                        <w:t xml:space="preserve">Donor </w:t>
                                      </w:r>
                                      <w:r>
                                        <w:rPr>
                                          <w:rFonts w:ascii="Arial" w:hAnsi="Arial" w:cs="Arial"/>
                                          <w:sz w:val="16"/>
                                          <w:szCs w:val="16"/>
                                        </w:rPr>
                                        <w:t>can</w:t>
                                      </w:r>
                                      <w:r w:rsidRPr="008E4CB2">
                                        <w:rPr>
                                          <w:rFonts w:ascii="Arial" w:hAnsi="Arial" w:cs="Arial"/>
                                          <w:sz w:val="16"/>
                                          <w:szCs w:val="16"/>
                                        </w:rPr>
                                        <w:t xml:space="preserve"> disconnect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18" name="Rectangle 37318"/>
                                <wps:cNvSpPr/>
                                <wps:spPr>
                                  <a:xfrm>
                                    <a:off x="0" y="1230116"/>
                                    <a:ext cx="895350" cy="504825"/>
                                  </a:xfrm>
                                  <a:prstGeom prst="rect">
                                    <a:avLst/>
                                  </a:prstGeom>
                                  <a:noFill/>
                                  <a:ln w="25400" cap="flat" cmpd="sng" algn="ctr">
                                    <a:noFill/>
                                    <a:prstDash val="solid"/>
                                  </a:ln>
                                  <a:effectLst/>
                                </wps:spPr>
                                <wps:txbx>
                                  <w:txbxContent>
                                    <w:p w14:paraId="61EE9DC4" w14:textId="77777777" w:rsidR="00EB42C6" w:rsidRPr="008E4CB2" w:rsidRDefault="00EB42C6" w:rsidP="008400DA">
                                      <w:pPr>
                                        <w:spacing w:after="0" w:line="240" w:lineRule="auto"/>
                                        <w:ind w:left="230" w:hanging="14"/>
                                        <w:rPr>
                                          <w:rFonts w:ascii="Arial" w:hAnsi="Arial" w:cs="Arial"/>
                                          <w:sz w:val="16"/>
                                          <w:szCs w:val="16"/>
                                        </w:rPr>
                                      </w:pPr>
                                      <w:r>
                                        <w:rPr>
                                          <w:rFonts w:ascii="Arial" w:hAnsi="Arial" w:cs="Arial"/>
                                          <w:sz w:val="16"/>
                                          <w:szCs w:val="16"/>
                                        </w:rPr>
                                        <w:t>Recipient</w:t>
                                      </w:r>
                                      <w:r w:rsidRPr="008E4CB2">
                                        <w:rPr>
                                          <w:rFonts w:ascii="Arial" w:hAnsi="Arial" w:cs="Arial"/>
                                          <w:sz w:val="16"/>
                                          <w:szCs w:val="16"/>
                                        </w:rPr>
                                        <w:t xml:space="preserve"> connect</w:t>
                                      </w:r>
                                      <w:r>
                                        <w:rPr>
                                          <w:rFonts w:ascii="Arial" w:hAnsi="Arial" w:cs="Arial"/>
                                          <w:sz w:val="16"/>
                                          <w:szCs w:val="16"/>
                                        </w:rPr>
                                        <w:t>s</w:t>
                                      </w:r>
                                      <w:r w:rsidRPr="008E4CB2">
                                        <w:rPr>
                                          <w:rFonts w:ascii="Arial" w:hAnsi="Arial" w:cs="Arial"/>
                                          <w:sz w:val="16"/>
                                          <w:szCs w:val="16"/>
                                        </w:rPr>
                                        <w:t xml:space="preserve"> 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319" name="Group 37319"/>
                              <wpg:cNvGrpSpPr/>
                              <wpg:grpSpPr>
                                <a:xfrm>
                                  <a:off x="1876425" y="485870"/>
                                  <a:ext cx="1332948" cy="2721263"/>
                                  <a:chOff x="0" y="97"/>
                                  <a:chExt cx="1332408" cy="2719086"/>
                                </a:xfrm>
                              </wpg:grpSpPr>
                              <wps:wsp>
                                <wps:cNvPr id="37320" name="Rectangle 37320"/>
                                <wps:cNvSpPr/>
                                <wps:spPr>
                                  <a:xfrm>
                                    <a:off x="0" y="97"/>
                                    <a:ext cx="228600" cy="238063"/>
                                  </a:xfrm>
                                  <a:prstGeom prst="rect">
                                    <a:avLst/>
                                  </a:prstGeom>
                                  <a:noFill/>
                                  <a:ln w="25400" cap="flat" cmpd="sng" algn="ctr">
                                    <a:noFill/>
                                    <a:prstDash val="solid"/>
                                  </a:ln>
                                  <a:effectLst/>
                                </wps:spPr>
                                <wps:txbx>
                                  <w:txbxContent>
                                    <w:p w14:paraId="70766225" w14:textId="77777777" w:rsidR="00EB42C6" w:rsidRPr="00A16A15" w:rsidRDefault="00EB42C6" w:rsidP="008400DA">
                                      <w:pPr>
                                        <w:spacing w:after="0" w:line="240" w:lineRule="auto"/>
                                        <w:rPr>
                                          <w:rFonts w:ascii="Arial" w:hAnsi="Arial" w:cs="Arial"/>
                                          <w:sz w:val="18"/>
                                          <w:szCs w:val="18"/>
                                        </w:rPr>
                                      </w:pPr>
                                      <w:r w:rsidRPr="00A16A15">
                                        <w:rPr>
                                          <w:rFonts w:ascii="Arial" w:hAnsi="Arial" w:cs="Arial"/>
                                          <w:sz w:val="18"/>
                                          <w:szCs w:val="1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21" name="Rectangle 37321"/>
                                <wps:cNvSpPr/>
                                <wps:spPr>
                                  <a:xfrm>
                                    <a:off x="1076315" y="657217"/>
                                    <a:ext cx="209560" cy="283265"/>
                                  </a:xfrm>
                                  <a:prstGeom prst="rect">
                                    <a:avLst/>
                                  </a:prstGeom>
                                  <a:noFill/>
                                  <a:ln w="25400" cap="flat" cmpd="sng" algn="ctr">
                                    <a:noFill/>
                                    <a:prstDash val="solid"/>
                                  </a:ln>
                                  <a:effectLst/>
                                </wps:spPr>
                                <wps:txbx>
                                  <w:txbxContent>
                                    <w:p w14:paraId="0360B63A" w14:textId="77777777" w:rsidR="00EB42C6" w:rsidRPr="00310259" w:rsidRDefault="00EB42C6" w:rsidP="008400DA">
                                      <w:pPr>
                                        <w:spacing w:after="0" w:line="240" w:lineRule="auto"/>
                                        <w:rPr>
                                          <w:rFonts w:ascii="Arial" w:hAnsi="Arial" w:cs="Arial"/>
                                          <w:sz w:val="16"/>
                                          <w:szCs w:val="16"/>
                                        </w:rPr>
                                      </w:pPr>
                                      <w:r w:rsidRPr="00310259">
                                        <w:rPr>
                                          <w:rFonts w:ascii="Arial" w:hAnsi="Arial" w:cs="Arial"/>
                                          <w:sz w:val="16"/>
                                          <w:szCs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22" name="Rectangle 37322"/>
                                <wps:cNvSpPr/>
                                <wps:spPr>
                                  <a:xfrm>
                                    <a:off x="1057275" y="66675"/>
                                    <a:ext cx="228600" cy="228600"/>
                                  </a:xfrm>
                                  <a:prstGeom prst="rect">
                                    <a:avLst/>
                                  </a:prstGeom>
                                  <a:noFill/>
                                  <a:ln w="25400" cap="flat" cmpd="sng" algn="ctr">
                                    <a:noFill/>
                                    <a:prstDash val="solid"/>
                                  </a:ln>
                                  <a:effectLst/>
                                </wps:spPr>
                                <wps:txbx>
                                  <w:txbxContent>
                                    <w:p w14:paraId="74E3F3D9" w14:textId="77777777" w:rsidR="00EB42C6" w:rsidRPr="008E4CB2" w:rsidRDefault="00EB42C6" w:rsidP="008400DA">
                                      <w:pPr>
                                        <w:spacing w:after="0" w:line="240" w:lineRule="auto"/>
                                        <w:rPr>
                                          <w:rFonts w:ascii="Arial" w:hAnsi="Arial" w:cs="Arial"/>
                                          <w:sz w:val="16"/>
                                          <w:szCs w:val="16"/>
                                        </w:rPr>
                                      </w:pPr>
                                      <w:r>
                                        <w:rPr>
                                          <w:rFonts w:ascii="Arial" w:hAnsi="Arial" w:cs="Arial"/>
                                          <w:sz w:val="16"/>
                                          <w:szCs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23" name="Rectangle 37323"/>
                                <wps:cNvSpPr/>
                                <wps:spPr>
                                  <a:xfrm>
                                    <a:off x="0" y="723900"/>
                                    <a:ext cx="228600" cy="228600"/>
                                  </a:xfrm>
                                  <a:prstGeom prst="rect">
                                    <a:avLst/>
                                  </a:prstGeom>
                                  <a:noFill/>
                                  <a:ln w="25400" cap="flat" cmpd="sng" algn="ctr">
                                    <a:noFill/>
                                    <a:prstDash val="solid"/>
                                  </a:ln>
                                  <a:effectLst/>
                                </wps:spPr>
                                <wps:txbx>
                                  <w:txbxContent>
                                    <w:p w14:paraId="1B03E39A" w14:textId="77777777" w:rsidR="00EB42C6" w:rsidRPr="008E4CB2" w:rsidRDefault="00EB42C6" w:rsidP="008400DA">
                                      <w:pPr>
                                        <w:spacing w:after="0" w:line="240" w:lineRule="auto"/>
                                        <w:rPr>
                                          <w:rFonts w:ascii="Arial" w:hAnsi="Arial" w:cs="Arial"/>
                                          <w:sz w:val="16"/>
                                          <w:szCs w:val="16"/>
                                        </w:rPr>
                                      </w:pPr>
                                      <w:r>
                                        <w:rPr>
                                          <w:rFonts w:ascii="Arial" w:hAnsi="Arial" w:cs="Arial"/>
                                          <w:sz w:val="16"/>
                                          <w:szCs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24" name="Rectangle 37324"/>
                                <wps:cNvSpPr/>
                                <wps:spPr>
                                  <a:xfrm>
                                    <a:off x="0" y="1162179"/>
                                    <a:ext cx="352422" cy="247650"/>
                                  </a:xfrm>
                                  <a:prstGeom prst="rect">
                                    <a:avLst/>
                                  </a:prstGeom>
                                  <a:noFill/>
                                  <a:ln w="25400" cap="flat" cmpd="sng" algn="ctr">
                                    <a:noFill/>
                                    <a:prstDash val="solid"/>
                                  </a:ln>
                                  <a:effectLst/>
                                </wps:spPr>
                                <wps:txbx>
                                  <w:txbxContent>
                                    <w:p w14:paraId="3AE28908" w14:textId="6E0EA9EE" w:rsidR="00EB42C6" w:rsidRPr="008E4CB2" w:rsidRDefault="00EB42C6" w:rsidP="008400DA">
                                      <w:pPr>
                                        <w:spacing w:after="0" w:line="240" w:lineRule="auto"/>
                                        <w:ind w:left="14" w:hanging="14"/>
                                        <w:rPr>
                                          <w:rFonts w:ascii="Arial" w:hAnsi="Arial" w:cs="Arial"/>
                                          <w:sz w:val="16"/>
                                          <w:szCs w:val="16"/>
                                        </w:rPr>
                                      </w:pPr>
                                      <w:r>
                                        <w:rPr>
                                          <w:rFonts w:ascii="Arial" w:hAnsi="Arial" w:cs="Arial"/>
                                          <w:sz w:val="16"/>
                                          <w:szCs w:val="16"/>
                                        </w:rPr>
                                        <w:t>5a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26" name="Rectangle 37326"/>
                                <wps:cNvSpPr/>
                                <wps:spPr>
                                  <a:xfrm>
                                    <a:off x="95228" y="2376734"/>
                                    <a:ext cx="314325" cy="342449"/>
                                  </a:xfrm>
                                  <a:prstGeom prst="rect">
                                    <a:avLst/>
                                  </a:prstGeom>
                                  <a:noFill/>
                                  <a:ln w="25400" cap="flat" cmpd="sng" algn="ctr">
                                    <a:noFill/>
                                    <a:prstDash val="solid"/>
                                  </a:ln>
                                  <a:effectLst/>
                                </wps:spPr>
                                <wps:txbx>
                                  <w:txbxContent>
                                    <w:p w14:paraId="3811126C" w14:textId="77777777" w:rsidR="00EB42C6" w:rsidRPr="008E4CB2" w:rsidRDefault="00EB42C6" w:rsidP="008400DA">
                                      <w:pPr>
                                        <w:spacing w:after="0" w:line="240" w:lineRule="auto"/>
                                        <w:rPr>
                                          <w:rFonts w:ascii="Arial" w:hAnsi="Arial" w:cs="Arial"/>
                                          <w:sz w:val="16"/>
                                          <w:szCs w:val="16"/>
                                        </w:rPr>
                                      </w:pPr>
                                      <w:r>
                                        <w:rPr>
                                          <w:rFonts w:ascii="Arial" w:hAnsi="Arial" w:cs="Arial"/>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27" name="Rectangle 37327"/>
                                <wps:cNvSpPr/>
                                <wps:spPr>
                                  <a:xfrm>
                                    <a:off x="1095374" y="1514475"/>
                                    <a:ext cx="237034" cy="275061"/>
                                  </a:xfrm>
                                  <a:prstGeom prst="rect">
                                    <a:avLst/>
                                  </a:prstGeom>
                                  <a:noFill/>
                                  <a:ln w="25400" cap="flat" cmpd="sng" algn="ctr">
                                    <a:noFill/>
                                    <a:prstDash val="solid"/>
                                  </a:ln>
                                  <a:effectLst/>
                                </wps:spPr>
                                <wps:txbx>
                                  <w:txbxContent>
                                    <w:p w14:paraId="4DBABE94" w14:textId="77777777" w:rsidR="00EB42C6" w:rsidRPr="008E4CB2" w:rsidRDefault="00EB42C6" w:rsidP="008400DA">
                                      <w:pPr>
                                        <w:spacing w:after="0" w:line="240" w:lineRule="auto"/>
                                        <w:ind w:left="14" w:hanging="14"/>
                                        <w:rPr>
                                          <w:rFonts w:ascii="Arial" w:hAnsi="Arial" w:cs="Arial"/>
                                          <w:sz w:val="16"/>
                                          <w:szCs w:val="16"/>
                                        </w:rPr>
                                      </w:pPr>
                                      <w:r>
                                        <w:rPr>
                                          <w:rFonts w:ascii="Arial" w:hAnsi="Arial" w:cs="Arial"/>
                                          <w:sz w:val="16"/>
                                          <w:szCs w:val="16"/>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30" name="Rectangle 37330"/>
                                <wps:cNvSpPr/>
                                <wps:spPr>
                                  <a:xfrm>
                                    <a:off x="1076315" y="2307389"/>
                                    <a:ext cx="238125" cy="238125"/>
                                  </a:xfrm>
                                  <a:prstGeom prst="rect">
                                    <a:avLst/>
                                  </a:prstGeom>
                                  <a:noFill/>
                                  <a:ln w="25400" cap="flat" cmpd="sng" algn="ctr">
                                    <a:noFill/>
                                    <a:prstDash val="solid"/>
                                  </a:ln>
                                  <a:effectLst/>
                                </wps:spPr>
                                <wps:txbx>
                                  <w:txbxContent>
                                    <w:p w14:paraId="731E5001" w14:textId="77777777" w:rsidR="00EB42C6" w:rsidRPr="008E4CB2" w:rsidRDefault="00EB42C6" w:rsidP="008400DA">
                                      <w:pPr>
                                        <w:spacing w:after="0" w:line="240" w:lineRule="auto"/>
                                        <w:ind w:left="14" w:hanging="14"/>
                                        <w:rPr>
                                          <w:rFonts w:ascii="Arial" w:hAnsi="Arial" w:cs="Arial"/>
                                          <w:sz w:val="16"/>
                                          <w:szCs w:val="16"/>
                                        </w:rPr>
                                      </w:pPr>
                                      <w:r>
                                        <w:rPr>
                                          <w:rFonts w:ascii="Arial" w:hAnsi="Arial" w:cs="Arial"/>
                                          <w:sz w:val="16"/>
                                          <w:szCs w:val="16"/>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37331" name="Rectangle 37331"/>
                            <wps:cNvSpPr/>
                            <wps:spPr>
                              <a:xfrm>
                                <a:off x="2429754" y="2030067"/>
                                <a:ext cx="129984" cy="333642"/>
                              </a:xfrm>
                              <a:prstGeom prst="rect">
                                <a:avLst/>
                              </a:prstGeom>
                              <a:noFill/>
                              <a:ln w="6350"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7332" name="Group 37332"/>
                          <wpg:cNvGrpSpPr/>
                          <wpg:grpSpPr>
                            <a:xfrm>
                              <a:off x="-85062" y="255192"/>
                              <a:ext cx="1591119" cy="3433907"/>
                              <a:chOff x="-95694" y="-10623"/>
                              <a:chExt cx="1591119" cy="3434248"/>
                            </a:xfrm>
                          </wpg:grpSpPr>
                          <wpg:grpSp>
                            <wpg:cNvPr id="37333" name="Group 37333"/>
                            <wpg:cNvGrpSpPr/>
                            <wpg:grpSpPr>
                              <a:xfrm>
                                <a:off x="-95694" y="-10623"/>
                                <a:ext cx="1591119" cy="1410925"/>
                                <a:chOff x="-95694" y="-10623"/>
                                <a:chExt cx="1591119" cy="1410925"/>
                              </a:xfrm>
                            </wpg:grpSpPr>
                            <wps:wsp>
                              <wps:cNvPr id="37334" name="Rectangle 37334"/>
                              <wps:cNvSpPr/>
                              <wps:spPr>
                                <a:xfrm>
                                  <a:off x="435935" y="297712"/>
                                  <a:ext cx="895350" cy="313690"/>
                                </a:xfrm>
                                <a:prstGeom prst="rect">
                                  <a:avLst/>
                                </a:prstGeom>
                                <a:noFill/>
                                <a:ln w="25400" cap="flat" cmpd="sng" algn="ctr">
                                  <a:noFill/>
                                  <a:prstDash val="solid"/>
                                </a:ln>
                                <a:effectLst/>
                              </wps:spPr>
                              <wps:txbx>
                                <w:txbxContent>
                                  <w:p w14:paraId="53EEE714" w14:textId="77777777" w:rsidR="00EB42C6" w:rsidRPr="0012755C" w:rsidRDefault="00EB42C6" w:rsidP="008400DA">
                                    <w:pPr>
                                      <w:spacing w:after="0" w:line="240" w:lineRule="auto"/>
                                      <w:ind w:left="230" w:hanging="14"/>
                                      <w:jc w:val="center"/>
                                      <w:rPr>
                                        <w:rFonts w:ascii="Arial" w:hAnsi="Arial" w:cs="Arial"/>
                                        <w:sz w:val="16"/>
                                        <w:szCs w:val="16"/>
                                      </w:rPr>
                                    </w:pPr>
                                    <w:r w:rsidRPr="00F468B0">
                                      <w:rPr>
                                        <w:rFonts w:ascii="Arial" w:hAnsi="Arial" w:cs="Arial"/>
                                        <w:sz w:val="16"/>
                                        <w:szCs w:val="16"/>
                                      </w:rPr>
                                      <w:t>NP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35" name="Rectangle 37335"/>
                              <wps:cNvSpPr/>
                              <wps:spPr>
                                <a:xfrm>
                                  <a:off x="-95694" y="-10623"/>
                                  <a:ext cx="1097369" cy="308335"/>
                                </a:xfrm>
                                <a:prstGeom prst="rect">
                                  <a:avLst/>
                                </a:prstGeom>
                                <a:noFill/>
                                <a:ln w="25400" cap="flat" cmpd="sng" algn="ctr">
                                  <a:noFill/>
                                  <a:prstDash val="solid"/>
                                </a:ln>
                                <a:effectLst/>
                              </wps:spPr>
                              <wps:txbx>
                                <w:txbxContent>
                                  <w:p w14:paraId="6AB10B45" w14:textId="77777777" w:rsidR="00EB42C6" w:rsidRPr="00A37A6F" w:rsidRDefault="00EB42C6" w:rsidP="008400DA">
                                    <w:pPr>
                                      <w:jc w:val="center"/>
                                      <w:rPr>
                                        <w:rFonts w:ascii="Arial" w:hAnsi="Arial" w:cs="Arial"/>
                                        <w:b/>
                                        <w:sz w:val="20"/>
                                        <w:szCs w:val="20"/>
                                      </w:rPr>
                                    </w:pPr>
                                    <w:r w:rsidRPr="00F468B0">
                                      <w:rPr>
                                        <w:rFonts w:ascii="Arial" w:hAnsi="Arial" w:cs="Arial"/>
                                        <w:b/>
                                        <w:sz w:val="20"/>
                                        <w:szCs w:val="20"/>
                                      </w:rPr>
                                      <w:t>Customer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36" name="Straight Arrow Connector 37336"/>
                              <wps:cNvCnPr/>
                              <wps:spPr>
                                <a:xfrm>
                                  <a:off x="457200" y="563526"/>
                                  <a:ext cx="1038225"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37337" name="Straight Connector 37337"/>
                              <wps:cNvCnPr/>
                              <wps:spPr>
                                <a:xfrm>
                                  <a:off x="446568" y="425303"/>
                                  <a:ext cx="10632" cy="974999"/>
                                </a:xfrm>
                                <a:prstGeom prst="line">
                                  <a:avLst/>
                                </a:prstGeom>
                                <a:noFill/>
                                <a:ln w="9525" cap="flat" cmpd="sng" algn="ctr">
                                  <a:solidFill>
                                    <a:srgbClr val="4F81BD">
                                      <a:shade val="95000"/>
                                      <a:satMod val="105000"/>
                                    </a:srgbClr>
                                  </a:solidFill>
                                  <a:prstDash val="solid"/>
                                </a:ln>
                                <a:effectLst/>
                              </wps:spPr>
                              <wps:bodyPr/>
                            </wps:wsp>
                            <wps:wsp>
                              <wps:cNvPr id="37338" name="Rectangle 37338"/>
                              <wps:cNvSpPr/>
                              <wps:spPr>
                                <a:xfrm>
                                  <a:off x="797442" y="574159"/>
                                  <a:ext cx="228677" cy="238062"/>
                                </a:xfrm>
                                <a:prstGeom prst="rect">
                                  <a:avLst/>
                                </a:prstGeom>
                                <a:noFill/>
                                <a:ln w="25400" cap="flat" cmpd="sng" algn="ctr">
                                  <a:noFill/>
                                  <a:prstDash val="solid"/>
                                </a:ln>
                                <a:effectLst/>
                              </wps:spPr>
                              <wps:txbx>
                                <w:txbxContent>
                                  <w:p w14:paraId="17A531DD" w14:textId="77777777" w:rsidR="00EB42C6" w:rsidRPr="005C1008" w:rsidRDefault="00EB42C6" w:rsidP="008400DA">
                                    <w:pPr>
                                      <w:spacing w:after="0" w:line="240" w:lineRule="auto"/>
                                      <w:rPr>
                                        <w:rFonts w:ascii="Arial" w:hAnsi="Arial" w:cs="Arial"/>
                                        <w:sz w:val="18"/>
                                        <w:szCs w:val="18"/>
                                        <w:lang w:val="en-US"/>
                                      </w:rPr>
                                    </w:pPr>
                                    <w:r w:rsidRPr="006016A8">
                                      <w:rPr>
                                        <w:rFonts w:ascii="Arial" w:hAnsi="Arial" w:cs="Arial"/>
                                        <w:sz w:val="18"/>
                                        <w:szCs w:val="18"/>
                                        <w:lang w:val="en-US"/>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339" name="Straight Connector 37339"/>
                            <wps:cNvCnPr>
                              <a:stCxn id="37318" idx="2"/>
                            </wps:cNvCnPr>
                            <wps:spPr>
                              <a:xfrm>
                                <a:off x="437194" y="1840748"/>
                                <a:ext cx="30638" cy="1582877"/>
                              </a:xfrm>
                              <a:prstGeom prst="line">
                                <a:avLst/>
                              </a:prstGeom>
                              <a:noFill/>
                              <a:ln w="9525" cap="flat" cmpd="sng" algn="ctr">
                                <a:solidFill>
                                  <a:srgbClr val="4F81BD">
                                    <a:shade val="95000"/>
                                    <a:satMod val="105000"/>
                                  </a:srgbClr>
                                </a:solidFill>
                                <a:prstDash val="solid"/>
                              </a:ln>
                              <a:effectLst/>
                            </wps:spPr>
                            <wps:bodyPr/>
                          </wps:wsp>
                        </wpg:grpSp>
                      </wpg:grpSp>
                      <wps:wsp>
                        <wps:cNvPr id="5" name="Straight Arrow Connector 5"/>
                        <wps:cNvCnPr/>
                        <wps:spPr>
                          <a:xfrm>
                            <a:off x="2647950" y="2076450"/>
                            <a:ext cx="1037590" cy="0"/>
                          </a:xfrm>
                          <a:prstGeom prst="straightConnector1">
                            <a:avLst/>
                          </a:prstGeom>
                          <a:noFill/>
                          <a:ln w="3175" cap="flat" cmpd="sng" algn="ctr">
                            <a:solidFill>
                              <a:srgbClr val="4F81BD">
                                <a:shade val="95000"/>
                                <a:satMod val="105000"/>
                              </a:srgbClr>
                            </a:solidFill>
                            <a:prstDash val="solid"/>
                            <a:tailEnd type="triangle"/>
                          </a:ln>
                          <a:effectLst/>
                        </wps:spPr>
                        <wps:bodyPr/>
                      </wps:wsp>
                      <wps:wsp>
                        <wps:cNvPr id="10" name="Straight Arrow Connector 10"/>
                        <wps:cNvCnPr/>
                        <wps:spPr>
                          <a:xfrm flipH="1">
                            <a:off x="542925" y="2324100"/>
                            <a:ext cx="2105290" cy="0"/>
                          </a:xfrm>
                          <a:prstGeom prst="straightConnector1">
                            <a:avLst/>
                          </a:prstGeom>
                          <a:noFill/>
                          <a:ln w="3175" cap="flat" cmpd="sng" algn="ctr">
                            <a:solidFill>
                              <a:srgbClr val="4F81BD">
                                <a:shade val="95000"/>
                                <a:satMod val="105000"/>
                              </a:srgbClr>
                            </a:solidFill>
                            <a:prstDash val="solid"/>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15.9pt;margin-top:22.7pt;width:406.15pt;height:290.9pt;z-index:251682816;mso-width-relative:margin;mso-height-relative:margin" coordsize="51596,36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" o:allowincell="f" o:allowoverlap="f">
                <v:group id="Group 4" o:spid="_x0000_s1027" style="position:absolute;width:51596;height:36919" coordorigin="-850" coordsize="51618,36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13" o:spid="_x0000_s1028" style="position:absolute;width:50768;height:36890" coordorigin=",-3717" coordsize="50771,3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3152" o:spid="_x0000_s1029" style="position:absolute;top:-3717;width:50771;height:36920" coordorigin=",-3717" coordsize="50771,36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DpOlxgAAAN4A&#10;AAAPAAAAAAAAAAAAAAAAAKoCAABkcnMvZG93bnJldi54bWxQSwUGAAAAAAQABAD6AAAAnQMAAAAA&#10;">
                      <v:group id="Group 33153" o:spid="_x0000_s1030" style="position:absolute;top:-3717;width:50771;height:36920" coordorigin=",-3714" coordsize="50751,36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QjY+xgAAAN4A&#10;AAAPAAAAAAAAAAAAAAAAAKoCAABkcnMvZG93bnJldi54bWxQSwUGAAAAAAQABAD6AAAAnQMAAAAA&#10;">
                        <v:line id="Straight Connector 33154" o:spid="_x0000_s1031" style="position:absolute;visibility:visible;mso-wrap-style:square" from="15049,3428" to="15239,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8fRMYAAADeAAAADwAAAGRycy9kb3ducmV2LnhtbESPQWsCMRSE7wX/Q3iF3rpZ3bboahQR&#10;Cj30YK2gx2fy3CzdvKybVNd/bwoFj8PMfMPMFr1rxJm6UHtWMMxyEMTam5orBdvv9+cxiBCRDTae&#10;ScGVAizmg4cZlsZf+IvOm1iJBOFQogIbY1tKGbQlhyHzLXHyjr5zGJPsKmk6vCS4a+Qoz9+kw5rT&#10;gsWWVpb0z+bXKdhZ/Fyv9SGSL/ZLbSpj/Gmi1NNjv5yCiNTHe/i//WEUFMXw9QX+7qQr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BfH0TGAAAA3gAAAA8AAAAAAAAA&#10;AAAAAAAAoQIAAGRycy9kb3ducmV2LnhtbFBLBQYAAAAABAAEAPkAAACUAwAAAAA=&#10;" strokecolor="#4a7ebb"/>
                        <v:line id="Straight Connector 33155" o:spid="_x0000_s1032" style="position:absolute;visibility:visible;mso-wrap-style:square" from="45339,3619" to="45529,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O638UAAADeAAAADwAAAGRycy9kb3ducmV2LnhtbESPT2sCMRTE7wW/Q3hCb5q1i2K3RpFC&#10;oQcP/gM9viavm8XNy7pJdf32RhB6HGbmN8xs0blaXKgNlWcFo2EGglh7U3GpYL/7GkxBhIhssPZM&#10;Cm4UYDHvvcywMP7KG7psYykShEOBCmyMTSFl0JYchqFviJP361uHMcm2lKbFa4K7Wr5l2UQ6rDgt&#10;WGzo05I+bf+cgoPF1XqtfyL5/LjUpjTGn9+Veu13yw8Qkbr4H362v42CPB+Nx/C4k66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O638UAAADeAAAADwAAAAAAAAAA&#10;AAAAAAChAgAAZHJzL2Rvd25yZXYueG1sUEsFBgAAAAAEAAQA+QAAAJMDAAAAAA==&#10;" strokecolor="#4a7ebb"/>
                        <v:line id="Straight Connector 33156" o:spid="_x0000_s1033" style="position:absolute;visibility:visible;mso-wrap-style:square" from="35909,3714" to="36099,33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EkqMYAAADeAAAADwAAAGRycy9kb3ducmV2LnhtbESPQWsCMRSE7wX/Q3hCbzW7LordmhUR&#10;Cj30YFXQ42vyulncvKybVLf/3hQKPQ4z8w2zXA2uFVfqQ+NZQT7JQBBrbxquFRz2r08LECEiG2w9&#10;k4IfCrCqRg9LLI2/8Qddd7EWCcKhRAU2xq6UMmhLDsPEd8TJ+/K9w5hkX0vT4y3BXSunWTaXDhtO&#10;CxY72ljS5923U3C0+L7d6s9IvjittamN8ZdnpR7Hw/oFRKQh/of/2m9GQVHkszn83klXQF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JKjGAAAA3gAAAA8AAAAAAAAA&#10;AAAAAAAAoQIAAGRycy9kb3ducmV2LnhtbFBLBQYAAAAABAAEAPkAAACUAwAAAAA=&#10;" strokecolor="#4a7ebb"/>
                        <v:line id="Straight Connector 33158" o:spid="_x0000_s1034" style="position:absolute;visibility:visible;mso-wrap-style:square" from="25527,3429" to="25822,3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IVQcIAAADeAAAADwAAAGRycy9kb3ducmV2LnhtbERPTWsCMRC9C/6HMEJvmtWlolujiFDo&#10;wYNVQY9jMt0sbibrJtX13zeHgsfH+16sOleLO7Wh8qxgPMpAEGtvKi4VHA+fwxmIEJEN1p5JwZMC&#10;rJb93gIL4x/8Tfd9LEUK4VCgAhtjU0gZtCWHYeQb4sT9+NZhTLAtpWnxkcJdLSdZNpUOK04NFhva&#10;WNLX/a9TcLK43e30JZLPz2ttSmP8ba7U26Bbf4CI1MWX+N/9ZRTk+fg97U130hW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RIVQcIAAADeAAAADwAAAAAAAAAAAAAA&#10;AAChAgAAZHJzL2Rvd25yZXYueG1sUEsFBgAAAAAEAAQA+QAAAJADAAAAAA==&#10;" strokecolor="#4a7ebb"/>
                        <v:shapetype id="_x0000_t32" coordsize="21600,21600" o:spt="32" o:oned="t" path="m,l21600,21600e" filled="f">
                          <v:path arrowok="t" fillok="f" o:connecttype="none"/>
                          <o:lock v:ext="edit" shapetype="t"/>
                        </v:shapetype>
                        <v:shape id="Straight Arrow Connector 33159" o:spid="_x0000_s1035" type="#_x0000_t32" style="position:absolute;left:15144;top:4953;width:103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esa8gAAADeAAAADwAAAGRycy9kb3ducmV2LnhtbESPT2vCQBTE70K/w/IK3nSjUlujq1TF&#10;Ih4E/4AeH9lnEpp9G7JrTPvpXUHwOMzMb5jJrDGFqKlyuWUFvW4EgjixOudUwfGw6nyBcB5ZY2GZ&#10;FPyRg9n0rTXBWNsb76je+1QECLsYFWTel7GULsnIoOvakjh4F1sZ9EFWqdQV3gLcFLIfRUNpMOew&#10;kGFJi4yS3/3VKNgk23l0/dzO3e5/qOuf88EtTkul2u/N9xiEp8a/ws/2WisYDHofI3jcCVdATu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4esa8gAAADeAAAADwAAAAAA&#10;AAAAAAAAAAChAgAAZHJzL2Rvd25yZXYueG1sUEsFBgAAAAAEAAQA+QAAAJYDAAAAAA==&#10;" strokecolor="#4a7ebb" strokeweight=".25pt">
                          <v:stroke endarrow="block"/>
                        </v:shape>
                        <v:shape id="Straight Arrow Connector 33160" o:spid="_x0000_s1036" type="#_x0000_t32" style="position:absolute;left:25527;top:5619;width:10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PS8cAAADeAAAADwAAAGRycy9kb3ducmV2LnhtbESPzWrCQBSF90LfYbgFd2aiQirRUapi&#10;KV0IMUK7vGSuSWjmTsiMSdqn7ywKLg/nj2+zG00jeupcbVnBPIpBEBdW11wquOan2QqE88gaG8uk&#10;4Icc7LZPkw2m2g6cUX/xpQgj7FJUUHnfplK6oiKDLrItcfButjPog+xKqTscwrhp5CKOE2mw5vBQ&#10;YUuHiorvy90o+CjO+/j+ct677DfR/dtX7g6fR6Wmz+PrGoSn0T/C/+13rWC5nCcBIOAEFJDb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0c9LxwAAAN4AAAAPAAAAAAAA&#10;AAAAAAAAAKECAABkcnMvZG93bnJldi54bWxQSwUGAAAAAAQABAD5AAAAlQMAAAAA&#10;" strokecolor="#4a7ebb" strokeweight=".25pt">
                          <v:stroke endarrow="block"/>
                        </v:shape>
                        <v:shape id="Straight Arrow Connector 33161" o:spid="_x0000_s1037" type="#_x0000_t32" style="position:absolute;left:25622;top:20287;width:10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1q0McAAADeAAAADwAAAGRycy9kb3ducmV2LnhtbESPT2vCQBTE74LfYXmCN91EIS2pq6il&#10;Ih4E/4A9PrKvSWj2bciuMfrpXaHQ4zAzv2Fmi85UoqXGlZYVxOMIBHFmdcm5gvPpa/QOwnlkjZVl&#10;UnAnB4t5vzfDVNsbH6g9+lwECLsUFRTe16mULivIoBvbmjh4P7Yx6INscqkbvAW4qeQkihJpsOSw&#10;UGBN64Ky3+PVKNhl+1V0fduv3OGR6HbzfXLry6dSw0G3/ADhqfP/4b/2ViuYTuMkhtedcAXk/A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7nWrQxwAAAN4AAAAPAAAAAAAA&#10;AAAAAAAAAKECAABkcnMvZG93bnJldi54bWxQSwUGAAAAAAQABAD5AAAAlQMAAAAA&#10;" strokecolor="#4a7ebb" strokeweight=".25pt">
                          <v:stroke endarrow="block"/>
                        </v:shape>
                        <v:shape id="Straight Arrow Connector 33162" o:spid="_x0000_s1038" type="#_x0000_t32" style="position:absolute;left:25622;top:23558;width:199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0p8cAAADeAAAADwAAAGRycy9kb3ducmV2LnhtbESPT4vCMBTE74LfITxhb5qqUKUaZVVc&#10;xIPgH9g9PppnW7Z5KU2sdT/9RhA8DjPzG2a+bE0pGqpdYVnBcBCBIE6tLjhTcDlv+1MQziNrLC2T&#10;ggc5WC66nTkm2t75SM3JZyJA2CWoIPe+SqR0aU4G3cBWxMG72tqgD7LOpK7xHuCmlKMoiqXBgsNC&#10;jhWtc0p/TzejYJ8eVtFtcli541+sm6+fs1t/b5T66LWfMxCeWv8Ov9o7rWA8HsYjeN4JV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LT/SnxwAAAN4AAAAPAAAAAAAA&#10;AAAAAAAAAKECAABkcnMvZG93bnJldi54bWxQSwUGAAAAAAQABAD5AAAAlQMAAAAA&#10;" strokecolor="#4a7ebb" strokeweight=".25pt">
                          <v:stroke endarrow="block"/>
                        </v:shape>
                        <v:shape id="Straight Arrow Connector 33163" o:spid="_x0000_s1039" type="#_x0000_t32" style="position:absolute;left:15240;top:16670;width:10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RPMcAAADeAAAADwAAAGRycy9kb3ducmV2LnhtbESPQWvCQBSE70L/w/IKvenGBtISXaUq&#10;FvEgGAv1+Mg+k2D2bciuMfrrXaHQ4zAz3zDTeW9q0VHrKssKxqMIBHFudcWFgp/DevgJwnlkjbVl&#10;UnAjB/PZy2CKqbZX3lOX+UIECLsUFZTeN6mULi/JoBvZhjh4J9sa9EG2hdQtXgPc1PI9ihJpsOKw&#10;UGJDy5Lyc3YxCrb5bhFdPnYLt78nuvs+Htzyd6XU22v/NQHhqff/4b/2RiuI43ESw/NOuAJy9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A1E8xwAAAN4AAAAPAAAAAAAA&#10;AAAAAAAAAKECAABkcnMvZG93bnJldi54bWxQSwUGAAAAAAQABAD5AAAAlQMAAAAA&#10;" strokecolor="#4a7ebb" strokeweight=".25pt">
                          <v:stroke endarrow="block"/>
                        </v:shape>
                        <v:shape id="Straight Arrow Connector 33165" o:spid="_x0000_s1040" type="#_x0000_t32" style="position:absolute;left:15240;top:27908;width:10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ysgAAADeAAAADwAAAGRycy9kb3ducmV2LnhtbESP3WrCQBSE74W+w3IKvdONFYNEVykt&#10;hVKF4k/p7SF7zAazZ2N2NdGnd4WCl8PMfMPMFp2txJkaXzpWMBwkIIhzp0suFOy2n/0JCB+QNVaO&#10;ScGFPCzmT70ZZtq1vKbzJhQiQthnqMCEUGdS+tyQRT9wNXH09q6xGKJsCqkbbCPcVvI1SVJpseS4&#10;YLCmd0P5YXOyCv7kT3lZXQ9mezx+VL+t/z4tQ6rUy3P3NgURqAuP8H/7SysYjYbpGO534hWQ8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uJysgAAADeAAAADwAAAAAA&#10;AAAAAAAAAAChAgAAZHJzL2Rvd25yZXYueG1sUEsFBgAAAAAEAAQA+QAAAJYDAAAAAA==&#10;" strokecolor="#4a7ebb" strokeweight=".25pt">
                          <v:stroke endarrow="block"/>
                        </v:shape>
                        <v:shape id="Straight Arrow Connector 33166" o:spid="_x0000_s1041" type="#_x0000_t32" style="position:absolute;left:15144;top:10953;width:1047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kXvccAAADeAAAADwAAAGRycy9kb3ducmV2LnhtbESP3WrCQBSE7wu+w3KE3tWNFUKJriKK&#10;UKpQ6g/eHrLHbDB7NmZXE/v03YLg5TAz3zCTWWcrcaPGl44VDAcJCOLc6ZILBfvd6u0DhA/IGivH&#10;pOBOHmbT3ssEM+1a/qHbNhQiQthnqMCEUGdS+tyQRT9wNXH0Tq6xGKJsCqkbbCPcVvI9SVJpseS4&#10;YLCmhaH8vL1aBUf5Xd43v2ezu1yW1aH1X9d1SJV67XfzMYhAXXiGH+1PrWA0GqYp/N+JV0BO/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Re9xwAAAN4AAAAPAAAAAAAA&#10;AAAAAAAAAKECAABkcnMvZG93bnJldi54bWxQSwUGAAAAAAQABAD5AAAAlQMAAAAA&#10;" strokecolor="#4a7ebb" strokeweight=".25pt">
                          <v:stroke endarrow="block"/>
                        </v:shape>
                        <v:shape id="Straight Arrow Connector 33167" o:spid="_x0000_s1042" type="#_x0000_t32" style="position:absolute;left:25527;top:10191;width:10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WyJsgAAADeAAAADwAAAGRycy9kb3ducmV2LnhtbESP3WrCQBSE74W+w3IKvdONFVKJrlJa&#10;CqUK4k/p7SF7zAazZ2N2NdGnd4WCl8PMfMNM552txJkaXzpWMBwkIIhzp0suFOy2X/0xCB+QNVaO&#10;ScGFPMxnT70pZtq1vKbzJhQiQthnqMCEUGdS+tyQRT9wNXH09q6xGKJsCqkbbCPcVvI1SVJpseS4&#10;YLCmD0P5YXOyCv7kqrwsrwezPR4/q9/W/5wWIVXq5bl7n4AI1IVH+L/9rRWMRsP0De534hWQs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GWyJsgAAADeAAAADwAAAAAA&#10;AAAAAAAAAAChAgAAZHJzL2Rvd25yZXYueG1sUEsFBgAAAAAEAAQA+QAAAJYDAAAAAA==&#10;" strokecolor="#4a7ebb" strokeweight=".25pt">
                          <v:stroke endarrow="block"/>
                        </v:shape>
                        <v:shape id="Straight Arrow Connector 33168" o:spid="_x0000_s1043" type="#_x0000_t32" style="position:absolute;left:25622;top:26670;width:104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omVMQAAADeAAAADwAAAGRycy9kb3ducmV2LnhtbERPXWvCMBR9H/gfwhX2NlMnlFGNRRRh&#10;TGFMJ75emmtT2tzUJtq6X788DPZ4ON+LfLCNuFPnK8cKppMEBHHhdMWlgu/j9uUNhA/IGhvHpOBB&#10;HvLl6GmBmXY9f9H9EEoRQ9hnqMCE0GZS+sKQRT9xLXHkLq6zGCLsSqk77GO4beRrkqTSYsWxwWBL&#10;a0NFfbhZBWf5WT32P7U5Xq+b5tT7j9supEo9j4fVHESgIfyL/9zvWsFsNk3j3ngnX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ZUxAAAAN4AAAAPAAAAAAAAAAAA&#10;AAAAAKECAABkcnMvZG93bnJldi54bWxQSwUGAAAAAAQABAD5AAAAkgMAAAAA&#10;" strokecolor="#4a7ebb" strokeweight=".25pt">
                          <v:stroke endarrow="block"/>
                        </v:shape>
                        <v:line id="Straight Connector 33169" o:spid="_x0000_s1044" style="position:absolute;visibility:visible;mso-wrap-style:square" from="11049,14383" to="49149,1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iZ8cAAADeAAAADwAAAGRycy9kb3ducmV2LnhtbESP0WrCQBRE3wv+w3ILfZG6UcHW6Cpa&#10;sBWkoMYPuGSv2dDs3ZDdJvHv3YLQx2FmzjDLdW8r0VLjS8cKxqMEBHHudMmFgku2e30H4QOyxsox&#10;KbiRh/Vq8LTEVLuOT9SeQyEihH2KCkwIdSqlzw1Z9CNXE0fv6hqLIcqmkLrBLsJtJSdJMpMWS44L&#10;Bmv6MJT/nH+tgkm3k8MW91X4/H77OtaHbbbNjFIvz/1mASJQH/7Dj/ZeK5hOx7M5/N2JV0Cu7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T9qJnxwAAAN4AAAAPAAAAAAAA&#10;AAAAAAAAAKECAABkcnMvZG93bnJldi54bWxQSwUGAAAAAAQABAD5AAAAlQMAAAAA&#10;" strokecolor="#4a7ebb">
                          <v:stroke dashstyle="dash"/>
                        </v:line>
                        <v:rect id="Rectangle 33171" o:spid="_x0000_s1045" style="position:absolute;left:15811;top:2618;width:8954;height:31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K9rsYA&#10;AADeAAAADwAAAGRycy9kb3ducmV2LnhtbESPQWvCQBSE7wX/w/IEb3UTLVrSbCRIK3qsKZTentnX&#10;JG32bciuMf77bkHwOMzMN0y6GU0rBupdY1lBPI9AEJdWN1wp+CjeHp9BOI+ssbVMCq7kYJNNHlJM&#10;tL3wOw1HX4kAYZeggtr7LpHSlTUZdHPbEQfv2/YGfZB9JXWPlwA3rVxE0UoabDgs1NjRtqby93g2&#10;CtxpOBTXLv/8+XLlKX9lUzwddkrNpmP+AsLT6O/hW3uvFSyX8TqG/zvh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K9rsYAAADeAAAADwAAAAAAAAAAAAAAAACYAgAAZHJz&#10;L2Rvd25yZXYueG1sUEsFBgAAAAAEAAQA9QAAAIsDAAAAAA==&#10;" filled="f" stroked="f" strokeweight="2pt">
                          <v:textbox>
                            <w:txbxContent>
                              <w:p w14:paraId="4D38BA11" w14:textId="77777777" w:rsidR="00EB42C6" w:rsidRPr="0012755C" w:rsidRDefault="00EB42C6" w:rsidP="008400DA">
                                <w:pPr>
                                  <w:spacing w:after="0" w:line="240" w:lineRule="auto"/>
                                  <w:ind w:left="230" w:hanging="14"/>
                                  <w:jc w:val="center"/>
                                  <w:rPr>
                                    <w:rFonts w:ascii="Arial" w:hAnsi="Arial" w:cs="Arial"/>
                                    <w:sz w:val="16"/>
                                    <w:szCs w:val="16"/>
                                  </w:rPr>
                                </w:pPr>
                                <w:r w:rsidRPr="0012755C">
                                  <w:rPr>
                                    <w:rFonts w:ascii="Arial" w:hAnsi="Arial" w:cs="Arial"/>
                                    <w:sz w:val="16"/>
                                    <w:szCs w:val="16"/>
                                  </w:rPr>
                                  <w:t>NP Request</w:t>
                                </w:r>
                              </w:p>
                            </w:txbxContent>
                          </v:textbox>
                        </v:rect>
                        <v:rect id="Rectangle 33172" o:spid="_x0000_s1046" style="position:absolute;left:25717;top:3238;width:8954;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Aj2ccA&#10;AADeAAAADwAAAGRycy9kb3ducmV2LnhtbESPQWvCQBSE70L/w/IKvZlNVGxJ3UgoWupRUyi9PbOv&#10;Sdrs25DdxvjvXUHwOMzMN8xqPZpWDNS7xrKCJIpBEJdWN1wp+Cy20xcQziNrbC2TgjM5WGcPkxWm&#10;2p54T8PBVyJA2KWooPa+S6V0ZU0GXWQ74uD92N6gD7KvpO7xFOCmlbM4XkqDDYeFGjt6q6n8O/wb&#10;Be447Ipzl3/9frvymG/YFIvdu1JPj2P+CsLT6O/hW/tDK5jPk+cZXO+EK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AI9nHAAAA3gAAAA8AAAAAAAAAAAAAAAAAmAIAAGRy&#10;cy9kb3ducmV2LnhtbFBLBQYAAAAABAAEAPUAAACMAwAAAAA=&#10;" filled="f" stroked="f" strokeweight="2pt">
                          <v:textbox>
                            <w:txbxContent>
                              <w:p w14:paraId="7F835BB1" w14:textId="77777777" w:rsidR="00EB42C6" w:rsidRPr="0012755C" w:rsidRDefault="00EB42C6" w:rsidP="008400DA">
                                <w:pPr>
                                  <w:spacing w:after="0" w:line="240" w:lineRule="auto"/>
                                  <w:ind w:left="230" w:hanging="14"/>
                                  <w:jc w:val="center"/>
                                  <w:rPr>
                                    <w:rFonts w:ascii="Arial" w:hAnsi="Arial" w:cs="Arial"/>
                                    <w:sz w:val="16"/>
                                    <w:szCs w:val="16"/>
                                  </w:rPr>
                                </w:pPr>
                                <w:r w:rsidRPr="0012755C">
                                  <w:rPr>
                                    <w:rFonts w:ascii="Arial" w:hAnsi="Arial" w:cs="Arial"/>
                                    <w:sz w:val="16"/>
                                    <w:szCs w:val="16"/>
                                  </w:rPr>
                                  <w:t>NP Request</w:t>
                                </w:r>
                              </w:p>
                            </w:txbxContent>
                          </v:textbox>
                        </v:rect>
                        <v:rect id="Rectangle 33173" o:spid="_x0000_s1047" style="position:absolute;left:15334;top:8572;width:8953;height:30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yGQsYA&#10;AADeAAAADwAAAGRycy9kb3ducmV2LnhtbESPQWvCQBSE70L/w/IKvenGpqjEbCQULfVYUyjentln&#10;kjb7NmS3Mf77bkHwOMzMN0y6GU0rBupdY1nBfBaBIC6tbrhS8FnspisQziNrbC2Tgis52GQPkxQT&#10;bS/8QcPBVyJA2CWooPa+S6R0ZU0G3cx2xME7296gD7KvpO7xEuCmlc9RtJAGGw4LNXb0WlP5c/g1&#10;Ctxp2BfXLv/6PrrylG/ZFC/7N6WeHsd8DcLT6O/hW/tdK4jj+TKG/zvh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yGQsYAAADeAAAADwAAAAAAAAAAAAAAAACYAgAAZHJz&#10;L2Rvd25yZXYueG1sUEsFBgAAAAAEAAQA9QAAAIsDAAAAAA==&#10;" filled="f" stroked="f" strokeweight="2pt">
                          <v:textbox>
                            <w:txbxContent>
                              <w:p w14:paraId="55FBAD3A" w14:textId="77777777" w:rsidR="00EB42C6" w:rsidRPr="0089763B" w:rsidRDefault="00EB42C6" w:rsidP="008400DA">
                                <w:pPr>
                                  <w:spacing w:after="0" w:line="240" w:lineRule="auto"/>
                                  <w:jc w:val="center"/>
                                  <w:rPr>
                                    <w:rFonts w:ascii="Arial" w:hAnsi="Arial" w:cs="Arial"/>
                                    <w:sz w:val="18"/>
                                    <w:szCs w:val="18"/>
                                  </w:rPr>
                                </w:pPr>
                                <w:r w:rsidRPr="002607C6">
                                  <w:rPr>
                                    <w:rFonts w:ascii="Arial" w:hAnsi="Arial" w:cs="Arial"/>
                                    <w:sz w:val="16"/>
                                    <w:szCs w:val="16"/>
                                  </w:rPr>
                                  <w:t>NP Request</w:t>
                                </w:r>
                              </w:p>
                            </w:txbxContent>
                          </v:textbox>
                        </v:rect>
                        <v:rect id="Rectangle 33174" o:spid="_x0000_s1048" style="position:absolute;left:25717;top:7710;width:8954;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UeNsYA&#10;AADeAAAADwAAAGRycy9kb3ducmV2LnhtbESPT2vCQBTE70K/w/IK3nTjH9oSXSUUFT1qCsXbM/tM&#10;YrNvQ3aN8du7QsHjMDO/YebLzlSipcaVlhWMhhEI4szqknMFP+l68AXCeWSNlWVScCcHy8Vbb46x&#10;tjfeU3vwuQgQdjEqKLyvYyldVpBBN7Q1cfDOtjHog2xyqRu8Bbip5DiKPqTBksNCgTV9F5T9Ha5G&#10;gTu1u/ReJ7+Xo8tOyYpNOt1tlOq/d8kMhKfOv8L/7a1WMJmMPqfwvBOu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UeNsYAAADeAAAADwAAAAAAAAAAAAAAAACYAgAAZHJz&#10;L2Rvd25yZXYueG1sUEsFBgAAAAAEAAQA9QAAAIsDAAAAAA==&#10;" filled="f" stroked="f" strokeweight="2pt">
                          <v:textbox>
                            <w:txbxContent>
                              <w:p w14:paraId="0A4E2240" w14:textId="77777777" w:rsidR="00EB42C6" w:rsidRPr="002607C6" w:rsidRDefault="00EB42C6" w:rsidP="008400DA">
                                <w:pPr>
                                  <w:spacing w:after="0" w:line="240" w:lineRule="auto"/>
                                  <w:ind w:left="230" w:hanging="14"/>
                                  <w:jc w:val="center"/>
                                  <w:rPr>
                                    <w:rFonts w:ascii="Arial" w:hAnsi="Arial" w:cs="Arial"/>
                                    <w:sz w:val="16"/>
                                    <w:szCs w:val="16"/>
                                  </w:rPr>
                                </w:pPr>
                                <w:r w:rsidRPr="002607C6">
                                  <w:rPr>
                                    <w:rFonts w:ascii="Arial" w:hAnsi="Arial" w:cs="Arial"/>
                                    <w:sz w:val="16"/>
                                    <w:szCs w:val="16"/>
                                  </w:rPr>
                                  <w:t>NP Request</w:t>
                                </w:r>
                              </w:p>
                            </w:txbxContent>
                          </v:textbox>
                        </v:rect>
                        <v:rect id="Rectangle 33175" o:spid="_x0000_s1049" style="position:absolute;left:15430;top:10477;width:9430;height:24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7rcYA&#10;AADeAAAADwAAAGRycy9kb3ducmV2LnhtbESPQWvCQBSE74X+h+UVvNWN1VqJrhJERY+agnh7Zl+T&#10;tNm3IbvG+O9doeBxmJlvmNmiM5VoqXGlZQWDfgSCOLO65FzBd7p+n4BwHlljZZkU3MjBYv76MsNY&#10;2yvvqT34XAQIuxgVFN7XsZQuK8ig69uaOHg/tjHog2xyqRu8Brip5EcUjaXBksNCgTUtC8r+Dhej&#10;wJ3bXXqrk+PvyWXnZMUmHe02SvXeumQKwlPnn+H/9lYrGA4HX5/wuBOu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7rcYAAADeAAAADwAAAAAAAAAAAAAAAACYAgAAZHJz&#10;L2Rvd25yZXYueG1sUEsFBgAAAAAEAAQA9QAAAIsDAAAAAA==&#10;" filled="f" stroked="f" strokeweight="2pt">
                          <v:textbox>
                            <w:txbxContent>
                              <w:p w14:paraId="649691EA" w14:textId="77777777" w:rsidR="00EB42C6" w:rsidRPr="0089763B" w:rsidRDefault="00EB42C6" w:rsidP="008400DA">
                                <w:pPr>
                                  <w:jc w:val="center"/>
                                  <w:rPr>
                                    <w:rFonts w:ascii="Arial" w:hAnsi="Arial" w:cs="Arial"/>
                                    <w:sz w:val="18"/>
                                    <w:szCs w:val="18"/>
                                  </w:rPr>
                                </w:pPr>
                                <w:r w:rsidRPr="002607C6">
                                  <w:rPr>
                                    <w:rFonts w:ascii="Arial" w:hAnsi="Arial" w:cs="Arial"/>
                                    <w:sz w:val="16"/>
                                    <w:szCs w:val="16"/>
                                  </w:rPr>
                                  <w:t>Confirmatio</w:t>
                                </w:r>
                                <w:r>
                                  <w:rPr>
                                    <w:rFonts w:ascii="Arial" w:hAnsi="Arial" w:cs="Arial"/>
                                    <w:sz w:val="18"/>
                                    <w:szCs w:val="18"/>
                                  </w:rPr>
                                  <w:t>n</w:t>
                                </w:r>
                              </w:p>
                            </w:txbxContent>
                          </v:textbox>
                        </v:rect>
                        <v:rect id="Rectangle 33176" o:spid="_x0000_s1050" style="position:absolute;left:25812;top:9423;width:9430;height:2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sl2scA&#10;AADeAAAADwAAAGRycy9kb3ducmV2LnhtbESPQWvCQBSE70L/w/IK3swmVWyJbiSUWvRYUyjentln&#10;Ept9G7LbGP99t1DwOMzMN8x6M5pWDNS7xrKCJIpBEJdWN1wp+Cy2sxcQziNrbC2Tghs52GQPkzWm&#10;2l75g4aDr0SAsEtRQe19l0rpypoMush2xME7296gD7KvpO7xGuCmlU9xvJQGGw4LNXb0WlP5ffgx&#10;Ctxp2Be3Lv+6HF15yt/YFIv9u1LTxzFfgfA0+nv4v73TCubz5HkJf3fC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7JdrHAAAA3gAAAA8AAAAAAAAAAAAAAAAAmAIAAGRy&#10;cy9kb3ducmV2LnhtbFBLBQYAAAAABAAEAPUAAACMAwAAAAA=&#10;" filled="f" stroked="f" strokeweight="2pt">
                          <v:textbox>
                            <w:txbxContent>
                              <w:p w14:paraId="6D8D0F5C" w14:textId="77777777" w:rsidR="00EB42C6" w:rsidRPr="002607C6" w:rsidRDefault="00EB42C6" w:rsidP="008400DA">
                                <w:pPr>
                                  <w:spacing w:after="0" w:line="240" w:lineRule="auto"/>
                                  <w:rPr>
                                    <w:rFonts w:ascii="Arial" w:hAnsi="Arial" w:cs="Arial"/>
                                    <w:sz w:val="16"/>
                                    <w:szCs w:val="16"/>
                                  </w:rPr>
                                </w:pPr>
                                <w:r>
                                  <w:rPr>
                                    <w:rFonts w:ascii="Arial" w:hAnsi="Arial" w:cs="Arial"/>
                                    <w:sz w:val="16"/>
                                    <w:szCs w:val="16"/>
                                  </w:rPr>
                                  <w:t xml:space="preserve">    </w:t>
                                </w:r>
                                <w:r w:rsidRPr="002607C6">
                                  <w:rPr>
                                    <w:rFonts w:ascii="Arial" w:hAnsi="Arial" w:cs="Arial"/>
                                    <w:sz w:val="16"/>
                                    <w:szCs w:val="16"/>
                                  </w:rPr>
                                  <w:t>Confirmation</w:t>
                                </w:r>
                              </w:p>
                            </w:txbxContent>
                          </v:textbox>
                        </v:rect>
                        <v:rect id="Rectangle 33177" o:spid="_x0000_s1051" style="position:absolute;left:15906;top:14764;width:895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eAQccA&#10;AADeAAAADwAAAGRycy9kb3ducmV2LnhtbESPQWvCQBSE70L/w/IK3swmVWqJbiSUWvRYUyjentln&#10;Ept9G7LbGP99tyD0OMzMN8x6M5pWDNS7xrKCJIpBEJdWN1wp+Cy2sxcQziNrbC2Tghs52GQPkzWm&#10;2l75g4aDr0SAsEtRQe19l0rpypoMush2xME7296gD7KvpO7xGuCmlU9x/CwNNhwWauzotaby+/Bj&#10;FLjTsC9uXf51ObrylL+xKRb7d6Wmj2O+AuFp9P/he3unFcznyXIJf3fC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3gEHHAAAA3gAAAA8AAAAAAAAAAAAAAAAAmAIAAGRy&#10;cy9kb3ducmV2LnhtbFBLBQYAAAAABAAEAPUAAACMAwAAAAA=&#10;" filled="f" stroked="f" strokeweight="2pt">
                          <v:textbox>
                            <w:txbxContent>
                              <w:p w14:paraId="446D302F" w14:textId="77777777" w:rsidR="00EB42C6" w:rsidRPr="002239FD" w:rsidRDefault="00EB42C6" w:rsidP="008400DA">
                                <w:pPr>
                                  <w:spacing w:after="0" w:line="240" w:lineRule="auto"/>
                                  <w:rPr>
                                    <w:rFonts w:ascii="Arial" w:hAnsi="Arial" w:cs="Arial"/>
                                    <w:sz w:val="16"/>
                                    <w:szCs w:val="16"/>
                                  </w:rPr>
                                </w:pPr>
                                <w:r w:rsidRPr="002239FD">
                                  <w:rPr>
                                    <w:rFonts w:ascii="Arial" w:hAnsi="Arial" w:cs="Arial"/>
                                    <w:sz w:val="16"/>
                                    <w:szCs w:val="16"/>
                                  </w:rPr>
                                  <w:t xml:space="preserve">NP </w:t>
                                </w:r>
                                <w:r>
                                  <w:rPr>
                                    <w:rFonts w:ascii="Arial" w:hAnsi="Arial" w:cs="Arial"/>
                                    <w:sz w:val="16"/>
                                    <w:szCs w:val="16"/>
                                  </w:rPr>
                                  <w:t>Complete</w:t>
                                </w:r>
                              </w:p>
                            </w:txbxContent>
                          </v:textbox>
                        </v:rect>
                        <v:rect id="Rectangle 33178" o:spid="_x0000_s1052" style="position:absolute;left:26289;top:18477;width:8953;height:2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UM8IA&#10;AADeAAAADwAAAGRycy9kb3ducmV2LnhtbERPTYvCMBC9L/gfwgje1tRVVqlGKbKKHtcK4m1sxrba&#10;TEoTa/33m8OCx8f7Xqw6U4mWGldaVjAaRiCIM6tLzhUc083nDITzyBory6TgRQ5Wy97HAmNtn/xL&#10;7cHnIoSwi1FB4X0dS+myggy6oa2JA3e1jUEfYJNL3eAzhJtKfkXRtzRYcmgosKZ1Qdn98DAK3KXd&#10;p686Od3OLrskP2zSyX6r1KDfJXMQnjr/Fv+7d1rBeDyahr3hTr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qBQzwgAAAN4AAAAPAAAAAAAAAAAAAAAAAJgCAABkcnMvZG93&#10;bnJldi54bWxQSwUGAAAAAAQABAD1AAAAhwMAAAAA&#10;" filled="f" stroked="f" strokeweight="2pt">
                          <v:textbox>
                            <w:txbxContent>
                              <w:p w14:paraId="0D85EE80" w14:textId="77777777" w:rsidR="00EB42C6" w:rsidRPr="0012755C" w:rsidRDefault="00EB42C6" w:rsidP="008400DA">
                                <w:pPr>
                                  <w:spacing w:after="0" w:line="240" w:lineRule="auto"/>
                                  <w:ind w:left="230" w:hanging="14"/>
                                  <w:jc w:val="center"/>
                                  <w:rPr>
                                    <w:rFonts w:ascii="Arial" w:hAnsi="Arial" w:cs="Arial"/>
                                    <w:sz w:val="16"/>
                                    <w:szCs w:val="16"/>
                                  </w:rPr>
                                </w:pPr>
                                <w:r>
                                  <w:rPr>
                                    <w:rFonts w:ascii="Arial" w:hAnsi="Arial" w:cs="Arial"/>
                                    <w:sz w:val="16"/>
                                    <w:szCs w:val="16"/>
                                  </w:rPr>
                                  <w:t>DB</w:t>
                                </w:r>
                                <w:r w:rsidRPr="0012755C">
                                  <w:rPr>
                                    <w:rFonts w:ascii="Arial" w:hAnsi="Arial" w:cs="Arial"/>
                                    <w:sz w:val="16"/>
                                    <w:szCs w:val="16"/>
                                  </w:rPr>
                                  <w:t xml:space="preserve"> Update</w:t>
                                </w:r>
                              </w:p>
                            </w:txbxContent>
                          </v:textbox>
                        </v:rect>
                        <v:rect id="Rectangle 33180" o:spid="_x0000_s1053" style="position:absolute;left:34443;top:21259;width:8954;height:28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toEsQA&#10;AADeAAAADwAAAGRycy9kb3ducmV2LnhtbESPzYrCMBSF94LvEK7gTlN1kFKNUoZx0KVWGGZ3ba5t&#10;tbkpTabWt58sBJeH88e33vamFh21rrKsYDaNQBDnVldcKDhnu0kMwnlkjbVlUvAkB9vNcLDGRNsH&#10;H6k7+UKEEXYJKii9bxIpXV6SQTe1DXHwrrY16INsC6lbfIRxU8t5FC2lwYrDQ4kNfZaU309/RoG7&#10;dIfs2aQ/t1+XX9IvNtnH4Vup8ahPVyA89f4dfrX3WsFiMYsDQMAJKC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LaBLEAAAA3gAAAA8AAAAAAAAAAAAAAAAAmAIAAGRycy9k&#10;b3ducmV2LnhtbFBLBQYAAAAABAAEAPUAAACJAwAAAAA=&#10;" filled="f" stroked="f" strokeweight="2pt">
                          <v:textbox>
                            <w:txbxContent>
                              <w:p w14:paraId="444B4924" w14:textId="77777777" w:rsidR="00EB42C6" w:rsidRPr="0012755C" w:rsidRDefault="00EB42C6" w:rsidP="008400DA">
                                <w:pPr>
                                  <w:spacing w:after="0" w:line="240" w:lineRule="auto"/>
                                  <w:ind w:left="230" w:hanging="14"/>
                                  <w:jc w:val="center"/>
                                  <w:rPr>
                                    <w:rFonts w:ascii="Arial" w:hAnsi="Arial" w:cs="Arial"/>
                                    <w:sz w:val="16"/>
                                    <w:szCs w:val="16"/>
                                  </w:rPr>
                                </w:pPr>
                                <w:r>
                                  <w:rPr>
                                    <w:rFonts w:ascii="Arial" w:hAnsi="Arial" w:cs="Arial"/>
                                    <w:sz w:val="16"/>
                                    <w:szCs w:val="16"/>
                                  </w:rPr>
                                  <w:t>DB</w:t>
                                </w:r>
                                <w:r w:rsidRPr="0012755C">
                                  <w:rPr>
                                    <w:rFonts w:ascii="Arial" w:hAnsi="Arial" w:cs="Arial"/>
                                    <w:sz w:val="16"/>
                                    <w:szCs w:val="16"/>
                                  </w:rPr>
                                  <w:t xml:space="preserve"> Update</w:t>
                                </w:r>
                              </w:p>
                            </w:txbxContent>
                          </v:textbox>
                        </v:rect>
                        <v:rect id="Rectangle 33181" o:spid="_x0000_s1054" style="position:absolute;left:26193;top:24577;width:9144;height:25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NicYA&#10;AADeAAAADwAAAGRycy9kb3ducmV2LnhtbESPQWvCQBSE70L/w/IKvekmtUhIs5FQWqlHjVB6e2Zf&#10;k7TZtyG7xvjvu4LgcZiZb5hsPZlOjDS41rKCeBGBIK6sbrlWcCg/5gkI55E1dpZJwYUcrPOHWYap&#10;tmfe0bj3tQgQdikqaLzvUyld1ZBBt7A9cfB+7GDQBznUUg94DnDTyecoWkmDLYeFBnt6a6j625+M&#10;Ancct+WlL75+v111LN7ZlC/bjVJPj1PxCsLT5O/hW/tTK1gu4ySG651wBWT+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fNicYAAADeAAAADwAAAAAAAAAAAAAAAACYAgAAZHJz&#10;L2Rvd25yZXYueG1sUEsFBgAAAAAEAAQA9QAAAIsDAAAAAA==&#10;" filled="f" stroked="f" strokeweight="2pt">
                          <v:textbox>
                            <w:txbxContent>
                              <w:p w14:paraId="52D4AB38" w14:textId="2E9687AB" w:rsidR="00EB42C6" w:rsidRPr="00AF5C93" w:rsidRDefault="00EB42C6" w:rsidP="008400DA">
                                <w:pPr>
                                  <w:spacing w:after="0" w:line="240" w:lineRule="auto"/>
                                  <w:ind w:left="230" w:hanging="14"/>
                                  <w:rPr>
                                    <w:rFonts w:ascii="Arial" w:hAnsi="Arial" w:cs="Arial"/>
                                    <w:sz w:val="16"/>
                                    <w:szCs w:val="16"/>
                                  </w:rPr>
                                </w:pPr>
                                <w:r>
                                  <w:rPr>
                                    <w:rFonts w:ascii="Arial" w:hAnsi="Arial" w:cs="Arial"/>
                                    <w:sz w:val="16"/>
                                    <w:szCs w:val="16"/>
                                  </w:rPr>
                                  <w:t>Deactivation</w:t>
                                </w:r>
                              </w:p>
                            </w:txbxContent>
                          </v:textbox>
                        </v:rect>
                        <v:rect id="Rectangle 40925" o:spid="_x0000_s1055" style="position:absolute;left:15811;top:25813;width:9335;height:2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ZJb8YA&#10;AADeAAAADwAAAGRycy9kb3ducmV2LnhtbESPQWvCQBSE70L/w/IKvZlNRYtGVwmlFT1qCsXbM/tM&#10;otm3IbuN8d+7QsHjMDPfMItVb2rRUesqywreoxgEcW51xYWCn+x7OAXhPLLG2jIpuJGD1fJlsMBE&#10;2yvvqNv7QgQIuwQVlN43iZQuL8mgi2xDHLyTbQ36INtC6havAW5qOYrjD2mw4rBQYkOfJeWX/Z9R&#10;4I7dNrs16e/54PJj+sUmG2/XSr299ukchKfeP8P/7Y1WMI5nowk87oQr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ZJb8YAAADeAAAADwAAAAAAAAAAAAAAAACYAgAAZHJz&#10;L2Rvd25yZXYueG1sUEsFBgAAAAAEAAQA9QAAAIsDAAAAAA==&#10;" filled="f" stroked="f" strokeweight="2pt">
                          <v:textbox>
                            <w:txbxContent>
                              <w:p w14:paraId="5B26854D" w14:textId="0EC2D1BD" w:rsidR="00EB42C6" w:rsidRPr="002239FD" w:rsidRDefault="00EB42C6" w:rsidP="008400DA">
                                <w:pPr>
                                  <w:spacing w:after="0" w:line="240" w:lineRule="auto"/>
                                  <w:ind w:left="230" w:hanging="14"/>
                                  <w:jc w:val="center"/>
                                  <w:rPr>
                                    <w:rFonts w:ascii="Arial" w:hAnsi="Arial" w:cs="Arial"/>
                                    <w:sz w:val="16"/>
                                    <w:szCs w:val="16"/>
                                  </w:rPr>
                                </w:pPr>
                                <w:r>
                                  <w:rPr>
                                    <w:rFonts w:ascii="Arial" w:hAnsi="Arial" w:cs="Arial"/>
                                    <w:sz w:val="16"/>
                                    <w:szCs w:val="16"/>
                                  </w:rPr>
                                  <w:t>Deactivation</w:t>
                                </w:r>
                              </w:p>
                            </w:txbxContent>
                          </v:textbox>
                        </v:rect>
                        <v:rect id="Rectangle 40926" o:spid="_x0000_s1056" style="position:absolute;left:26193;top:26431;width:8954;height:2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TXGMYA&#10;AADeAAAADwAAAGRycy9kb3ducmV2LnhtbESPQWvCQBSE7wX/w/IEb3VjCKFNXSWIlXqsKZTentln&#10;Es2+DdltTP59t1DocZiZb5j1djStGKh3jWUFq2UEgri0uuFKwUfx+vgEwnlkja1lUjCRg+1m9rDG&#10;TNs7v9Nw8pUIEHYZKqi97zIpXVmTQbe0HXHwLrY36IPsK6l7vAe4aWUcRak02HBYqLGjXU3l7fRt&#10;FLjzcCymLv+8frnynO/ZFMnxoNRiPuYvIDyN/j/8137TCpLoOU7h906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TXGMYAAADeAAAADwAAAAAAAAAAAAAAAACYAgAAZHJz&#10;L2Rvd25yZXYueG1sUEsFBgAAAAAEAAQA9QAAAIsDAAAAAA==&#10;" filled="f" stroked="f" strokeweight="2pt">
                          <v:textbox>
                            <w:txbxContent>
                              <w:p w14:paraId="51231EF6" w14:textId="77777777" w:rsidR="00EB42C6" w:rsidRPr="00AF5C93" w:rsidRDefault="00EB42C6" w:rsidP="008400DA">
                                <w:pPr>
                                  <w:spacing w:after="0" w:line="240" w:lineRule="auto"/>
                                  <w:ind w:left="230" w:hanging="14"/>
                                  <w:jc w:val="center"/>
                                  <w:rPr>
                                    <w:rFonts w:ascii="Arial" w:hAnsi="Arial" w:cs="Arial"/>
                                    <w:sz w:val="16"/>
                                    <w:szCs w:val="16"/>
                                  </w:rPr>
                                </w:pPr>
                                <w:r w:rsidRPr="00AF5C93">
                                  <w:rPr>
                                    <w:rFonts w:ascii="Arial" w:hAnsi="Arial" w:cs="Arial"/>
                                    <w:sz w:val="16"/>
                                    <w:szCs w:val="16"/>
                                  </w:rPr>
                                  <w:t>Complete</w:t>
                                </w:r>
                              </w:p>
                            </w:txbxContent>
                          </v:textbox>
                        </v:rect>
                        <v:rect id="Rectangle 37312" o:spid="_x0000_s1057" style="position:absolute;left:16192;top:27669;width:895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7UEscA&#10;AADeAAAADwAAAGRycy9kb3ducmV2LnhtbESPQWvCQBSE70L/w/IKvZlNVGxJ3UgoWupRUyi9PbOv&#10;Sdrs25DdxvjvXUHwOMzMN8xqPZpWDNS7xrKCJIpBEJdWN1wp+Cy20xcQziNrbC2TgjM5WGcPkxWm&#10;2p54T8PBVyJA2KWooPa+S6V0ZU0GXWQ74uD92N6gD7KvpO7xFOCmlbM4XkqDDYeFGjt6q6n8O/wb&#10;Be447Ipzl3/9frvymG/YFIvdu1JPj2P+CsLT6O/hW/tDK5g/z5MZXO+EK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1BLHAAAA3gAAAA8AAAAAAAAAAAAAAAAAmAIAAGRy&#10;cy9kb3ducmV2LnhtbFBLBQYAAAAABAAEAPUAAACMAwAAAAA=&#10;" filled="f" stroked="f" strokeweight="2pt">
                          <v:textbox>
                            <w:txbxContent>
                              <w:p w14:paraId="4497ABFA" w14:textId="77777777" w:rsidR="00EB42C6" w:rsidRPr="00AF5C93" w:rsidRDefault="00EB42C6" w:rsidP="008400DA">
                                <w:pPr>
                                  <w:spacing w:after="0" w:line="240" w:lineRule="auto"/>
                                  <w:ind w:left="230" w:hanging="14"/>
                                  <w:jc w:val="center"/>
                                  <w:rPr>
                                    <w:rFonts w:ascii="Arial" w:hAnsi="Arial" w:cs="Arial"/>
                                    <w:sz w:val="16"/>
                                    <w:szCs w:val="16"/>
                                  </w:rPr>
                                </w:pPr>
                                <w:r w:rsidRPr="00AF5C93">
                                  <w:rPr>
                                    <w:rFonts w:ascii="Arial" w:hAnsi="Arial" w:cs="Arial"/>
                                    <w:sz w:val="16"/>
                                    <w:szCs w:val="16"/>
                                  </w:rPr>
                                  <w:t>Complete</w:t>
                                </w:r>
                              </w:p>
                            </w:txbxContent>
                          </v:textbox>
                        </v:rect>
                        <v:rect id="Rectangle 37313" o:spid="_x0000_s1058" style="position:absolute;left:10572;top:-3714;width:9614;height:6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xicYA&#10;AADeAAAADwAAAGRycy9kb3ducmV2LnhtbESPQWvCQBSE70L/w/IKvenGpqjEbCQULfVYUyjentln&#10;kjb7NmS3Mf77bkHwOMzMN0y6GU0rBupdY1nBfBaBIC6tbrhS8FnspisQziNrbC2Tgis52GQPkxQT&#10;bS/8QcPBVyJA2CWooPa+S6R0ZU0G3cx2xME7296gD7KvpO7xEuCmlc9RtJAGGw4LNXb0WlP5c/g1&#10;Ctxp2BfXLv/6PrrylG/ZFC/7N6WeHsd8DcLT6O/hW/tdK4iX8TyG/zvhCs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JxicYAAADeAAAADwAAAAAAAAAAAAAAAACYAgAAZHJz&#10;L2Rvd25yZXYueG1sUEsFBgAAAAAEAAQA9QAAAIsDAAAAAA==&#10;" filled="f" stroked="f" strokeweight="2pt">
                          <v:textbox>
                            <w:txbxContent>
                              <w:p w14:paraId="5DCF75FF" w14:textId="77777777" w:rsidR="00EB42C6" w:rsidRPr="00A37A6F" w:rsidRDefault="00EB42C6" w:rsidP="008400DA">
                                <w:pPr>
                                  <w:spacing w:after="0" w:line="240" w:lineRule="auto"/>
                                  <w:ind w:left="230" w:hanging="14"/>
                                  <w:jc w:val="center"/>
                                  <w:rPr>
                                    <w:rFonts w:ascii="Arial" w:hAnsi="Arial" w:cs="Arial"/>
                                    <w:b/>
                                    <w:sz w:val="20"/>
                                    <w:szCs w:val="20"/>
                                  </w:rPr>
                                </w:pPr>
                                <w:r w:rsidRPr="00A37A6F">
                                  <w:rPr>
                                    <w:rFonts w:ascii="Arial" w:hAnsi="Arial" w:cs="Arial"/>
                                    <w:b/>
                                    <w:sz w:val="20"/>
                                    <w:szCs w:val="20"/>
                                  </w:rPr>
                                  <w:t>Recipient</w:t>
                                </w:r>
                                <w:r>
                                  <w:rPr>
                                    <w:rFonts w:ascii="Arial" w:hAnsi="Arial" w:cs="Arial"/>
                                    <w:b/>
                                    <w:sz w:val="20"/>
                                    <w:szCs w:val="20"/>
                                  </w:rPr>
                                  <w:t xml:space="preserve"> Network/Operator</w:t>
                                </w:r>
                              </w:p>
                            </w:txbxContent>
                          </v:textbox>
                        </v:rect>
                        <v:rect id="Rectangle 37314" o:spid="_x0000_s1059" style="position:absolute;left:21050;width:895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vp/cYA&#10;AADeAAAADwAAAGRycy9kb3ducmV2LnhtbESPT2vCQBTE70K/w/IK3nTjH9oSXSUUFT1qCsXbM/tM&#10;YrNvQ3aN8du7QsHjMDO/YebLzlSipcaVlhWMhhEI4szqknMFP+l68AXCeWSNlWVScCcHy8Vbb46x&#10;tjfeU3vwuQgQdjEqKLyvYyldVpBBN7Q1cfDOtjHog2xyqRu8Bbip5DiKPqTBksNCgTV9F5T9Ha5G&#10;gTu1u/ReJ7+Xo8tOyYpNOt1tlOq/d8kMhKfOv8L/7a1WMPmcjKbwvBOu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vp/cYAAADeAAAADwAAAAAAAAAAAAAAAACYAgAAZHJz&#10;L2Rvd25yZXYueG1sUEsFBgAAAAAEAAQA9QAAAIsDAAAAAA==&#10;" filled="f" stroked="f" strokeweight="2pt">
                          <v:textbox>
                            <w:txbxContent>
                              <w:p w14:paraId="5A86EC93" w14:textId="291246CE" w:rsidR="00EB42C6" w:rsidRPr="006D1A8E" w:rsidRDefault="00EB42C6" w:rsidP="008400DA">
                                <w:pPr>
                                  <w:jc w:val="center"/>
                                  <w:rPr>
                                    <w:rFonts w:ascii="Arial" w:hAnsi="Arial" w:cs="Arial"/>
                                    <w:b/>
                                    <w:sz w:val="20"/>
                                    <w:szCs w:val="20"/>
                                  </w:rPr>
                                </w:pPr>
                                <w:r>
                                  <w:rPr>
                                    <w:rFonts w:ascii="Times New Roman" w:eastAsia="Malgun Gothic" w:hAnsi="Times New Roman" w:cs="Times New Roman"/>
                                    <w:b/>
                                    <w:i/>
                                    <w:color w:val="000000"/>
                                    <w:kern w:val="2"/>
                                    <w:sz w:val="24"/>
                                    <w:lang w:eastAsia="en-JM"/>
                                    <w14:ligatures w14:val="standard"/>
                                  </w:rPr>
                                  <w:t>NPA</w:t>
                                </w:r>
                              </w:p>
                              <w:p w14:paraId="052E9EF8" w14:textId="77777777" w:rsidR="00EB42C6" w:rsidRPr="00A37A6F" w:rsidRDefault="00EB42C6" w:rsidP="008400DA">
                                <w:pPr>
                                  <w:jc w:val="center"/>
                                  <w:rPr>
                                    <w:rFonts w:ascii="Arial" w:hAnsi="Arial" w:cs="Arial"/>
                                    <w:b/>
                                    <w:sz w:val="20"/>
                                    <w:szCs w:val="20"/>
                                  </w:rPr>
                                </w:pPr>
                                <w:r w:rsidRPr="00A37A6F">
                                  <w:rPr>
                                    <w:rFonts w:ascii="Arial" w:hAnsi="Arial" w:cs="Arial"/>
                                    <w:b/>
                                    <w:sz w:val="20"/>
                                    <w:szCs w:val="20"/>
                                  </w:rPr>
                                  <w:t>Recipient</w:t>
                                </w:r>
                              </w:p>
                            </w:txbxContent>
                          </v:textbox>
                        </v:rect>
                        <v:rect id="Rectangle 37315" o:spid="_x0000_s1060" style="position:absolute;left:31432;top:-3714;width:8954;height:6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dMZsYA&#10;AADeAAAADwAAAGRycy9kb3ducmV2LnhtbESPQWvCQBSE74X+h+UVvNWN1VqJrhJERY+agnh7Zl+T&#10;tNm3IbvG+O9doeBxmJlvmNmiM5VoqXGlZQWDfgSCOLO65FzBd7p+n4BwHlljZZkU3MjBYv76MsNY&#10;2yvvqT34XAQIuxgVFN7XsZQuK8ig69uaOHg/tjHog2xyqRu8Brip5EcUjaXBksNCgTUtC8r+Dhej&#10;wJ3bXXqrk+PvyWXnZMUmHe02SvXeumQKwlPnn+H/9lYrGH4NB5/wuBOu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ddMZsYAAADeAAAADwAAAAAAAAAAAAAAAACYAgAAZHJz&#10;L2Rvd25yZXYueG1sUEsFBgAAAAAEAAQA9QAAAIsDAAAAAA==&#10;" filled="f" stroked="f" strokeweight="2pt">
                          <v:textbox>
                            <w:txbxContent>
                              <w:p w14:paraId="411A4C0A" w14:textId="77777777" w:rsidR="00EB42C6" w:rsidRPr="00A37A6F" w:rsidRDefault="00EB42C6" w:rsidP="008400DA">
                                <w:pPr>
                                  <w:spacing w:after="0" w:line="240" w:lineRule="auto"/>
                                  <w:ind w:left="230" w:hanging="14"/>
                                  <w:jc w:val="center"/>
                                  <w:rPr>
                                    <w:rFonts w:ascii="Arial" w:hAnsi="Arial" w:cs="Arial"/>
                                    <w:b/>
                                    <w:sz w:val="20"/>
                                    <w:szCs w:val="20"/>
                                  </w:rPr>
                                </w:pPr>
                                <w:r>
                                  <w:rPr>
                                    <w:rFonts w:ascii="Arial" w:hAnsi="Arial" w:cs="Arial"/>
                                    <w:b/>
                                    <w:sz w:val="20"/>
                                    <w:szCs w:val="20"/>
                                  </w:rPr>
                                  <w:t>Donor Network/Operator</w:t>
                                </w:r>
                              </w:p>
                            </w:txbxContent>
                          </v:textbox>
                        </v:rect>
                        <v:rect id="Rectangle 37316" o:spid="_x0000_s1061" style="position:absolute;left:40862;top:-1618;width:9889;height:40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XSEccA&#10;AADeAAAADwAAAGRycy9kb3ducmV2LnhtbESPQWvCQBSE70L/w/IK3swmVWyJbiSUWvRYUyjentln&#10;Ept9G7LbGP99t1DwOMzMN8x6M5pWDNS7xrKCJIpBEJdWN1wp+Cy2sxcQziNrbC2Tghs52GQPkzWm&#10;2l75g4aDr0SAsEtRQe19l0rpypoMush2xME7296gD7KvpO7xGuCmlU9xvJQGGw4LNXb0WlP5ffgx&#10;Ctxp2Be3Lv+6HF15yt/YFIv9u1LTxzFfgfA0+nv4v73TCubP82QJf3fC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F0hHHAAAA3gAAAA8AAAAAAAAAAAAAAAAAmAIAAGRy&#10;cy9kb3ducmV2LnhtbFBLBQYAAAAABAAEAPUAAACMAwAAAAA=&#10;" filled="f" stroked="f" strokeweight="2pt">
                          <v:textbox>
                            <w:txbxContent>
                              <w:p w14:paraId="4BD9F9CD" w14:textId="77777777" w:rsidR="00EB42C6" w:rsidRPr="00A37A6F" w:rsidRDefault="00EB42C6" w:rsidP="008400DA">
                                <w:pPr>
                                  <w:spacing w:after="0" w:line="240" w:lineRule="auto"/>
                                  <w:ind w:left="230" w:hanging="14"/>
                                  <w:jc w:val="center"/>
                                  <w:rPr>
                                    <w:rFonts w:ascii="Arial" w:hAnsi="Arial" w:cs="Arial"/>
                                    <w:b/>
                                    <w:sz w:val="20"/>
                                    <w:szCs w:val="20"/>
                                  </w:rPr>
                                </w:pPr>
                                <w:r>
                                  <w:rPr>
                                    <w:rFonts w:ascii="Arial" w:hAnsi="Arial" w:cs="Arial"/>
                                    <w:b/>
                                    <w:sz w:val="20"/>
                                    <w:szCs w:val="20"/>
                                  </w:rPr>
                                  <w:t>All Networks</w:t>
                                </w:r>
                              </w:p>
                            </w:txbxContent>
                          </v:textbox>
                        </v:rect>
                        <v:rect id="Rectangle 37317" o:spid="_x0000_s1062" style="position:absolute;left:36385;top:17034;width:8954;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3iscA&#10;AADeAAAADwAAAGRycy9kb3ducmV2LnhtbESPQWvCQBSE70L/w/IK3swmVWqJbiSUWvRYUyjentln&#10;Ept9G7LbGP99tyD0OMzMN8x6M5pWDNS7xrKCJIpBEJdWN1wp+Cy2sxcQziNrbC2Tghs52GQPkzWm&#10;2l75g4aDr0SAsEtRQe19l0rpypoMush2xME7296gD7KvpO7xGuCmlU9x/CwNNhwWauzotaby+/Bj&#10;FLjTsC9uXf51ObrylL+xKRb7d6Wmj2O+AuFp9P/he3unFcyX82QJf3fCFZD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JJd4rHAAAA3gAAAA8AAAAAAAAAAAAAAAAAmAIAAGRy&#10;cy9kb3ducmV2LnhtbFBLBQYAAAAABAAEAPUAAACMAwAAAAA=&#10;" filled="f" stroked="f" strokeweight="2pt">
                          <v:textbox>
                            <w:txbxContent>
                              <w:p w14:paraId="353606DB" w14:textId="77777777" w:rsidR="00EB42C6" w:rsidRPr="008E4CB2" w:rsidRDefault="00EB42C6" w:rsidP="008400DA">
                                <w:pPr>
                                  <w:spacing w:after="0" w:line="240" w:lineRule="auto"/>
                                  <w:ind w:left="230" w:hanging="14"/>
                                  <w:rPr>
                                    <w:rFonts w:ascii="Arial" w:hAnsi="Arial" w:cs="Arial"/>
                                    <w:sz w:val="16"/>
                                    <w:szCs w:val="16"/>
                                  </w:rPr>
                                </w:pPr>
                                <w:r w:rsidRPr="008E4CB2">
                                  <w:rPr>
                                    <w:rFonts w:ascii="Arial" w:hAnsi="Arial" w:cs="Arial"/>
                                    <w:sz w:val="16"/>
                                    <w:szCs w:val="16"/>
                                  </w:rPr>
                                  <w:t xml:space="preserve">Donor </w:t>
                                </w:r>
                                <w:r>
                                  <w:rPr>
                                    <w:rFonts w:ascii="Arial" w:hAnsi="Arial" w:cs="Arial"/>
                                    <w:sz w:val="16"/>
                                    <w:szCs w:val="16"/>
                                  </w:rPr>
                                  <w:t>can</w:t>
                                </w:r>
                                <w:r w:rsidRPr="008E4CB2">
                                  <w:rPr>
                                    <w:rFonts w:ascii="Arial" w:hAnsi="Arial" w:cs="Arial"/>
                                    <w:sz w:val="16"/>
                                    <w:szCs w:val="16"/>
                                  </w:rPr>
                                  <w:t xml:space="preserve"> disconnect Customer</w:t>
                                </w:r>
                              </w:p>
                            </w:txbxContent>
                          </v:textbox>
                        </v:rect>
                        <v:rect id="Rectangle 37318" o:spid="_x0000_s1063" style="position:absolute;top:12301;width:8953;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bj+MIA&#10;AADeAAAADwAAAGRycy9kb3ducmV2LnhtbERPTYvCMBC9L/gfwgje1tRVVqlGKbKKHtcK4m1sxrba&#10;TEoTa/33m8OCx8f7Xqw6U4mWGldaVjAaRiCIM6tLzhUc083nDITzyBory6TgRQ5Wy97HAmNtn/xL&#10;7cHnIoSwi1FB4X0dS+myggy6oa2JA3e1jUEfYJNL3eAzhJtKfkXRtzRYcmgosKZ1Qdn98DAK3KXd&#10;p686Od3OLrskP2zSyX6r1KDfJXMQnjr/Fv+7d1rBeDoehb3hTrgC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1uP4wgAAAN4AAAAPAAAAAAAAAAAAAAAAAJgCAABkcnMvZG93&#10;bnJldi54bWxQSwUGAAAAAAQABAD1AAAAhwMAAAAA&#10;" filled="f" stroked="f" strokeweight="2pt">
                          <v:textbox>
                            <w:txbxContent>
                              <w:p w14:paraId="61EE9DC4" w14:textId="77777777" w:rsidR="00EB42C6" w:rsidRPr="008E4CB2" w:rsidRDefault="00EB42C6" w:rsidP="008400DA">
                                <w:pPr>
                                  <w:spacing w:after="0" w:line="240" w:lineRule="auto"/>
                                  <w:ind w:left="230" w:hanging="14"/>
                                  <w:rPr>
                                    <w:rFonts w:ascii="Arial" w:hAnsi="Arial" w:cs="Arial"/>
                                    <w:sz w:val="16"/>
                                    <w:szCs w:val="16"/>
                                  </w:rPr>
                                </w:pPr>
                                <w:r>
                                  <w:rPr>
                                    <w:rFonts w:ascii="Arial" w:hAnsi="Arial" w:cs="Arial"/>
                                    <w:sz w:val="16"/>
                                    <w:szCs w:val="16"/>
                                  </w:rPr>
                                  <w:t>Recipient</w:t>
                                </w:r>
                                <w:r w:rsidRPr="008E4CB2">
                                  <w:rPr>
                                    <w:rFonts w:ascii="Arial" w:hAnsi="Arial" w:cs="Arial"/>
                                    <w:sz w:val="16"/>
                                    <w:szCs w:val="16"/>
                                  </w:rPr>
                                  <w:t xml:space="preserve"> connect</w:t>
                                </w:r>
                                <w:r>
                                  <w:rPr>
                                    <w:rFonts w:ascii="Arial" w:hAnsi="Arial" w:cs="Arial"/>
                                    <w:sz w:val="16"/>
                                    <w:szCs w:val="16"/>
                                  </w:rPr>
                                  <w:t>s</w:t>
                                </w:r>
                                <w:r w:rsidRPr="008E4CB2">
                                  <w:rPr>
                                    <w:rFonts w:ascii="Arial" w:hAnsi="Arial" w:cs="Arial"/>
                                    <w:sz w:val="16"/>
                                    <w:szCs w:val="16"/>
                                  </w:rPr>
                                  <w:t xml:space="preserve"> Customer</w:t>
                                </w:r>
                              </w:p>
                            </w:txbxContent>
                          </v:textbox>
                        </v:rect>
                      </v:group>
                      <v:group id="Group 37319" o:spid="_x0000_s1064" style="position:absolute;left:18764;top:4858;width:13329;height:27213" coordorigin="" coordsize="13324,2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mGqf8cAAADe&#10;AAAADwAAAAAAAAAAAAAAAACqAgAAZHJzL2Rvd25yZXYueG1sUEsFBgAAAAAEAAQA+gAAAJ4DAAAA&#10;AA==&#10;">
                        <v:rect id="Rectangle 37320" o:spid="_x0000_s1065" style="position:absolute;width:2286;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wlQ8QA&#10;AADeAAAADwAAAGRycy9kb3ducmV2LnhtbESPzYrCMBSF9wO+Q7iCuzEdlVGqUcowii7HCuLu2lzb&#10;Os1NaWKtb28WgsvD+eNbrDpTiZYaV1pW8DWMQBBnVpecKzik688ZCOeRNVaWScGDHKyWvY8Fxtre&#10;+Y/avc9FGGEXo4LC+zqW0mUFGXRDWxMH72Ibgz7IJpe6wXsYN5UcRdG3NFhyeCiwpp+Csv/9zShw&#10;53aXPurkeD257Jz8skknu41Sg36XzEF46vw7/GpvtYLxdDwKAAEnoI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JUPEAAAA3gAAAA8AAAAAAAAAAAAAAAAAmAIAAGRycy9k&#10;b3ducmV2LnhtbFBLBQYAAAAABAAEAPUAAACJAwAAAAA=&#10;" filled="f" stroked="f" strokeweight="2pt">
                          <v:textbox>
                            <w:txbxContent>
                              <w:p w14:paraId="70766225" w14:textId="77777777" w:rsidR="00EB42C6" w:rsidRPr="00A16A15" w:rsidRDefault="00EB42C6" w:rsidP="008400DA">
                                <w:pPr>
                                  <w:spacing w:after="0" w:line="240" w:lineRule="auto"/>
                                  <w:rPr>
                                    <w:rFonts w:ascii="Arial" w:hAnsi="Arial" w:cs="Arial"/>
                                    <w:sz w:val="18"/>
                                    <w:szCs w:val="18"/>
                                  </w:rPr>
                                </w:pPr>
                                <w:r w:rsidRPr="00A16A15">
                                  <w:rPr>
                                    <w:rFonts w:ascii="Arial" w:hAnsi="Arial" w:cs="Arial"/>
                                    <w:sz w:val="18"/>
                                    <w:szCs w:val="18"/>
                                  </w:rPr>
                                  <w:t>1</w:t>
                                </w:r>
                              </w:p>
                            </w:txbxContent>
                          </v:textbox>
                        </v:rect>
                        <v:rect id="Rectangle 37321" o:spid="_x0000_s1066" style="position:absolute;left:10763;top:6572;width:2095;height:28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CA2McA&#10;AADeAAAADwAAAGRycy9kb3ducmV2LnhtbESPQWvCQBSE70L/w/IKvZlNVGxJ3UgoWupRUyi9PbOv&#10;Sdrs25DdxvjvXUHwOMzMN8xqPZpWDNS7xrKCJIpBEJdWN1wp+Cy20xcQziNrbC2TgjM5WGcPkxWm&#10;2p54T8PBVyJA2KWooPa+S6V0ZU0GXWQ74uD92N6gD7KvpO7xFOCmlbM4XkqDDYeFGjt6q6n8O/wb&#10;Be447Ipzl3/9frvymG/YFIvdu1JPj2P+CsLT6O/hW/tDK5g/z2cJXO+EKy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AgNjHAAAA3gAAAA8AAAAAAAAAAAAAAAAAmAIAAGRy&#10;cy9kb3ducmV2LnhtbFBLBQYAAAAABAAEAPUAAACMAwAAAAA=&#10;" filled="f" stroked="f" strokeweight="2pt">
                          <v:textbox>
                            <w:txbxContent>
                              <w:p w14:paraId="0360B63A" w14:textId="77777777" w:rsidR="00EB42C6" w:rsidRPr="00310259" w:rsidRDefault="00EB42C6" w:rsidP="008400DA">
                                <w:pPr>
                                  <w:spacing w:after="0" w:line="240" w:lineRule="auto"/>
                                  <w:rPr>
                                    <w:rFonts w:ascii="Arial" w:hAnsi="Arial" w:cs="Arial"/>
                                    <w:sz w:val="16"/>
                                    <w:szCs w:val="16"/>
                                  </w:rPr>
                                </w:pPr>
                                <w:r w:rsidRPr="00310259">
                                  <w:rPr>
                                    <w:rFonts w:ascii="Arial" w:hAnsi="Arial" w:cs="Arial"/>
                                    <w:sz w:val="16"/>
                                    <w:szCs w:val="16"/>
                                  </w:rPr>
                                  <w:t>3</w:t>
                                </w:r>
                              </w:p>
                            </w:txbxContent>
                          </v:textbox>
                        </v:rect>
                        <v:rect id="Rectangle 37322" o:spid="_x0000_s1067" style="position:absolute;left:10572;top:666;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Ier8YA&#10;AADeAAAADwAAAGRycy9kb3ducmV2LnhtbESPQWvCQBSE70L/w/IKvemmUVqJrhKKlnrUCOLtmX0m&#10;0ezbkN3G+O9dodDjMDPfMPNlb2rRUesqywreRxEI4tzqigsF+2w9nIJwHlljbZkU3MnBcvEymGOi&#10;7Y231O18IQKEXYIKSu+bREqXl2TQjWxDHLyzbQ36INtC6hZvAW5qGUfRhzRYcVgosaGvkvLr7tco&#10;cKduk92b9HA5uvyUrthkk823Um+vfToD4an3/+G/9o9WMP4cxzE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Ier8YAAADeAAAADwAAAAAAAAAAAAAAAACYAgAAZHJz&#10;L2Rvd25yZXYueG1sUEsFBgAAAAAEAAQA9QAAAIsDAAAAAA==&#10;" filled="f" stroked="f" strokeweight="2pt">
                          <v:textbox>
                            <w:txbxContent>
                              <w:p w14:paraId="74E3F3D9" w14:textId="77777777" w:rsidR="00EB42C6" w:rsidRPr="008E4CB2" w:rsidRDefault="00EB42C6" w:rsidP="008400DA">
                                <w:pPr>
                                  <w:spacing w:after="0" w:line="240" w:lineRule="auto"/>
                                  <w:rPr>
                                    <w:rFonts w:ascii="Arial" w:hAnsi="Arial" w:cs="Arial"/>
                                    <w:sz w:val="16"/>
                                    <w:szCs w:val="16"/>
                                  </w:rPr>
                                </w:pPr>
                                <w:r>
                                  <w:rPr>
                                    <w:rFonts w:ascii="Arial" w:hAnsi="Arial" w:cs="Arial"/>
                                    <w:sz w:val="16"/>
                                    <w:szCs w:val="16"/>
                                  </w:rPr>
                                  <w:t>2</w:t>
                                </w:r>
                              </w:p>
                            </w:txbxContent>
                          </v:textbox>
                        </v:rect>
                        <v:rect id="Rectangle 37323" o:spid="_x0000_s1068" style="position:absolute;top:7239;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7NMYA&#10;AADeAAAADwAAAGRycy9kb3ducmV2LnhtbESPQWvCQBSE70L/w/IKvemmRlqJrhKKlnrUCOLtmX0m&#10;0ezbkN3G+O9dodDjMDPfMPNlb2rRUesqywreRxEI4tzqigsF+2w9nIJwHlljbZkU3MnBcvEymGOi&#10;7Y231O18IQKEXYIKSu+bREqXl2TQjWxDHLyzbQ36INtC6hZvAW5qOY6iD2mw4rBQYkNfJeXX3a9R&#10;4E7dJrs36eFydPkpXbHJJptvpd5e+3QGwlPv/8N/7R+tIP6MxzE874Qr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x67NMYAAADeAAAADwAAAAAAAAAAAAAAAACYAgAAZHJz&#10;L2Rvd25yZXYueG1sUEsFBgAAAAAEAAQA9QAAAIsDAAAAAA==&#10;" filled="f" stroked="f" strokeweight="2pt">
                          <v:textbox>
                            <w:txbxContent>
                              <w:p w14:paraId="1B03E39A" w14:textId="77777777" w:rsidR="00EB42C6" w:rsidRPr="008E4CB2" w:rsidRDefault="00EB42C6" w:rsidP="008400DA">
                                <w:pPr>
                                  <w:spacing w:after="0" w:line="240" w:lineRule="auto"/>
                                  <w:rPr>
                                    <w:rFonts w:ascii="Arial" w:hAnsi="Arial" w:cs="Arial"/>
                                    <w:sz w:val="16"/>
                                    <w:szCs w:val="16"/>
                                  </w:rPr>
                                </w:pPr>
                                <w:r>
                                  <w:rPr>
                                    <w:rFonts w:ascii="Arial" w:hAnsi="Arial" w:cs="Arial"/>
                                    <w:sz w:val="16"/>
                                    <w:szCs w:val="16"/>
                                  </w:rPr>
                                  <w:t>4</w:t>
                                </w:r>
                              </w:p>
                            </w:txbxContent>
                          </v:textbox>
                        </v:rect>
                        <v:rect id="Rectangle 37324" o:spid="_x0000_s1069" style="position:absolute;top:11621;width:3524;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cjQMYA&#10;AADeAAAADwAAAGRycy9kb3ducmV2LnhtbESPQWvCQBSE70L/w/IK3nRTlVpSNyGUKnrUCKW3Z/Y1&#10;SZt9G7JrjP/eFQoeh5n5hlmlg2lET52rLSt4mUYgiAuray4VHPP15A2E88gaG8uk4EoO0uRptMJY&#10;2wvvqT/4UgQIuxgVVN63sZSuqMigm9qWOHg/tjPog+xKqTu8BLhp5CyKXqXBmsNChS19VFT8Hc5G&#10;gTv1u/zaZl+/3644ZZ9s8sVuo9T4ecjeQXga/CP8395qBfPlfLaA+51wBWR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cjQMYAAADeAAAADwAAAAAAAAAAAAAAAACYAgAAZHJz&#10;L2Rvd25yZXYueG1sUEsFBgAAAAAEAAQA9QAAAIsDAAAAAA==&#10;" filled="f" stroked="f" strokeweight="2pt">
                          <v:textbox>
                            <w:txbxContent>
                              <w:p w14:paraId="3AE28908" w14:textId="6E0EA9EE" w:rsidR="00EB42C6" w:rsidRPr="008E4CB2" w:rsidRDefault="00EB42C6" w:rsidP="008400DA">
                                <w:pPr>
                                  <w:spacing w:after="0" w:line="240" w:lineRule="auto"/>
                                  <w:ind w:left="14" w:hanging="14"/>
                                  <w:rPr>
                                    <w:rFonts w:ascii="Arial" w:hAnsi="Arial" w:cs="Arial"/>
                                    <w:sz w:val="16"/>
                                    <w:szCs w:val="16"/>
                                  </w:rPr>
                                </w:pPr>
                                <w:r>
                                  <w:rPr>
                                    <w:rFonts w:ascii="Arial" w:hAnsi="Arial" w:cs="Arial"/>
                                    <w:sz w:val="16"/>
                                    <w:szCs w:val="16"/>
                                  </w:rPr>
                                  <w:t>5a</w:t>
                                </w:r>
                              </w:p>
                            </w:txbxContent>
                          </v:textbox>
                        </v:rect>
                        <v:rect id="Rectangle 37326" o:spid="_x0000_s1070" style="position:absolute;left:952;top:23767;width:3143;height:34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YrMcA&#10;AADeAAAADwAAAGRycy9kb3ducmV2LnhtbESPQWvCQBSE74L/YXlCb2ajFiupmxDElnqsKUhvz+xr&#10;kpp9G7LbGP99t1DwOMzMN8w2G00rBupdY1nBIopBEJdWN1wp+Che5hsQziNrbC2Tghs5yNLpZIuJ&#10;tld+p+HoKxEg7BJUUHvfJVK6siaDLrIdcfC+bG/QB9lXUvd4DXDTymUcr6XBhsNCjR3taiovxx+j&#10;wJ2HQ3Hr8tP3pyvP+Z5N8Xh4VephNubPIDyN/h7+b79pBaun1XINf3fCFZ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pGKzHAAAA3gAAAA8AAAAAAAAAAAAAAAAAmAIAAGRy&#10;cy9kb3ducmV2LnhtbFBLBQYAAAAABAAEAPUAAACMAwAAAAA=&#10;" filled="f" stroked="f" strokeweight="2pt">
                          <v:textbox>
                            <w:txbxContent>
                              <w:p w14:paraId="3811126C" w14:textId="77777777" w:rsidR="00EB42C6" w:rsidRPr="008E4CB2" w:rsidRDefault="00EB42C6" w:rsidP="008400DA">
                                <w:pPr>
                                  <w:spacing w:after="0" w:line="240" w:lineRule="auto"/>
                                  <w:rPr>
                                    <w:rFonts w:ascii="Arial" w:hAnsi="Arial" w:cs="Arial"/>
                                    <w:sz w:val="16"/>
                                    <w:szCs w:val="16"/>
                                  </w:rPr>
                                </w:pPr>
                                <w:r>
                                  <w:rPr>
                                    <w:rFonts w:ascii="Arial" w:hAnsi="Arial" w:cs="Arial"/>
                                    <w:sz w:val="16"/>
                                    <w:szCs w:val="16"/>
                                  </w:rPr>
                                  <w:t>8</w:t>
                                </w:r>
                              </w:p>
                            </w:txbxContent>
                          </v:textbox>
                        </v:rect>
                        <v:rect id="Rectangle 37327" o:spid="_x0000_s1071" style="position:absolute;left:10953;top:15144;width:2371;height:27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W9N8cA&#10;AADeAAAADwAAAGRycy9kb3ducmV2LnhtbESPzWrDMBCE74W8g9hAb7WcH5rgRjYmpCU5Ni6E3jbW&#10;1nZjrYylOs7bV4VAj8PMfMNsstG0YqDeNZYVzKIYBHFpdcOVgo/i9WkNwnlkja1lUnAjB1k6edhg&#10;ou2V32k4+koECLsEFdTed4mUrqzJoItsRxy8L9sb9EH2ldQ9XgPctHIex8/SYMNhocaOtjWVl+OP&#10;UeDOw6G4dfnp+9OV53zHplge3pR6nI75CwhPo/8P39t7rWCxWsxX8HcnXAGZ/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lvTfHAAAA3gAAAA8AAAAAAAAAAAAAAAAAmAIAAGRy&#10;cy9kb3ducmV2LnhtbFBLBQYAAAAABAAEAPUAAACMAwAAAAA=&#10;" filled="f" stroked="f" strokeweight="2pt">
                          <v:textbox>
                            <w:txbxContent>
                              <w:p w14:paraId="4DBABE94" w14:textId="77777777" w:rsidR="00EB42C6" w:rsidRPr="008E4CB2" w:rsidRDefault="00EB42C6" w:rsidP="008400DA">
                                <w:pPr>
                                  <w:spacing w:after="0" w:line="240" w:lineRule="auto"/>
                                  <w:ind w:left="14" w:hanging="14"/>
                                  <w:rPr>
                                    <w:rFonts w:ascii="Arial" w:hAnsi="Arial" w:cs="Arial"/>
                                    <w:sz w:val="16"/>
                                    <w:szCs w:val="16"/>
                                  </w:rPr>
                                </w:pPr>
                                <w:r>
                                  <w:rPr>
                                    <w:rFonts w:ascii="Arial" w:hAnsi="Arial" w:cs="Arial"/>
                                    <w:sz w:val="16"/>
                                    <w:szCs w:val="16"/>
                                  </w:rPr>
                                  <w:t>6</w:t>
                                </w:r>
                              </w:p>
                            </w:txbxContent>
                          </v:textbox>
                        </v:rect>
                        <v:rect id="Rectangle 37330" o:spid="_x0000_s1072" style="position:absolute;left:10763;top:23073;width:2381;height:2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znsUA&#10;AADeAAAADwAAAGRycy9kb3ducmV2LnhtbESPzWrCQBSF9wXfYbiCu2ZiU6qkTkKQWuqyRhB318xt&#10;kjZzJ2SmMb59Z1FweTh/fJt8Mp0YaXCtZQXLKAZBXFndcq3gWO4e1yCcR9bYWSYFN3KQZ7OHDaba&#10;XvmTxoOvRRhhl6KCxvs+ldJVDRl0ke2Jg/dlB4M+yKGWesBrGDedfIrjF2mw5fDQYE/bhqqfw69R&#10;4C7jvrz1xen77KpL8camfN6/K7WYT8UrCE+Tv4f/2x9aQbJKkgAQcAIKy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FbOexQAAAN4AAAAPAAAAAAAAAAAAAAAAAJgCAABkcnMv&#10;ZG93bnJldi54bWxQSwUGAAAAAAQABAD1AAAAigMAAAAA&#10;" filled="f" stroked="f" strokeweight="2pt">
                          <v:textbox>
                            <w:txbxContent>
                              <w:p w14:paraId="731E5001" w14:textId="77777777" w:rsidR="00EB42C6" w:rsidRPr="008E4CB2" w:rsidRDefault="00EB42C6" w:rsidP="008400DA">
                                <w:pPr>
                                  <w:spacing w:after="0" w:line="240" w:lineRule="auto"/>
                                  <w:ind w:left="14" w:hanging="14"/>
                                  <w:rPr>
                                    <w:rFonts w:ascii="Arial" w:hAnsi="Arial" w:cs="Arial"/>
                                    <w:sz w:val="16"/>
                                    <w:szCs w:val="16"/>
                                  </w:rPr>
                                </w:pPr>
                                <w:r>
                                  <w:rPr>
                                    <w:rFonts w:ascii="Arial" w:hAnsi="Arial" w:cs="Arial"/>
                                    <w:sz w:val="16"/>
                                    <w:szCs w:val="16"/>
                                  </w:rPr>
                                  <w:t>7</w:t>
                                </w:r>
                              </w:p>
                            </w:txbxContent>
                          </v:textbox>
                        </v:rect>
                      </v:group>
                    </v:group>
                    <v:rect id="Rectangle 37331" o:spid="_x0000_s1073" style="position:absolute;left:24297;top:20300;width:1300;height:3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jt6scA&#10;AADeAAAADwAAAGRycy9kb3ducmV2LnhtbESPQWvCQBSE74X+h+UVvNXdNGBDdBUVitZLUdv7I/tM&#10;0mbfhuwaU3+9Wyh4HGbmG2a2GGwjeup87VhDMlYgiAtnai41fB7fnjMQPiAbbByThl/ysJg/Psww&#10;N+7Ce+oPoRQRwj5HDVUIbS6lLyqy6MeuJY7eyXUWQ5RdKU2Hlwi3jXxRaiIt1hwXKmxpXVHxczhb&#10;DfV1t7km69L3K/X18T5ZZep7mWk9ehqWUxCBhnAP/7e3RkP6mqYJ/N2JV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j47erHAAAA3gAAAA8AAAAAAAAAAAAAAAAAmAIAAGRy&#10;cy9kb3ducmV2LnhtbFBLBQYAAAAABAAEAPUAAACMAwAAAAA=&#10;" filled="f" strokecolor="#0070c0" strokeweight=".5pt"/>
                  </v:group>
                  <v:group id="Group 37332" o:spid="_x0000_s1074" style="position:absolute;left:-850;top:2551;width:15910;height:34339" coordorigin="-956,-106" coordsize="15911,34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3BkbscAAADe&#10;AAAADwAAAAAAAAAAAAAAAACqAgAAZHJzL2Rvd25yZXYueG1sUEsFBgAAAAAEAAQA+gAAAJ4DAAAA&#10;AA==&#10;">
                    <v:group id="Group 37333" o:spid="_x0000_s1075" style="position:absolute;left:-956;top:-106;width:15910;height:14109" coordorigin="-956,-106" coordsize="15911,14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zB9ccAAADe&#10;AAAADwAAAAAAAAAAAAAAAACqAgAAZHJzL2Rvd25yZXYueG1sUEsFBgAAAAAEAAQA+gAAAJ4DAAAA&#10;AA==&#10;">
                      <v:rect id="Rectangle 37334" o:spid="_x0000_s1076" style="position:absolute;left:4359;top:2977;width:8953;height:31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61ncYA&#10;AADeAAAADwAAAGRycy9kb3ducmV2LnhtbESPQWvCQBSE70L/w/IKvemmRlqJrhKKlXrUCOLtmX0m&#10;0ezbkF1j/PddodDjMDPfMPNlb2rRUesqywreRxEI4tzqigsF++x7OAXhPLLG2jIpeJCD5eJlMMdE&#10;2ztvqdv5QgQIuwQVlN43iZQuL8mgG9mGOHhn2xr0QbaF1C3eA9zUchxFH9JgxWGhxIa+Ssqvu5tR&#10;4E7dJns06eFydPkpXbHJJpu1Um+vfToD4an3/+G/9o9WEH/G8QSed8IV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61ncYAAADeAAAADwAAAAAAAAAAAAAAAACYAgAAZHJz&#10;L2Rvd25yZXYueG1sUEsFBgAAAAAEAAQA9QAAAIsDAAAAAA==&#10;" filled="f" stroked="f" strokeweight="2pt">
                        <v:textbox>
                          <w:txbxContent>
                            <w:p w14:paraId="53EEE714" w14:textId="77777777" w:rsidR="00EB42C6" w:rsidRPr="0012755C" w:rsidRDefault="00EB42C6" w:rsidP="008400DA">
                              <w:pPr>
                                <w:spacing w:after="0" w:line="240" w:lineRule="auto"/>
                                <w:ind w:left="230" w:hanging="14"/>
                                <w:jc w:val="center"/>
                                <w:rPr>
                                  <w:rFonts w:ascii="Arial" w:hAnsi="Arial" w:cs="Arial"/>
                                  <w:sz w:val="16"/>
                                  <w:szCs w:val="16"/>
                                </w:rPr>
                              </w:pPr>
                              <w:r w:rsidRPr="00F468B0">
                                <w:rPr>
                                  <w:rFonts w:ascii="Arial" w:hAnsi="Arial" w:cs="Arial"/>
                                  <w:sz w:val="16"/>
                                  <w:szCs w:val="16"/>
                                </w:rPr>
                                <w:t>NP Request</w:t>
                              </w:r>
                            </w:p>
                          </w:txbxContent>
                        </v:textbox>
                      </v:rect>
                      <v:rect id="Rectangle 37335" o:spid="_x0000_s1077" style="position:absolute;left:-956;top:-106;width:10972;height:30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IQBsYA&#10;AADeAAAADwAAAGRycy9kb3ducmV2LnhtbESPQWvCQBSE70L/w/IK3nRjU6ukrhJEpR5rCuLtmX1N&#10;YrNvQ3aN8d93C0KPw8x8wyxWvalFR62rLCuYjCMQxLnVFRcKvrLtaA7CeWSNtWVScCcHq+XTYIGJ&#10;tjf+pO7gCxEg7BJUUHrfJFK6vCSDbmwb4uB929agD7ItpG7xFuCmli9R9CYNVhwWSmxoXVL+c7ga&#10;Be7c7bN7kx4vJ5ef0w2b7HW/U2r43KfvIDz1/j/8aH9oBfEsjqfwdydc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IQBsYAAADeAAAADwAAAAAAAAAAAAAAAACYAgAAZHJz&#10;L2Rvd25yZXYueG1sUEsFBgAAAAAEAAQA9QAAAIsDAAAAAA==&#10;" filled="f" stroked="f" strokeweight="2pt">
                        <v:textbox>
                          <w:txbxContent>
                            <w:p w14:paraId="6AB10B45" w14:textId="77777777" w:rsidR="00EB42C6" w:rsidRPr="00A37A6F" w:rsidRDefault="00EB42C6" w:rsidP="008400DA">
                              <w:pPr>
                                <w:jc w:val="center"/>
                                <w:rPr>
                                  <w:rFonts w:ascii="Arial" w:hAnsi="Arial" w:cs="Arial"/>
                                  <w:b/>
                                  <w:sz w:val="20"/>
                                  <w:szCs w:val="20"/>
                                </w:rPr>
                              </w:pPr>
                              <w:r w:rsidRPr="00F468B0">
                                <w:rPr>
                                  <w:rFonts w:ascii="Arial" w:hAnsi="Arial" w:cs="Arial"/>
                                  <w:b/>
                                  <w:sz w:val="20"/>
                                  <w:szCs w:val="20"/>
                                </w:rPr>
                                <w:t>Customer</w:t>
                              </w:r>
                            </w:p>
                          </w:txbxContent>
                        </v:textbox>
                      </v:rect>
                      <v:shape id="Straight Arrow Connector 37336" o:spid="_x0000_s1078" type="#_x0000_t32" style="position:absolute;left:4572;top:5635;width:103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bP0sgAAADeAAAADwAAAGRycy9kb3ducmV2LnhtbESPS2vDMBCE74X8B7GB3ho5MTjFsRzy&#10;oKX0EMgDkuNibWwTa2UsxXH766tCocdhZr5hsuVgGtFT52rLCqaTCARxYXXNpYLT8e3lFYTzyBob&#10;y6Tgixws89FThqm2D95Tf/ClCBB2KSqovG9TKV1RkUE3sS1x8K62M+iD7EqpO3wEuGnkLIoSabDm&#10;sFBhS5uKitvhbhR8Frt1dJ/v1m7/nej+/XJ0m/NWqefxsFqA8DT4//Bf+0MriOdxnMDvnXAFZP4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WbP0sgAAADeAAAADwAAAAAA&#10;AAAAAAAAAAChAgAAZHJzL2Rvd25yZXYueG1sUEsFBgAAAAAEAAQA+QAAAJYDAAAAAA==&#10;" strokecolor="#4a7ebb" strokeweight=".25pt">
                        <v:stroke endarrow="block"/>
                      </v:shape>
                      <v:line id="Straight Connector 37337" o:spid="_x0000_s1079" style="position:absolute;visibility:visible;mso-wrap-style:square" from="4465,4253" to="4572,1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2+MUAAADeAAAADwAAAGRycy9kb3ducmV2LnhtbESPQWsCMRSE74L/ITyhN83ahaqrUaQg&#10;9NCDtQU9PpPnZnHzsm6ibv99UxA8DjPzDbNYda4WN2pD5VnBeJSBINbeVFwq+PneDKcgQkQ2WHsm&#10;Bb8UYLXs9xZYGH/nL7rtYikShEOBCmyMTSFl0JYchpFviJN38q3DmGRbStPiPcFdLV+z7E06rDgt&#10;WGzo3ZI+765Owd7i53arj5F8flhrUxrjLzOlXgbdeg4iUhef4Uf7wyjIJ3k+gf876Qr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2+MUAAADeAAAADwAAAAAAAAAA&#10;AAAAAAChAgAAZHJzL2Rvd25yZXYueG1sUEsFBgAAAAAEAAQA+QAAAJMDAAAAAA==&#10;" strokecolor="#4a7ebb"/>
                      <v:rect id="Rectangle 37338" o:spid="_x0000_s1080" style="position:absolute;left:7974;top:5741;width:2287;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mMQA&#10;AADeAAAADwAAAGRycy9kb3ducmV2LnhtbERPTWvCQBC9F/wPywjemo1NqZK6CUFqqccaQbyN2WmS&#10;NjsbstsY/333UPD4eN+bfDKdGGlwrWUFyygGQVxZ3XKt4FjuHtcgnEfW2FkmBTdykGezhw2m2l75&#10;k8aDr0UIYZeigsb7PpXSVQ0ZdJHtiQP3ZQeDPsChlnrAawg3nXyK4xdpsOXQ0GBP24aqn8OvUeAu&#10;47689cXp++yqS/HGpnzevyu1mE/FKwhPk7+L/90fWkGySpKwN9wJV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v5jEAAAA3gAAAA8AAAAAAAAAAAAAAAAAmAIAAGRycy9k&#10;b3ducmV2LnhtbFBLBQYAAAAABAAEAPUAAACJAwAAAAA=&#10;" filled="f" stroked="f" strokeweight="2pt">
                        <v:textbox>
                          <w:txbxContent>
                            <w:p w14:paraId="17A531DD" w14:textId="77777777" w:rsidR="00EB42C6" w:rsidRPr="005C1008" w:rsidRDefault="00EB42C6" w:rsidP="008400DA">
                              <w:pPr>
                                <w:spacing w:after="0" w:line="240" w:lineRule="auto"/>
                                <w:rPr>
                                  <w:rFonts w:ascii="Arial" w:hAnsi="Arial" w:cs="Arial"/>
                                  <w:sz w:val="18"/>
                                  <w:szCs w:val="18"/>
                                  <w:lang w:val="en-US"/>
                                </w:rPr>
                              </w:pPr>
                              <w:r w:rsidRPr="006016A8">
                                <w:rPr>
                                  <w:rFonts w:ascii="Arial" w:hAnsi="Arial" w:cs="Arial"/>
                                  <w:sz w:val="18"/>
                                  <w:szCs w:val="18"/>
                                  <w:lang w:val="en-US"/>
                                </w:rPr>
                                <w:t>0</w:t>
                              </w:r>
                            </w:p>
                          </w:txbxContent>
                        </v:textbox>
                      </v:rect>
                    </v:group>
                    <v:line id="Straight Connector 37339" o:spid="_x0000_s1081" style="position:absolute;visibility:visible;mso-wrap-style:square" from="4371,18407" to="4678,34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BHEcYAAADeAAAADwAAAGRycy9kb3ducmV2LnhtbESPQWsCMRSE7wX/Q3hCbzWrC21djcsi&#10;CB56sLbQHl+T52Zx87Juom7/fSMIPQ4z8w2zLAfXigv1ofGsYDrJQBBrbxquFXx+bJ5eQYSIbLD1&#10;TAp+KUC5Gj0ssTD+yu902cdaJAiHAhXYGLtCyqAtOQwT3xEn7+B7hzHJvpamx2uCu1bOsuxZOmw4&#10;LVjsaG1JH/dnp+DL4ttup38i+fy70qY2xp/mSj2Oh2oBItIQ/8P39tYoyF/yfA63O+kK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gRxHGAAAA3gAAAA8AAAAAAAAA&#10;AAAAAAAAoQIAAGRycy9kb3ducmV2LnhtbFBLBQYAAAAABAAEAPkAAACUAwAAAAA=&#10;" strokecolor="#4a7ebb"/>
                  </v:group>
                </v:group>
                <v:shape id="Straight Arrow Connector 5" o:spid="_x0000_s1082" type="#_x0000_t32" style="position:absolute;left:26479;top:20764;width:103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prcsUAAADaAAAADwAAAGRycy9kb3ducmV2LnhtbESPT2vCQBTE7wW/w/IEb3XTgrFEV6kp&#10;SulBMAp6fGRfk9Ds25Dd/Gk/fbcg9DjMzG+Y9XY0teipdZVlBU/zCARxbnXFhYLLef/4AsJ5ZI21&#10;ZVLwTQ62m8nDGhNtBz5Rn/lCBAi7BBWU3jeJlC4vyaCb24Y4eJ+2NeiDbAupWxwC3NTyOYpiabDi&#10;sFBiQ2lJ+VfWGQUf+XEXdcvjzp1+Yt0fbmeXXt+Umk3H1xUIT6P/D9/b71rBAv6uhBs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prcsUAAADaAAAADwAAAAAAAAAA&#10;AAAAAAChAgAAZHJzL2Rvd25yZXYueG1sUEsFBgAAAAAEAAQA+QAAAJMDAAAAAA==&#10;" strokecolor="#4a7ebb" strokeweight=".25pt">
                  <v:stroke endarrow="block"/>
                </v:shape>
                <v:shape id="Straight Arrow Connector 10" o:spid="_x0000_s1083" type="#_x0000_t32" style="position:absolute;left:5429;top:23241;width:2105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H88UAAADbAAAADwAAAGRycy9kb3ducmV2LnhtbESPT2vCQBDF7wW/wzJCb3WjBynRVUpF&#10;ECuU+odeh+w0G8zOxuxqop++cyj0NsN7895v5sve1+pGbawCGxiPMlDERbAVlwaOh/XLK6iYkC3W&#10;gcnAnSIsF4OnOeY2dPxFt30qlYRwzNGAS6nJtY6FI49xFBpi0X5C6zHJ2pbatthJuK/1JMum2mPF&#10;0uCwoXdHxXl/9Qa+9Wd13z3O7nC5rOpTF7fXjzQ15nnYv81AJerTv/nvemMFX+jlFxlAL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H88UAAADbAAAADwAAAAAAAAAA&#10;AAAAAAChAgAAZHJzL2Rvd25yZXYueG1sUEsFBgAAAAAEAAQA+QAAAJMDAAAAAA==&#10;" strokecolor="#4a7ebb" strokeweight=".25pt">
                  <v:stroke endarrow="block"/>
                </v:shape>
                <w10:wrap type="topAndBottom"/>
              </v:group>
            </w:pict>
          </mc:Fallback>
        </mc:AlternateContent>
      </w:r>
      <w:r w:rsidR="00487A66" w:rsidRPr="00E5480E">
        <w:rPr>
          <w:rFonts w:ascii="Times New Roman" w:eastAsia="Malgun Gothic" w:hAnsi="Times New Roman" w:cs="Times New Roman"/>
          <w:noProof/>
          <w:color w:val="000000"/>
          <w:kern w:val="2"/>
          <w:sz w:val="24"/>
          <w:szCs w:val="24"/>
          <w:lang w:val="en-JM" w:eastAsia="en-JM"/>
        </w:rPr>
        <mc:AlternateContent>
          <mc:Choice Requires="wpg">
            <w:drawing>
              <wp:anchor distT="0" distB="0" distL="114300" distR="114300" simplePos="0" relativeHeight="251686912" behindDoc="0" locked="0" layoutInCell="1" allowOverlap="1" wp14:anchorId="4554BF22" wp14:editId="24F03109">
                <wp:simplePos x="0" y="0"/>
                <wp:positionH relativeFrom="column">
                  <wp:posOffset>790575</wp:posOffset>
                </wp:positionH>
                <wp:positionV relativeFrom="paragraph">
                  <wp:posOffset>2168525</wp:posOffset>
                </wp:positionV>
                <wp:extent cx="3028950" cy="695325"/>
                <wp:effectExtent l="0" t="0" r="0" b="0"/>
                <wp:wrapNone/>
                <wp:docPr id="17" name="Group 17"/>
                <wp:cNvGraphicFramePr/>
                <a:graphic xmlns:a="http://schemas.openxmlformats.org/drawingml/2006/main">
                  <a:graphicData uri="http://schemas.microsoft.com/office/word/2010/wordprocessingGroup">
                    <wpg:wgp>
                      <wpg:cNvGrpSpPr/>
                      <wpg:grpSpPr>
                        <a:xfrm>
                          <a:off x="0" y="0"/>
                          <a:ext cx="3028950" cy="695325"/>
                          <a:chOff x="0" y="0"/>
                          <a:chExt cx="3028950" cy="695325"/>
                        </a:xfrm>
                      </wpg:grpSpPr>
                      <wps:wsp>
                        <wps:cNvPr id="8" name="Rectangle 8"/>
                        <wps:cNvSpPr/>
                        <wps:spPr>
                          <a:xfrm>
                            <a:off x="2333625" y="152400"/>
                            <a:ext cx="351790" cy="247650"/>
                          </a:xfrm>
                          <a:prstGeom prst="rect">
                            <a:avLst/>
                          </a:prstGeom>
                          <a:noFill/>
                          <a:ln w="25400" cap="flat" cmpd="sng" algn="ctr">
                            <a:noFill/>
                            <a:prstDash val="solid"/>
                          </a:ln>
                          <a:effectLst/>
                        </wps:spPr>
                        <wps:txbx>
                          <w:txbxContent>
                            <w:p w14:paraId="4E363BC6" w14:textId="44092D75" w:rsidR="00EB42C6" w:rsidRPr="008E4CB2" w:rsidRDefault="00EB42C6" w:rsidP="00AB719C">
                              <w:pPr>
                                <w:spacing w:after="0" w:line="240" w:lineRule="auto"/>
                                <w:ind w:left="14" w:hanging="14"/>
                                <w:rPr>
                                  <w:rFonts w:ascii="Arial" w:hAnsi="Arial" w:cs="Arial"/>
                                  <w:sz w:val="16"/>
                                  <w:szCs w:val="16"/>
                                </w:rPr>
                              </w:pPr>
                              <w:r>
                                <w:rPr>
                                  <w:rFonts w:ascii="Arial" w:hAnsi="Arial" w:cs="Arial"/>
                                  <w:sz w:val="16"/>
                                  <w:szCs w:val="16"/>
                                </w:rPr>
                                <w:t>5b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1952625" y="0"/>
                            <a:ext cx="1076325" cy="238125"/>
                          </a:xfrm>
                          <a:prstGeom prst="rect">
                            <a:avLst/>
                          </a:prstGeom>
                          <a:noFill/>
                          <a:ln w="25400" cap="flat" cmpd="sng" algn="ctr">
                            <a:noFill/>
                            <a:prstDash val="solid"/>
                          </a:ln>
                          <a:effectLst/>
                        </wps:spPr>
                        <wps:txbx>
                          <w:txbxContent>
                            <w:p w14:paraId="3D2175EA" w14:textId="64601791" w:rsidR="00EB42C6" w:rsidRPr="008B113C" w:rsidRDefault="00EB42C6" w:rsidP="00AB719C">
                              <w:pPr>
                                <w:spacing w:after="0" w:line="240" w:lineRule="auto"/>
                                <w:rPr>
                                  <w:rFonts w:ascii="Arial" w:hAnsi="Arial" w:cs="Arial"/>
                                  <w:sz w:val="14"/>
                                  <w:szCs w:val="14"/>
                                </w:rPr>
                              </w:pPr>
                              <w:r>
                                <w:rPr>
                                  <w:rFonts w:ascii="Arial" w:hAnsi="Arial" w:cs="Arial"/>
                                  <w:sz w:val="14"/>
                                  <w:szCs w:val="14"/>
                                </w:rPr>
                                <w:t>Deactivation Request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71450" y="447675"/>
                            <a:ext cx="351790" cy="247650"/>
                          </a:xfrm>
                          <a:prstGeom prst="rect">
                            <a:avLst/>
                          </a:prstGeom>
                          <a:noFill/>
                          <a:ln w="25400" cap="flat" cmpd="sng" algn="ctr">
                            <a:noFill/>
                            <a:prstDash val="solid"/>
                          </a:ln>
                          <a:effectLst/>
                        </wps:spPr>
                        <wps:txbx>
                          <w:txbxContent>
                            <w:p w14:paraId="25EA23DA" w14:textId="611F3A86" w:rsidR="00EB42C6" w:rsidRPr="008E4CB2" w:rsidRDefault="00EB42C6" w:rsidP="002D20DD">
                              <w:pPr>
                                <w:spacing w:after="0" w:line="240" w:lineRule="auto"/>
                                <w:ind w:left="14" w:hanging="14"/>
                                <w:rPr>
                                  <w:rFonts w:ascii="Arial" w:hAnsi="Arial" w:cs="Arial"/>
                                  <w:sz w:val="16"/>
                                  <w:szCs w:val="16"/>
                                </w:rPr>
                              </w:pPr>
                              <w:r>
                                <w:rPr>
                                  <w:rFonts w:ascii="Arial" w:hAnsi="Arial" w:cs="Arial"/>
                                  <w:sz w:val="16"/>
                                  <w:szCs w:val="16"/>
                                </w:rPr>
                                <w:t>5c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0" y="238125"/>
                            <a:ext cx="883429" cy="238125"/>
                          </a:xfrm>
                          <a:prstGeom prst="rect">
                            <a:avLst/>
                          </a:prstGeom>
                          <a:noFill/>
                          <a:ln w="25400" cap="flat" cmpd="sng" algn="ctr">
                            <a:noFill/>
                            <a:prstDash val="solid"/>
                          </a:ln>
                          <a:effectLst/>
                        </wps:spPr>
                        <wps:txbx>
                          <w:txbxContent>
                            <w:p w14:paraId="0238D6A6" w14:textId="62E45C95" w:rsidR="00EB42C6" w:rsidRPr="002D20DD" w:rsidRDefault="00EB42C6" w:rsidP="002D20DD">
                              <w:pPr>
                                <w:spacing w:after="0" w:line="240" w:lineRule="auto"/>
                                <w:rPr>
                                  <w:rFonts w:ascii="Arial" w:hAnsi="Arial" w:cs="Arial"/>
                                  <w:sz w:val="16"/>
                                  <w:szCs w:val="16"/>
                                  <w:lang w:val="en-CA"/>
                                </w:rPr>
                              </w:pPr>
                              <w:r>
                                <w:rPr>
                                  <w:rFonts w:ascii="Arial" w:hAnsi="Arial" w:cs="Arial"/>
                                  <w:sz w:val="16"/>
                                  <w:szCs w:val="16"/>
                                  <w:lang w:val="en-CA"/>
                                </w:rPr>
                                <w:t>Porting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7" o:spid="_x0000_s1084" style="position:absolute;left:0;text-align:left;margin-left:62.25pt;margin-top:170.75pt;width:238.5pt;height:54.75pt;z-index:251686912" coordsize="30289,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">
                <v:rect id="Rectangle 8" o:spid="_x0000_s1085" style="position:absolute;left:23336;top:1524;width:3518;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NRlr0A&#10;AADaAAAADwAAAGRycy9kb3ducmV2LnhtbERPTYvCMBC9C/6HMII3TV1EpBqliC56XCuIt7EZ22oz&#10;KU2s9d9vDoLHx/terjtTiZYaV1pWMBlHIIgzq0vOFZzS3WgOwnlkjZVlUvAmB+tVv7fEWNsX/1F7&#10;9LkIIexiVFB4X8dSuqwgg25sa+LA3Wxj0AfY5FI3+ArhppI/UTSTBksODQXWtCkoexyfRoG7tof0&#10;XSfn+8Vl12TLJp0efpUaDrpkAcJT57/ij3uvFYSt4Uq4AXL1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SNRlr0AAADaAAAADwAAAAAAAAAAAAAAAACYAgAAZHJzL2Rvd25yZXYu&#10;eG1sUEsFBgAAAAAEAAQA9QAAAIIDAAAAAA==&#10;" filled="f" stroked="f" strokeweight="2pt">
                  <v:textbox>
                    <w:txbxContent>
                      <w:p w14:paraId="4E363BC6" w14:textId="44092D75" w:rsidR="00EB42C6" w:rsidRPr="008E4CB2" w:rsidRDefault="00EB42C6" w:rsidP="00AB719C">
                        <w:pPr>
                          <w:spacing w:after="0" w:line="240" w:lineRule="auto"/>
                          <w:ind w:left="14" w:hanging="14"/>
                          <w:rPr>
                            <w:rFonts w:ascii="Arial" w:hAnsi="Arial" w:cs="Arial"/>
                            <w:sz w:val="16"/>
                            <w:szCs w:val="16"/>
                          </w:rPr>
                        </w:pPr>
                        <w:r>
                          <w:rPr>
                            <w:rFonts w:ascii="Arial" w:hAnsi="Arial" w:cs="Arial"/>
                            <w:sz w:val="16"/>
                            <w:szCs w:val="16"/>
                          </w:rPr>
                          <w:t>5b</w:t>
                        </w:r>
                      </w:p>
                    </w:txbxContent>
                  </v:textbox>
                </v:rect>
                <v:rect id="Rectangle 9" o:spid="_x0000_s1086" style="position:absolute;left:19526;width:10763;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DcMA&#10;AADaAAAADwAAAGRycy9kb3ducmV2LnhtbESPQWvCQBSE7wX/w/KE3pqNRUpNXSVIleZYI4i3l+xr&#10;kjb7NmTXmPz7bqHgcZiZb5j1djStGKh3jWUFiygGQVxa3XCl4JTvn15BOI+ssbVMCiZysN3MHtaY&#10;aHvjTxqOvhIBwi5BBbX3XSKlK2sy6CLbEQfvy/YGfZB9JXWPtwA3rXyO4xdpsOGwUGNHu5rKn+PV&#10;KHDFkOVTl56/L64s0nc2+TI7KPU4H9M3EJ5Gfw//tz+0ghX8XQk3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0DcMAAADaAAAADwAAAAAAAAAAAAAAAACYAgAAZHJzL2Rv&#10;d25yZXYueG1sUEsFBgAAAAAEAAQA9QAAAIgDAAAAAA==&#10;" filled="f" stroked="f" strokeweight="2pt">
                  <v:textbox>
                    <w:txbxContent>
                      <w:p w14:paraId="3D2175EA" w14:textId="64601791" w:rsidR="00EB42C6" w:rsidRPr="008B113C" w:rsidRDefault="00EB42C6" w:rsidP="00AB719C">
                        <w:pPr>
                          <w:spacing w:after="0" w:line="240" w:lineRule="auto"/>
                          <w:rPr>
                            <w:rFonts w:ascii="Arial" w:hAnsi="Arial" w:cs="Arial"/>
                            <w:sz w:val="14"/>
                            <w:szCs w:val="14"/>
                          </w:rPr>
                        </w:pPr>
                        <w:r>
                          <w:rPr>
                            <w:rFonts w:ascii="Arial" w:hAnsi="Arial" w:cs="Arial"/>
                            <w:sz w:val="14"/>
                            <w:szCs w:val="14"/>
                          </w:rPr>
                          <w:t>Deactivation Request</w:t>
                        </w:r>
                      </w:p>
                    </w:txbxContent>
                  </v:textbox>
                </v:rect>
                <v:rect id="Rectangle 11" o:spid="_x0000_s1087" style="position:absolute;left:1714;top:4476;width:351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XMcAA&#10;AADbAAAADwAAAGRycy9kb3ducmV2LnhtbERPTYvCMBC9C/6HMII3m7qISNcoRVzRo1YQb2Mz23a3&#10;mZQm1vrvzcKCt3m8z1mue1OLjlpXWVYwjWIQxLnVFRcKztnXZAHCeWSNtWVS8CQH69VwsMRE2wcf&#10;qTv5QoQQdgkqKL1vEildXpJBF9mGOHDftjXoA2wLqVt8hHBTy484nkuDFYeGEhvalJT/nu5Ggbt1&#10;h+zZpJefq8tv6ZZNNjvslBqP+vQThKfev8X/7r0O86fw90s4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5SXMcAAAADbAAAADwAAAAAAAAAAAAAAAACYAgAAZHJzL2Rvd25y&#10;ZXYueG1sUEsFBgAAAAAEAAQA9QAAAIUDAAAAAA==&#10;" filled="f" stroked="f" strokeweight="2pt">
                  <v:textbox>
                    <w:txbxContent>
                      <w:p w14:paraId="25EA23DA" w14:textId="611F3A86" w:rsidR="00EB42C6" w:rsidRPr="008E4CB2" w:rsidRDefault="00EB42C6" w:rsidP="002D20DD">
                        <w:pPr>
                          <w:spacing w:after="0" w:line="240" w:lineRule="auto"/>
                          <w:ind w:left="14" w:hanging="14"/>
                          <w:rPr>
                            <w:rFonts w:ascii="Arial" w:hAnsi="Arial" w:cs="Arial"/>
                            <w:sz w:val="16"/>
                            <w:szCs w:val="16"/>
                          </w:rPr>
                        </w:pPr>
                        <w:r>
                          <w:rPr>
                            <w:rFonts w:ascii="Arial" w:hAnsi="Arial" w:cs="Arial"/>
                            <w:sz w:val="16"/>
                            <w:szCs w:val="16"/>
                          </w:rPr>
                          <w:t>5c</w:t>
                        </w:r>
                      </w:p>
                    </w:txbxContent>
                  </v:textbox>
                </v:rect>
                <v:rect id="Rectangle 16" o:spid="_x0000_s1088" style="position:absolute;top:2381;width:8834;height:23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0PRb8A&#10;AADbAAAADwAAAGRycy9kb3ducmV2LnhtbERPTYvCMBC9C/6HMMLeNFUWkWqUIip6XCuIt7EZ22oz&#10;KU2s9d9vFha8zeN9zmLVmUq01LjSsoLxKAJBnFldcq7glG6HMxDOI2usLJOCNzlYLfu9BcbavviH&#10;2qPPRQhhF6OCwvs6ltJlBRl0I1sTB+5mG4M+wCaXusFXCDeVnETRVBosOTQUWNO6oOxxfBoF7toe&#10;0nednO8Xl12TDZv0+7BT6mvQJXMQnjr/Ef+79zrMn8LfL+E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fQ9FvwAAANsAAAAPAAAAAAAAAAAAAAAAAJgCAABkcnMvZG93bnJl&#10;di54bWxQSwUGAAAAAAQABAD1AAAAhAMAAAAA&#10;" filled="f" stroked="f" strokeweight="2pt">
                  <v:textbox>
                    <w:txbxContent>
                      <w:p w14:paraId="0238D6A6" w14:textId="62E45C95" w:rsidR="00EB42C6" w:rsidRPr="002D20DD" w:rsidRDefault="00EB42C6" w:rsidP="002D20DD">
                        <w:pPr>
                          <w:spacing w:after="0" w:line="240" w:lineRule="auto"/>
                          <w:rPr>
                            <w:rFonts w:ascii="Arial" w:hAnsi="Arial" w:cs="Arial"/>
                            <w:sz w:val="16"/>
                            <w:szCs w:val="16"/>
                            <w:lang w:val="en-CA"/>
                          </w:rPr>
                        </w:pPr>
                        <w:r>
                          <w:rPr>
                            <w:rFonts w:ascii="Arial" w:hAnsi="Arial" w:cs="Arial"/>
                            <w:sz w:val="16"/>
                            <w:szCs w:val="16"/>
                            <w:lang w:val="en-CA"/>
                          </w:rPr>
                          <w:t>Porting Advice</w:t>
                        </w:r>
                      </w:p>
                    </w:txbxContent>
                  </v:textbox>
                </v:rect>
              </v:group>
            </w:pict>
          </mc:Fallback>
        </mc:AlternateContent>
      </w:r>
    </w:p>
    <w:p w14:paraId="69954EC8" w14:textId="28B40409" w:rsidR="00116880" w:rsidRPr="00E5480E" w:rsidRDefault="00116880" w:rsidP="008400DA">
      <w:pPr>
        <w:spacing w:after="3" w:line="241" w:lineRule="auto"/>
        <w:ind w:left="360" w:hanging="360"/>
        <w:contextualSpacing/>
        <w:jc w:val="both"/>
        <w:rPr>
          <w:rFonts w:ascii="Times New Roman" w:eastAsia="Malgun Gothic" w:hAnsi="Times New Roman" w:cs="Times New Roman"/>
          <w:color w:val="000000"/>
          <w:kern w:val="2"/>
          <w:sz w:val="24"/>
          <w:szCs w:val="24"/>
          <w:lang w:eastAsia="en-JM"/>
          <w14:ligatures w14:val="standard"/>
        </w:rPr>
      </w:pPr>
    </w:p>
    <w:p w14:paraId="03CEE606" w14:textId="3589A2BA" w:rsidR="008400DA" w:rsidRPr="00E5480E" w:rsidRDefault="008400DA" w:rsidP="008400DA">
      <w:pPr>
        <w:spacing w:after="3" w:line="241" w:lineRule="auto"/>
        <w:ind w:left="360" w:hanging="360"/>
        <w:contextualSpacing/>
        <w:jc w:val="both"/>
        <w:rPr>
          <w:rFonts w:ascii="Times New Roman" w:eastAsia="Malgun Gothic" w:hAnsi="Times New Roman" w:cs="Times New Roman"/>
          <w:color w:val="000000"/>
          <w:kern w:val="2"/>
          <w:sz w:val="24"/>
          <w:szCs w:val="24"/>
          <w:lang w:eastAsia="en-JM"/>
          <w14:ligatures w14:val="standard"/>
        </w:rPr>
      </w:pPr>
    </w:p>
    <w:p w14:paraId="335B1E97" w14:textId="77777777"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0. </w:t>
      </w:r>
      <w:r w:rsidRPr="00E5480E">
        <w:rPr>
          <w:rFonts w:ascii="Times New Roman" w:eastAsia="Malgun Gothic" w:hAnsi="Times New Roman" w:cs="Times New Roman"/>
          <w:color w:val="000000"/>
          <w:kern w:val="2"/>
          <w:sz w:val="24"/>
          <w:szCs w:val="24"/>
          <w:lang w:eastAsia="en-JM"/>
          <w14:ligatures w14:val="standard"/>
        </w:rPr>
        <w:tab/>
        <w:t xml:space="preserve">The subscriber goes to the Recipient </w:t>
      </w:r>
      <w:r w:rsidR="00AB07B0" w:rsidRPr="00E5480E">
        <w:rPr>
          <w:rFonts w:ascii="Times New Roman" w:eastAsia="Malgun Gothic" w:hAnsi="Times New Roman" w:cs="Times New Roman"/>
          <w:color w:val="000000"/>
          <w:kern w:val="2"/>
          <w:sz w:val="24"/>
          <w:szCs w:val="24"/>
          <w:lang w:eastAsia="en-JM"/>
          <w14:ligatures w14:val="standard"/>
        </w:rPr>
        <w:t>Operator and</w:t>
      </w:r>
      <w:r w:rsidRPr="00E5480E">
        <w:rPr>
          <w:rFonts w:ascii="Times New Roman" w:eastAsia="Malgun Gothic" w:hAnsi="Times New Roman" w:cs="Times New Roman"/>
          <w:color w:val="000000"/>
          <w:kern w:val="2"/>
          <w:sz w:val="24"/>
          <w:szCs w:val="24"/>
          <w:lang w:eastAsia="en-JM"/>
          <w14:ligatures w14:val="standard"/>
        </w:rPr>
        <w:t xml:space="preserve"> requests to open a new account and retain his existing telephone number </w:t>
      </w:r>
    </w:p>
    <w:p w14:paraId="49B1595A" w14:textId="77777777" w:rsidR="008400DA" w:rsidRPr="00E5480E" w:rsidRDefault="008400DA" w:rsidP="00761BAF">
      <w:pPr>
        <w:spacing w:after="0" w:line="240" w:lineRule="auto"/>
        <w:ind w:left="1080" w:hanging="426"/>
        <w:contextualSpacing/>
        <w:jc w:val="both"/>
        <w:rPr>
          <w:rFonts w:ascii="Times New Roman" w:eastAsia="Malgun Gothic" w:hAnsi="Times New Roman" w:cs="Times New Roman"/>
          <w:color w:val="000000"/>
          <w:kern w:val="2"/>
          <w:sz w:val="24"/>
          <w:szCs w:val="24"/>
          <w:lang w:eastAsia="en-JM"/>
          <w14:ligatures w14:val="standard"/>
        </w:rPr>
      </w:pPr>
    </w:p>
    <w:p w14:paraId="33BDAB03" w14:textId="64478F2A"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1. </w:t>
      </w:r>
      <w:r w:rsidRPr="00E5480E">
        <w:rPr>
          <w:rFonts w:ascii="Times New Roman" w:eastAsia="Malgun Gothic" w:hAnsi="Times New Roman" w:cs="Times New Roman"/>
          <w:color w:val="000000"/>
          <w:kern w:val="2"/>
          <w:sz w:val="24"/>
          <w:szCs w:val="24"/>
          <w:lang w:eastAsia="en-JM"/>
          <w14:ligatures w14:val="standard"/>
        </w:rPr>
        <w:tab/>
        <w:t xml:space="preserve">The Recipient Operator issues a request for porting to the Donor Operator via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w:t>
      </w:r>
    </w:p>
    <w:p w14:paraId="3CEA6A42" w14:textId="77777777" w:rsidR="002A6289" w:rsidRPr="00E5480E" w:rsidRDefault="002A6289"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p>
    <w:p w14:paraId="21AE7B35" w14:textId="0C6A500E"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2. </w:t>
      </w:r>
      <w:r w:rsidRPr="00E5480E">
        <w:rPr>
          <w:rFonts w:ascii="Times New Roman" w:eastAsia="Malgun Gothic" w:hAnsi="Times New Roman" w:cs="Times New Roman"/>
          <w:color w:val="000000"/>
          <w:kern w:val="2"/>
          <w:sz w:val="24"/>
          <w:szCs w:val="24"/>
          <w:lang w:eastAsia="en-JM"/>
          <w14:ligatures w14:val="standard"/>
        </w:rPr>
        <w:tab/>
        <w:t xml:space="preserve">The </w:t>
      </w:r>
      <w:r w:rsidR="00E5480E" w:rsidRPr="00E5480E">
        <w:rPr>
          <w:rFonts w:ascii="Times New Roman" w:eastAsia="Malgun Gothic" w:hAnsi="Times New Roman" w:cs="Times New Roman"/>
          <w:color w:val="000000"/>
          <w:kern w:val="2"/>
          <w:sz w:val="24"/>
          <w:szCs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 xml:space="preserve"> forwards the request to the Donor Operator.</w:t>
      </w:r>
    </w:p>
    <w:p w14:paraId="3DB96BDB" w14:textId="77777777"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p>
    <w:p w14:paraId="0D6B94F7" w14:textId="110812D2"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3. </w:t>
      </w:r>
      <w:r w:rsidRPr="00E5480E">
        <w:rPr>
          <w:rFonts w:ascii="Times New Roman" w:eastAsia="Malgun Gothic" w:hAnsi="Times New Roman" w:cs="Times New Roman"/>
          <w:color w:val="000000"/>
          <w:kern w:val="2"/>
          <w:sz w:val="24"/>
          <w:szCs w:val="24"/>
          <w:lang w:eastAsia="en-JM"/>
          <w14:ligatures w14:val="standard"/>
        </w:rPr>
        <w:tab/>
        <w:t xml:space="preserve">The Donor Operator validates and accepts the porting request, and sends an NP Request Confirmation via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w:t>
      </w:r>
    </w:p>
    <w:p w14:paraId="733E8A7D" w14:textId="77777777"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p>
    <w:p w14:paraId="4153D78B" w14:textId="4BCA8B47"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4. </w:t>
      </w:r>
      <w:r w:rsidRPr="00E5480E">
        <w:rPr>
          <w:rFonts w:ascii="Times New Roman" w:eastAsia="Malgun Gothic" w:hAnsi="Times New Roman" w:cs="Times New Roman"/>
          <w:color w:val="000000"/>
          <w:kern w:val="2"/>
          <w:sz w:val="24"/>
          <w:szCs w:val="24"/>
          <w:lang w:eastAsia="en-JM"/>
          <w14:ligatures w14:val="standard"/>
        </w:rPr>
        <w:tab/>
        <w:t xml:space="preserve">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 xml:space="preserve"> forwards the confirmation response to the Recipient Operator.</w:t>
      </w:r>
    </w:p>
    <w:p w14:paraId="4880CC55" w14:textId="77777777"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p>
    <w:p w14:paraId="102BB4BF" w14:textId="31D2C2A4"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5. </w:t>
      </w:r>
      <w:r w:rsidRPr="00E5480E">
        <w:rPr>
          <w:rFonts w:ascii="Times New Roman" w:eastAsia="Malgun Gothic" w:hAnsi="Times New Roman" w:cs="Times New Roman"/>
          <w:color w:val="000000"/>
          <w:kern w:val="2"/>
          <w:sz w:val="24"/>
          <w:szCs w:val="24"/>
          <w:lang w:eastAsia="en-JM"/>
          <w14:ligatures w14:val="standard"/>
        </w:rPr>
        <w:tab/>
        <w:t xml:space="preserve">The Recipient Operator carries out the internal work establishing the new subscriber access.  When the </w:t>
      </w:r>
      <w:r w:rsidR="005D206B" w:rsidRPr="00E5480E">
        <w:rPr>
          <w:rFonts w:ascii="Times New Roman" w:eastAsia="Malgun Gothic" w:hAnsi="Times New Roman" w:cs="Times New Roman"/>
          <w:color w:val="000000"/>
          <w:kern w:val="2"/>
          <w:sz w:val="24"/>
          <w:szCs w:val="24"/>
          <w:lang w:eastAsia="en-JM"/>
          <w14:ligatures w14:val="standard"/>
        </w:rPr>
        <w:t xml:space="preserve">activation </w:t>
      </w:r>
      <w:r w:rsidRPr="00E5480E">
        <w:rPr>
          <w:rFonts w:ascii="Times New Roman" w:eastAsia="Malgun Gothic" w:hAnsi="Times New Roman" w:cs="Times New Roman"/>
          <w:color w:val="000000"/>
          <w:kern w:val="2"/>
          <w:sz w:val="24"/>
          <w:szCs w:val="24"/>
          <w:lang w:eastAsia="en-JM"/>
          <w14:ligatures w14:val="standard"/>
        </w:rPr>
        <w:t xml:space="preserve">has been completed this is confirmed by sending an NP Complete indication to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w:t>
      </w:r>
    </w:p>
    <w:p w14:paraId="77C1AB05" w14:textId="77777777"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p>
    <w:p w14:paraId="5BCAE264" w14:textId="7FE00848"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6. </w:t>
      </w:r>
      <w:r w:rsidRPr="00E5480E">
        <w:rPr>
          <w:rFonts w:ascii="Times New Roman" w:eastAsia="Malgun Gothic" w:hAnsi="Times New Roman" w:cs="Times New Roman"/>
          <w:color w:val="000000"/>
          <w:kern w:val="2"/>
          <w:sz w:val="24"/>
          <w:szCs w:val="24"/>
          <w:lang w:eastAsia="en-JM"/>
          <w14:ligatures w14:val="standard"/>
        </w:rPr>
        <w:tab/>
        <w:t xml:space="preserve">When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 xml:space="preserve"> receives NP Complete indication from the Recipient Operator, the </w:t>
      </w:r>
      <w:r w:rsidR="00E5480E" w:rsidRPr="00E5480E">
        <w:rPr>
          <w:rFonts w:ascii="Times New Roman" w:eastAsia="Malgun Gothic" w:hAnsi="Times New Roman" w:cs="Times New Roman"/>
          <w:color w:val="000000"/>
          <w:kern w:val="2"/>
          <w:sz w:val="24"/>
          <w:lang w:eastAsia="en-JM"/>
          <w14:ligatures w14:val="standard"/>
        </w:rPr>
        <w:t>NPA</w:t>
      </w:r>
      <w:r w:rsidR="005D206B" w:rsidRPr="00E5480E">
        <w:rPr>
          <w:rFonts w:ascii="Times New Roman" w:eastAsia="Malgun Gothic" w:hAnsi="Times New Roman" w:cs="Times New Roman"/>
          <w:color w:val="000000"/>
          <w:kern w:val="2"/>
          <w:sz w:val="24"/>
          <w:szCs w:val="24"/>
          <w:lang w:eastAsia="en-JM"/>
          <w14:ligatures w14:val="standard"/>
        </w:rPr>
        <w:t xml:space="preserve"> sends the deactivation request to the Donor Operator,</w:t>
      </w:r>
      <w:r w:rsidR="00732D16" w:rsidRPr="00E5480E">
        <w:rPr>
          <w:rFonts w:ascii="Times New Roman" w:eastAsia="Malgun Gothic" w:hAnsi="Times New Roman" w:cs="Times New Roman"/>
          <w:color w:val="000000"/>
          <w:kern w:val="2"/>
          <w:sz w:val="24"/>
          <w:szCs w:val="24"/>
          <w:lang w:eastAsia="en-JM"/>
          <w14:ligatures w14:val="standard"/>
        </w:rPr>
        <w:t xml:space="preserve"> sends a SMS/ email to the Subscriber advising that their number is about to be ported, </w:t>
      </w:r>
      <w:r w:rsidRPr="00E5480E">
        <w:rPr>
          <w:rFonts w:ascii="Times New Roman" w:eastAsia="Malgun Gothic" w:hAnsi="Times New Roman" w:cs="Times New Roman"/>
          <w:color w:val="000000"/>
          <w:kern w:val="2"/>
          <w:sz w:val="24"/>
          <w:szCs w:val="24"/>
          <w:lang w:eastAsia="en-JM"/>
          <w14:ligatures w14:val="standard"/>
        </w:rPr>
        <w:t xml:space="preserve">updates the central </w:t>
      </w:r>
      <w:r w:rsidRPr="00E5480E">
        <w:rPr>
          <w:rFonts w:ascii="Times New Roman" w:eastAsia="Malgun Gothic" w:hAnsi="Times New Roman" w:cs="Times New Roman"/>
          <w:color w:val="000000"/>
          <w:kern w:val="2"/>
          <w:sz w:val="24"/>
          <w:szCs w:val="24"/>
          <w:lang w:eastAsia="en-JM"/>
          <w14:ligatures w14:val="standard"/>
        </w:rPr>
        <w:lastRenderedPageBreak/>
        <w:t>reference database with the new porting information on the number(s) in question and distributes a DB Update to update the number portability database on all participating networks with the new porting information.</w:t>
      </w:r>
    </w:p>
    <w:p w14:paraId="213B6621" w14:textId="77777777" w:rsidR="00D21D3D" w:rsidRPr="00E5480E" w:rsidRDefault="00D21D3D"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p>
    <w:p w14:paraId="115BEEAC" w14:textId="3F35E8FF"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7.</w:t>
      </w:r>
      <w:r w:rsidRPr="00E5480E">
        <w:rPr>
          <w:rFonts w:ascii="Times New Roman" w:eastAsia="Malgun Gothic" w:hAnsi="Times New Roman" w:cs="Times New Roman"/>
          <w:color w:val="000000"/>
          <w:kern w:val="2"/>
          <w:sz w:val="24"/>
          <w:szCs w:val="24"/>
          <w:lang w:eastAsia="en-JM"/>
          <w14:ligatures w14:val="standard"/>
        </w:rPr>
        <w:tab/>
        <w:t xml:space="preserve"> The Donor Operator </w:t>
      </w:r>
      <w:r w:rsidR="005D206B" w:rsidRPr="00E5480E">
        <w:rPr>
          <w:rFonts w:ascii="Times New Roman" w:eastAsia="Malgun Gothic" w:hAnsi="Times New Roman" w:cs="Times New Roman"/>
          <w:color w:val="000000"/>
          <w:kern w:val="2"/>
          <w:sz w:val="24"/>
          <w:szCs w:val="24"/>
          <w:lang w:eastAsia="en-JM"/>
          <w14:ligatures w14:val="standard"/>
        </w:rPr>
        <w:t xml:space="preserve">deactivates the number on its network; </w:t>
      </w:r>
      <w:r w:rsidRPr="00E5480E">
        <w:rPr>
          <w:rFonts w:ascii="Times New Roman" w:eastAsia="Malgun Gothic" w:hAnsi="Times New Roman" w:cs="Times New Roman"/>
          <w:color w:val="000000"/>
          <w:kern w:val="2"/>
          <w:sz w:val="24"/>
          <w:szCs w:val="24"/>
          <w:lang w:eastAsia="en-JM"/>
          <w14:ligatures w14:val="standard"/>
        </w:rPr>
        <w:t xml:space="preserve">confirms by sending an NP </w:t>
      </w:r>
      <w:r w:rsidR="005D206B" w:rsidRPr="00E5480E">
        <w:rPr>
          <w:rFonts w:ascii="Times New Roman" w:eastAsia="Malgun Gothic" w:hAnsi="Times New Roman" w:cs="Times New Roman"/>
          <w:color w:val="000000"/>
          <w:kern w:val="2"/>
          <w:sz w:val="24"/>
          <w:szCs w:val="24"/>
          <w:lang w:eastAsia="en-JM"/>
          <w14:ligatures w14:val="standard"/>
        </w:rPr>
        <w:t>deactivation complete message</w:t>
      </w:r>
      <w:r w:rsidRPr="00E5480E">
        <w:rPr>
          <w:rFonts w:ascii="Times New Roman" w:eastAsia="Malgun Gothic" w:hAnsi="Times New Roman" w:cs="Times New Roman"/>
          <w:color w:val="000000"/>
          <w:kern w:val="2"/>
          <w:sz w:val="24"/>
          <w:szCs w:val="24"/>
          <w:lang w:eastAsia="en-JM"/>
          <w14:ligatures w14:val="standard"/>
        </w:rPr>
        <w:t xml:space="preserve"> to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w:t>
      </w:r>
    </w:p>
    <w:p w14:paraId="0EDFF5E2" w14:textId="77777777"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p>
    <w:p w14:paraId="40E897D3" w14:textId="1396554D" w:rsidR="008400DA" w:rsidRPr="00E5480E" w:rsidRDefault="008400DA" w:rsidP="00761BAF">
      <w:pPr>
        <w:spacing w:after="0" w:line="240" w:lineRule="auto"/>
        <w:ind w:left="1080" w:hanging="36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8. </w:t>
      </w:r>
      <w:r w:rsidRPr="00E5480E">
        <w:rPr>
          <w:rFonts w:ascii="Times New Roman" w:eastAsia="Malgun Gothic" w:hAnsi="Times New Roman" w:cs="Times New Roman"/>
          <w:color w:val="000000"/>
          <w:kern w:val="2"/>
          <w:sz w:val="24"/>
          <w:szCs w:val="24"/>
          <w:lang w:eastAsia="en-JM"/>
          <w14:ligatures w14:val="standard"/>
        </w:rPr>
        <w:tab/>
        <w:t xml:space="preserve">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szCs w:val="24"/>
          <w:lang w:eastAsia="en-JM"/>
          <w14:ligatures w14:val="standard"/>
        </w:rPr>
        <w:t xml:space="preserve"> forwards the NP </w:t>
      </w:r>
      <w:r w:rsidR="005D206B" w:rsidRPr="00E5480E">
        <w:rPr>
          <w:rFonts w:ascii="Times New Roman" w:eastAsia="Malgun Gothic" w:hAnsi="Times New Roman" w:cs="Times New Roman"/>
          <w:color w:val="000000"/>
          <w:kern w:val="2"/>
          <w:sz w:val="24"/>
          <w:szCs w:val="24"/>
          <w:lang w:eastAsia="en-JM"/>
          <w14:ligatures w14:val="standard"/>
        </w:rPr>
        <w:t xml:space="preserve">deactivation </w:t>
      </w:r>
      <w:r w:rsidR="00B77A96" w:rsidRPr="00E5480E">
        <w:rPr>
          <w:rFonts w:ascii="Times New Roman" w:eastAsia="Malgun Gothic" w:hAnsi="Times New Roman" w:cs="Times New Roman"/>
          <w:color w:val="000000"/>
          <w:kern w:val="2"/>
          <w:sz w:val="24"/>
          <w:szCs w:val="24"/>
          <w:lang w:eastAsia="en-JM"/>
          <w14:ligatures w14:val="standard"/>
        </w:rPr>
        <w:t>complete</w:t>
      </w:r>
      <w:r w:rsidRPr="00E5480E">
        <w:rPr>
          <w:rFonts w:ascii="Times New Roman" w:eastAsia="Malgun Gothic" w:hAnsi="Times New Roman" w:cs="Times New Roman"/>
          <w:color w:val="000000"/>
          <w:kern w:val="2"/>
          <w:sz w:val="24"/>
          <w:szCs w:val="24"/>
          <w:lang w:eastAsia="en-JM"/>
          <w14:ligatures w14:val="standard"/>
        </w:rPr>
        <w:t xml:space="preserve"> indication to the Recipient Operator.</w:t>
      </w:r>
    </w:p>
    <w:p w14:paraId="36154063" w14:textId="77777777" w:rsidR="008400DA" w:rsidRPr="00E5480E" w:rsidRDefault="008400DA" w:rsidP="008400DA">
      <w:pPr>
        <w:spacing w:after="0" w:line="240" w:lineRule="auto"/>
        <w:ind w:left="993" w:hanging="426"/>
        <w:contextualSpacing/>
        <w:jc w:val="both"/>
        <w:rPr>
          <w:rFonts w:ascii="Times New Roman" w:eastAsia="Malgun Gothic" w:hAnsi="Times New Roman" w:cs="Times New Roman"/>
          <w:color w:val="000000"/>
          <w:kern w:val="2"/>
          <w:sz w:val="24"/>
          <w:szCs w:val="24"/>
          <w:lang w:eastAsia="en-JM"/>
          <w14:ligatures w14:val="standard"/>
        </w:rPr>
      </w:pPr>
    </w:p>
    <w:p w14:paraId="64D271EC" w14:textId="77777777" w:rsidR="008400DA" w:rsidRPr="00E5480E" w:rsidRDefault="008400DA" w:rsidP="00DF5F18">
      <w:pPr>
        <w:spacing w:after="3" w:line="241" w:lineRule="auto"/>
        <w:contextualSpacing/>
        <w:jc w:val="both"/>
        <w:rPr>
          <w:rFonts w:ascii="Times New Roman" w:eastAsia="Malgun Gothic" w:hAnsi="Times New Roman" w:cs="Times New Roman"/>
          <w:b/>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Porting and Call Routing Obligations</w:t>
      </w:r>
    </w:p>
    <w:p w14:paraId="78696371" w14:textId="77777777" w:rsidR="008400DA" w:rsidRPr="00E5480E" w:rsidRDefault="008400DA" w:rsidP="008400DA">
      <w:pPr>
        <w:spacing w:after="3" w:line="241" w:lineRule="auto"/>
        <w:contextualSpacing/>
        <w:jc w:val="both"/>
        <w:rPr>
          <w:rFonts w:ascii="Times New Roman" w:eastAsia="Malgun Gothic" w:hAnsi="Times New Roman" w:cs="Times New Roman"/>
          <w:b/>
          <w:color w:val="000000"/>
          <w:kern w:val="2"/>
          <w:sz w:val="24"/>
          <w:szCs w:val="24"/>
          <w:lang w:eastAsia="en-JM"/>
          <w14:ligatures w14:val="standard"/>
        </w:rPr>
      </w:pPr>
    </w:p>
    <w:p w14:paraId="7E18D7CA" w14:textId="4D1D6600" w:rsidR="008400DA" w:rsidRPr="00E5480E" w:rsidRDefault="00DF5F18" w:rsidP="00DF5F18">
      <w:pPr>
        <w:spacing w:after="3" w:line="241" w:lineRule="auto"/>
        <w:ind w:left="720" w:hanging="72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2.9</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 xml:space="preserve">The </w:t>
      </w:r>
      <w:r w:rsidR="002A6289" w:rsidRPr="00E5480E">
        <w:rPr>
          <w:rFonts w:ascii="Times New Roman" w:eastAsia="Malgun Gothic" w:hAnsi="Times New Roman" w:cs="Times New Roman"/>
          <w:color w:val="000000"/>
          <w:kern w:val="2"/>
          <w:sz w:val="24"/>
          <w:szCs w:val="24"/>
          <w:lang w:eastAsia="en-JM"/>
          <w14:ligatures w14:val="standard"/>
        </w:rPr>
        <w:t xml:space="preserve">NP </w:t>
      </w:r>
      <w:r w:rsidR="008400DA" w:rsidRPr="00E5480E">
        <w:rPr>
          <w:rFonts w:ascii="Times New Roman" w:eastAsia="Malgun Gothic" w:hAnsi="Times New Roman" w:cs="Times New Roman"/>
          <w:color w:val="000000"/>
          <w:kern w:val="2"/>
          <w:sz w:val="24"/>
          <w:szCs w:val="24"/>
          <w:lang w:eastAsia="en-JM"/>
          <w14:ligatures w14:val="standard"/>
        </w:rPr>
        <w:t xml:space="preserve">Rules provide that a CRDB method be employed, and that all telecommunications Carriers or Service Providers obliged to implement Number Portability shall share the costs relating to the use of the CRDB and shall also implement the All Call Query (Direct Routing) method.  Figure 1 </w:t>
      </w:r>
      <w:r w:rsidR="002A6289" w:rsidRPr="00E5480E">
        <w:rPr>
          <w:rFonts w:ascii="Times New Roman" w:eastAsia="Malgun Gothic" w:hAnsi="Times New Roman" w:cs="Times New Roman"/>
          <w:color w:val="000000"/>
          <w:kern w:val="2"/>
          <w:sz w:val="24"/>
          <w:szCs w:val="24"/>
          <w:lang w:eastAsia="en-JM"/>
          <w14:ligatures w14:val="standard"/>
        </w:rPr>
        <w:t xml:space="preserve">below </w:t>
      </w:r>
      <w:r w:rsidR="008400DA" w:rsidRPr="00E5480E">
        <w:rPr>
          <w:rFonts w:ascii="Times New Roman" w:eastAsia="Malgun Gothic" w:hAnsi="Times New Roman" w:cs="Times New Roman"/>
          <w:color w:val="000000"/>
          <w:kern w:val="2"/>
          <w:sz w:val="24"/>
          <w:szCs w:val="24"/>
          <w:lang w:eastAsia="en-JM"/>
          <w14:ligatures w14:val="standard"/>
        </w:rPr>
        <w:t xml:space="preserve">illustrates the </w:t>
      </w:r>
      <w:r w:rsidR="008400DA" w:rsidRPr="00E5480E">
        <w:rPr>
          <w:rFonts w:ascii="Times New Roman" w:eastAsia="Malgun Gothic" w:hAnsi="Times New Roman" w:cs="Times New Roman"/>
          <w:kern w:val="2"/>
          <w:sz w:val="24"/>
          <w:szCs w:val="24"/>
          <w:lang w:eastAsia="en-JM"/>
          <w14:ligatures w14:val="standard"/>
        </w:rPr>
        <w:t xml:space="preserve">CRDB arrangement to </w:t>
      </w:r>
      <w:r w:rsidR="008400DA" w:rsidRPr="00E5480E">
        <w:rPr>
          <w:rFonts w:ascii="Times New Roman" w:eastAsia="Malgun Gothic" w:hAnsi="Times New Roman" w:cs="Times New Roman"/>
          <w:color w:val="000000"/>
          <w:kern w:val="2"/>
          <w:sz w:val="24"/>
          <w:szCs w:val="24"/>
          <w:lang w:eastAsia="en-JM"/>
          <w14:ligatures w14:val="standard"/>
        </w:rPr>
        <w:t xml:space="preserve">be implemented.  </w:t>
      </w:r>
    </w:p>
    <w:p w14:paraId="1A1B5666" w14:textId="77777777" w:rsidR="008400DA" w:rsidRPr="00E5480E" w:rsidRDefault="008400DA" w:rsidP="008400DA">
      <w:pPr>
        <w:spacing w:after="3" w:line="241" w:lineRule="auto"/>
        <w:contextualSpacing/>
        <w:jc w:val="both"/>
        <w:rPr>
          <w:rFonts w:ascii="Times New Roman" w:eastAsia="Malgun Gothic" w:hAnsi="Times New Roman" w:cs="Times New Roman"/>
          <w:color w:val="000000"/>
          <w:kern w:val="2"/>
          <w:sz w:val="24"/>
          <w:szCs w:val="24"/>
          <w:lang w:eastAsia="en-JM"/>
          <w14:ligatures w14:val="standard"/>
        </w:rPr>
      </w:pPr>
    </w:p>
    <w:p w14:paraId="7426BF63" w14:textId="756AB63A" w:rsidR="008400DA" w:rsidRPr="00E5480E" w:rsidRDefault="00DF5F18" w:rsidP="000F0AD7">
      <w:pPr>
        <w:spacing w:after="3" w:line="241" w:lineRule="auto"/>
        <w:ind w:left="720"/>
        <w:contextualSpacing/>
        <w:jc w:val="both"/>
        <w:rPr>
          <w:rFonts w:ascii="Times New Roman" w:eastAsia="Malgun Gothic" w:hAnsi="Times New Roman" w:cs="Times New Roman"/>
          <w:kern w:val="2"/>
          <w:sz w:val="24"/>
          <w:szCs w:val="24"/>
          <w:lang w:eastAsia="en-JM"/>
          <w14:ligatures w14:val="standard"/>
        </w:rPr>
      </w:pPr>
      <w:r w:rsidRPr="00E5480E">
        <w:rPr>
          <w:rFonts w:ascii="Times New Roman" w:eastAsia="Malgun Gothic" w:hAnsi="Times New Roman" w:cs="Times New Roman"/>
          <w:b/>
          <w:kern w:val="2"/>
          <w:sz w:val="24"/>
          <w:szCs w:val="24"/>
          <w:lang w:eastAsia="en-JM"/>
          <w14:ligatures w14:val="standard"/>
        </w:rPr>
        <w:t>2.10</w:t>
      </w:r>
      <w:r w:rsidRPr="00E5480E">
        <w:rPr>
          <w:rFonts w:ascii="Times New Roman" w:eastAsia="Malgun Gothic" w:hAnsi="Times New Roman" w:cs="Times New Roman"/>
          <w:b/>
          <w:kern w:val="2"/>
          <w:sz w:val="24"/>
          <w:szCs w:val="24"/>
          <w:lang w:eastAsia="en-JM"/>
          <w14:ligatures w14:val="standard"/>
        </w:rPr>
        <w:tab/>
      </w:r>
      <w:r w:rsidR="0097174C" w:rsidRPr="00E5480E">
        <w:rPr>
          <w:rFonts w:ascii="Times New Roman" w:eastAsia="Malgun Gothic" w:hAnsi="Times New Roman" w:cs="Times New Roman"/>
          <w:kern w:val="2"/>
          <w:sz w:val="24"/>
          <w:szCs w:val="24"/>
          <w:lang w:eastAsia="en-JM"/>
          <w14:ligatures w14:val="standard"/>
        </w:rPr>
        <w:t>Figure 1</w:t>
      </w:r>
      <w:r w:rsidR="008400DA" w:rsidRPr="00E5480E">
        <w:rPr>
          <w:rFonts w:ascii="Times New Roman" w:eastAsia="Malgun Gothic" w:hAnsi="Times New Roman" w:cs="Times New Roman"/>
          <w:kern w:val="2"/>
          <w:sz w:val="24"/>
          <w:szCs w:val="24"/>
          <w:lang w:eastAsia="en-JM"/>
          <w14:ligatures w14:val="standard"/>
        </w:rPr>
        <w:t xml:space="preserve"> shows information flows, the third party central process and reference database that is used for reference information on ported numbers</w:t>
      </w:r>
      <w:r w:rsidR="0097174C" w:rsidRPr="00E5480E">
        <w:rPr>
          <w:rFonts w:ascii="Times New Roman" w:eastAsia="Malgun Gothic" w:hAnsi="Times New Roman" w:cs="Times New Roman"/>
          <w:kern w:val="2"/>
          <w:sz w:val="24"/>
          <w:szCs w:val="24"/>
          <w:lang w:eastAsia="en-JM"/>
          <w14:ligatures w14:val="standard"/>
        </w:rPr>
        <w:t>,</w:t>
      </w:r>
      <w:r w:rsidR="008400DA" w:rsidRPr="00E5480E">
        <w:rPr>
          <w:rFonts w:ascii="Times New Roman" w:eastAsia="Malgun Gothic" w:hAnsi="Times New Roman" w:cs="Times New Roman"/>
          <w:kern w:val="2"/>
          <w:sz w:val="24"/>
          <w:szCs w:val="24"/>
          <w:lang w:eastAsia="en-JM"/>
          <w14:ligatures w14:val="standard"/>
        </w:rPr>
        <w:t xml:space="preserve"> and also for the order handling and general administration processes.  In this diagram</w:t>
      </w:r>
      <w:r w:rsidR="0097174C" w:rsidRPr="00E5480E">
        <w:rPr>
          <w:rFonts w:ascii="Times New Roman" w:eastAsia="Malgun Gothic" w:hAnsi="Times New Roman" w:cs="Times New Roman"/>
          <w:kern w:val="2"/>
          <w:sz w:val="24"/>
          <w:szCs w:val="24"/>
          <w:lang w:eastAsia="en-JM"/>
          <w14:ligatures w14:val="standard"/>
        </w:rPr>
        <w:t>,</w:t>
      </w:r>
      <w:r w:rsidR="008400DA" w:rsidRPr="00E5480E">
        <w:rPr>
          <w:rFonts w:ascii="Times New Roman" w:eastAsia="Malgun Gothic" w:hAnsi="Times New Roman" w:cs="Times New Roman"/>
          <w:kern w:val="2"/>
          <w:sz w:val="24"/>
          <w:szCs w:val="24"/>
          <w:lang w:eastAsia="en-JM"/>
          <w14:ligatures w14:val="standard"/>
        </w:rPr>
        <w:t xml:space="preserve"> all Operators have implemented All Call Query (ACQ) and all have their own internal NP database with call routing information (down loaded from the central reference database) for all ported numbers on all networks.  The “list of served ported numbers” shown as also held by each Operator is a list of the Operator’s existing subscribers whose current numbers are </w:t>
      </w:r>
      <w:r w:rsidR="007145BF">
        <w:rPr>
          <w:rFonts w:ascii="Times New Roman" w:eastAsia="Malgun Gothic" w:hAnsi="Times New Roman" w:cs="Times New Roman"/>
          <w:kern w:val="2"/>
          <w:sz w:val="24"/>
          <w:szCs w:val="24"/>
          <w:lang w:eastAsia="en-JM"/>
          <w14:ligatures w14:val="standard"/>
        </w:rPr>
        <w:t xml:space="preserve">                                                                                                                                                                                                                                                                                                                                                                                                                                                                                                                                                                                                                                                                                                                                                                                                                                                                                                                                                                     </w:t>
      </w:r>
      <w:r w:rsidR="008400DA" w:rsidRPr="00E5480E">
        <w:rPr>
          <w:rFonts w:ascii="Times New Roman" w:eastAsia="Malgun Gothic" w:hAnsi="Times New Roman" w:cs="Times New Roman"/>
          <w:kern w:val="2"/>
          <w:sz w:val="24"/>
          <w:szCs w:val="24"/>
          <w:lang w:eastAsia="en-JM"/>
          <w14:ligatures w14:val="standard"/>
        </w:rPr>
        <w:t xml:space="preserve">numbers ported in from another network.  The list will be used for cross-verification of internal NP database query results that indicate that a called number from a foreign (held by another operator) number block is currently served on the network, and therefore, the call should be terminated there.  The messages between operators during the porting process (brown arrows) are passed via the central system.  The large blue arrows indicate the broadcast of ported number information from the central reference database to update the internal NP databases of all participating operators.  In the illustration a number is ported from operator 3 (donor) to operator 4 (recipient).    </w:t>
      </w:r>
    </w:p>
    <w:p w14:paraId="74DA90EE" w14:textId="7E44BD84" w:rsidR="00FE169E" w:rsidRPr="00E5480E" w:rsidRDefault="00FE169E" w:rsidP="008400DA">
      <w:pPr>
        <w:spacing w:after="3" w:line="241" w:lineRule="auto"/>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noProof/>
          <w:color w:val="000000"/>
          <w:kern w:val="2"/>
          <w:sz w:val="24"/>
          <w:szCs w:val="24"/>
          <w:lang w:val="en-JM" w:eastAsia="en-JM"/>
        </w:rPr>
        <w:lastRenderedPageBreak/>
        <mc:AlternateContent>
          <mc:Choice Requires="wpg">
            <w:drawing>
              <wp:anchor distT="0" distB="0" distL="114300" distR="114300" simplePos="0" relativeHeight="251661312" behindDoc="0" locked="0" layoutInCell="0" allowOverlap="0" wp14:anchorId="23AAFC64" wp14:editId="4C564796">
                <wp:simplePos x="0" y="0"/>
                <wp:positionH relativeFrom="column">
                  <wp:posOffset>478155</wp:posOffset>
                </wp:positionH>
                <wp:positionV relativeFrom="paragraph">
                  <wp:posOffset>281305</wp:posOffset>
                </wp:positionV>
                <wp:extent cx="4973955" cy="6802755"/>
                <wp:effectExtent l="19050" t="0" r="0" b="17145"/>
                <wp:wrapTopAndBottom/>
                <wp:docPr id="6" name="Group 6"/>
                <wp:cNvGraphicFramePr/>
                <a:graphic xmlns:a="http://schemas.openxmlformats.org/drawingml/2006/main">
                  <a:graphicData uri="http://schemas.microsoft.com/office/word/2010/wordprocessingGroup">
                    <wpg:wgp>
                      <wpg:cNvGrpSpPr/>
                      <wpg:grpSpPr>
                        <a:xfrm>
                          <a:off x="0" y="0"/>
                          <a:ext cx="4973955" cy="6802755"/>
                          <a:chOff x="0" y="0"/>
                          <a:chExt cx="4976037" cy="6803094"/>
                        </a:xfrm>
                      </wpg:grpSpPr>
                      <wpg:grpSp>
                        <wpg:cNvPr id="207" name="Group 207"/>
                        <wpg:cNvGrpSpPr/>
                        <wpg:grpSpPr>
                          <a:xfrm>
                            <a:off x="0" y="3136604"/>
                            <a:ext cx="4900930" cy="3666490"/>
                            <a:chOff x="0" y="0"/>
                            <a:chExt cx="4904509" cy="3669476"/>
                          </a:xfrm>
                        </wpg:grpSpPr>
                        <pic:pic xmlns:pic="http://schemas.openxmlformats.org/drawingml/2006/picture">
                          <pic:nvPicPr>
                            <pic:cNvPr id="204" name="Picture 19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04509" cy="3669476"/>
                            </a:xfrm>
                            <a:prstGeom prst="rect">
                              <a:avLst/>
                            </a:prstGeom>
                            <a:solidFill>
                              <a:srgbClr val="DBE5F1">
                                <a:alpha val="50000"/>
                              </a:srgbClr>
                            </a:solidFill>
                            <a:ln w="15875">
                              <a:solidFill>
                                <a:sysClr val="windowText" lastClr="000000"/>
                              </a:solidFill>
                              <a:miter lim="800000"/>
                              <a:headEnd/>
                              <a:tailEnd/>
                            </a:ln>
                          </pic:spPr>
                        </pic:pic>
                        <wps:wsp>
                          <wps:cNvPr id="205" name="Text Box 198"/>
                          <wps:cNvSpPr txBox="1">
                            <a:spLocks noChangeArrowheads="1"/>
                          </wps:cNvSpPr>
                          <wps:spPr bwMode="auto">
                            <a:xfrm>
                              <a:off x="47501" y="3431969"/>
                              <a:ext cx="4834342" cy="225632"/>
                            </a:xfrm>
                            <a:prstGeom prst="rect">
                              <a:avLst/>
                            </a:prstGeom>
                            <a:solidFill>
                              <a:srgbClr val="ECF1F8"/>
                            </a:solidFill>
                            <a:ln w="15875">
                              <a:noFill/>
                            </a:ln>
                            <a:effectLst/>
                          </wps:spPr>
                          <wps:txbx>
                            <w:txbxContent>
                              <w:p w14:paraId="5E02E182" w14:textId="77777777" w:rsidR="00EB42C6" w:rsidRDefault="00EB42C6" w:rsidP="008400DA">
                                <w:pPr>
                                  <w:keepNext/>
                                  <w:rPr>
                                    <w:rFonts w:eastAsia="Times New Roman"/>
                                    <w:b/>
                                    <w:bCs/>
                                    <w:iCs/>
                                    <w:szCs w:val="24"/>
                                    <w:lang w:val="en-CA"/>
                                  </w:rPr>
                                </w:pPr>
                                <w:r>
                                  <w:rPr>
                                    <w:rFonts w:eastAsia="Times New Roman"/>
                                    <w:b/>
                                    <w:bCs/>
                                    <w:sz w:val="18"/>
                                    <w:szCs w:val="18"/>
                                    <w:lang w:val="en-CA"/>
                                  </w:rPr>
                                  <w:t>Figure 2</w:t>
                                </w:r>
                                <w:r w:rsidRPr="0079372F">
                                  <w:rPr>
                                    <w:rFonts w:eastAsia="Times New Roman"/>
                                    <w:b/>
                                    <w:bCs/>
                                    <w:sz w:val="18"/>
                                    <w:szCs w:val="18"/>
                                    <w:lang w:val="en-CA"/>
                                  </w:rPr>
                                  <w:t xml:space="preserve">: </w:t>
                                </w:r>
                                <w:r>
                                  <w:rPr>
                                    <w:rFonts w:eastAsia="Times New Roman"/>
                                    <w:b/>
                                    <w:bCs/>
                                    <w:sz w:val="18"/>
                                    <w:szCs w:val="18"/>
                                    <w:lang w:val="en-CA"/>
                                  </w:rPr>
                                  <w:t>Proc</w:t>
                                </w:r>
                                <w:r w:rsidRPr="0079372F">
                                  <w:rPr>
                                    <w:rFonts w:eastAsia="Times New Roman"/>
                                    <w:b/>
                                    <w:bCs/>
                                    <w:sz w:val="18"/>
                                    <w:szCs w:val="18"/>
                                    <w:lang w:val="en-CA"/>
                                  </w:rPr>
                                  <w:t xml:space="preserve">urement </w:t>
                                </w:r>
                                <w:r>
                                  <w:rPr>
                                    <w:rFonts w:eastAsia="Times New Roman"/>
                                    <w:b/>
                                    <w:bCs/>
                                    <w:sz w:val="18"/>
                                    <w:szCs w:val="18"/>
                                    <w:lang w:val="en-CA"/>
                                  </w:rPr>
                                  <w:t xml:space="preserve">and operation </w:t>
                                </w:r>
                                <w:r w:rsidRPr="0079372F">
                                  <w:rPr>
                                    <w:rFonts w:eastAsia="Times New Roman"/>
                                    <w:b/>
                                    <w:bCs/>
                                    <w:sz w:val="18"/>
                                    <w:szCs w:val="18"/>
                                    <w:lang w:val="en-CA"/>
                                  </w:rPr>
                                  <w:t xml:space="preserve">of the </w:t>
                                </w:r>
                                <w:r>
                                  <w:rPr>
                                    <w:rFonts w:eastAsia="Times New Roman"/>
                                    <w:b/>
                                    <w:bCs/>
                                    <w:sz w:val="18"/>
                                    <w:szCs w:val="18"/>
                                    <w:lang w:val="en-CA"/>
                                  </w:rPr>
                                  <w:t xml:space="preserve">centralised database </w:t>
                                </w:r>
                              </w:p>
                              <w:p w14:paraId="2F92264C" w14:textId="77777777" w:rsidR="00EB42C6" w:rsidRPr="006A4C5D" w:rsidRDefault="00EB42C6" w:rsidP="008400DA">
                                <w:pPr>
                                  <w:rPr>
                                    <w:sz w:val="20"/>
                                    <w:szCs w:val="20"/>
                                  </w:rPr>
                                </w:pPr>
                              </w:p>
                            </w:txbxContent>
                          </wps:txbx>
                          <wps:bodyPr rot="0" vert="horz" wrap="square" lIns="91440" tIns="45720" rIns="91440" bIns="45720" anchor="t" anchorCtr="0" upright="1">
                            <a:noAutofit/>
                          </wps:bodyPr>
                        </wps:wsp>
                        <wps:wsp>
                          <wps:cNvPr id="206" name="Text Box 198"/>
                          <wps:cNvSpPr txBox="1">
                            <a:spLocks noChangeArrowheads="1"/>
                          </wps:cNvSpPr>
                          <wps:spPr bwMode="auto">
                            <a:xfrm>
                              <a:off x="2101932" y="1436915"/>
                              <a:ext cx="1166495" cy="154305"/>
                            </a:xfrm>
                            <a:prstGeom prst="rect">
                              <a:avLst/>
                            </a:prstGeom>
                            <a:solidFill>
                              <a:srgbClr val="ECF1F8"/>
                            </a:solidFill>
                            <a:ln w="15875">
                              <a:noFill/>
                            </a:ln>
                            <a:effectLst/>
                          </wps:spPr>
                          <wps:txbx>
                            <w:txbxContent>
                              <w:p w14:paraId="24CDF7B4" w14:textId="77777777" w:rsidR="00EB42C6" w:rsidRPr="006A4C5D" w:rsidRDefault="00EB42C6" w:rsidP="008400DA">
                                <w:pPr>
                                  <w:rPr>
                                    <w:sz w:val="20"/>
                                    <w:szCs w:val="20"/>
                                  </w:rPr>
                                </w:pPr>
                              </w:p>
                            </w:txbxContent>
                          </wps:txbx>
                          <wps:bodyPr rot="0" vert="horz" wrap="square" lIns="91440" tIns="45720" rIns="91440" bIns="45720" anchor="t" anchorCtr="0" upright="1">
                            <a:noAutofit/>
                          </wps:bodyPr>
                        </wps:wsp>
                      </wpg:grpSp>
                      <pic:pic xmlns:pic="http://schemas.openxmlformats.org/drawingml/2006/picture">
                        <pic:nvPicPr>
                          <pic:cNvPr id="2" name="Picture 2"/>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6037" cy="2721934"/>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Group 6" o:spid="_x0000_s1089" style="position:absolute;left:0;text-align:left;margin-left:37.65pt;margin-top:22.15pt;width:391.65pt;height:535.65pt;z-index:251661312;mso-width-relative:margin;mso-height-relative:margin" coordsize="49760,68030"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" o:allowincell="f" o:allowoverlap="f">
                <v:group id="Group 207" o:spid="_x0000_s1090" style="position:absolute;top:31366;width:49009;height:36664" coordsize="49045,366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 o:spid="_x0000_s1091" type="#_x0000_t75" style="position:absolute;width:49045;height:366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Lt8XCAAAA3AAAAA8AAABkcnMvZG93bnJldi54bWxEj0uLwjAUhfcD/odwBXea+hgf1SgiCCLD&#10;wFQ37q7NtS02N6WJWv+9EYRZHs7j4yxWjSnFnWpXWFbQ70UgiFOrC84UHA/b7hSE88gaS8uk4EkO&#10;VsvW1wJjbR/8R/fEZyKMsItRQe59FUvp0pwMup6tiIN3sbVBH2SdSV3jI4ybUg6iaCwNFhwIOVa0&#10;ySm9JjejwKz1r55N9sMfPXTnwPlOSjwp1Wk36zkIT43/D3/aO61gEI3gfSYcAbl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S7fFwgAAANwAAAAPAAAAAAAAAAAAAAAAAJ8C&#10;AABkcnMvZG93bnJldi54bWxQSwUGAAAAAAQABAD3AAAAjgMAAAAA&#10;" filled="t" fillcolor="#dbe5f1" stroked="t" strokecolor="windowText" strokeweight="1.25pt">
                    <v:fill opacity="32896f"/>
                    <v:imagedata r:id="rId15" o:title=""/>
                    <v:path arrowok="t"/>
                  </v:shape>
                  <v:shapetype id="_x0000_t202" coordsize="21600,21600" o:spt="202" path="m,l,21600r21600,l21600,xe">
                    <v:stroke joinstyle="miter"/>
                    <v:path gradientshapeok="t" o:connecttype="rect"/>
                  </v:shapetype>
                  <v:shape id="Text Box 198" o:spid="_x0000_s1092" type="#_x0000_t202" style="position:absolute;left:475;top:34319;width:48343;height:2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0GMUA&#10;AADcAAAADwAAAGRycy9kb3ducmV2LnhtbESPS2vDMBCE74X8B7GB3mrZgZTiRAkhECiUHGrXlN42&#10;1vpBrJWx5Ef/fVUo9DjMzDfM/riYTkw0uNaygiSKQRCXVrdcK/jIL08vIJxH1thZJgXf5OB4WD3s&#10;MdV25neaMl+LAGGXooLG+z6V0pUNGXSR7YmDV9nBoA9yqKUecA5w08lNHD9Lgy2HhQZ7OjdU3rPR&#10;KLiNfVW5qfjKr5/jqGdK3uYiUepxvZx2IDwt/j/8137VCjbxFn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PQYxQAAANwAAAAPAAAAAAAAAAAAAAAAAJgCAABkcnMv&#10;ZG93bnJldi54bWxQSwUGAAAAAAQABAD1AAAAigMAAAAA&#10;" fillcolor="#ecf1f8" stroked="f" strokeweight="1.25pt">
                    <v:textbox>
                      <w:txbxContent>
                        <w:p w14:paraId="5E02E182" w14:textId="77777777" w:rsidR="00EB42C6" w:rsidRDefault="00EB42C6" w:rsidP="008400DA">
                          <w:pPr>
                            <w:keepNext/>
                            <w:rPr>
                              <w:rFonts w:eastAsia="Times New Roman"/>
                              <w:b/>
                              <w:bCs/>
                              <w:iCs/>
                              <w:szCs w:val="24"/>
                              <w:lang w:val="en-CA"/>
                            </w:rPr>
                          </w:pPr>
                          <w:r>
                            <w:rPr>
                              <w:rFonts w:eastAsia="Times New Roman"/>
                              <w:b/>
                              <w:bCs/>
                              <w:sz w:val="18"/>
                              <w:szCs w:val="18"/>
                              <w:lang w:val="en-CA"/>
                            </w:rPr>
                            <w:t>Figure 2</w:t>
                          </w:r>
                          <w:r w:rsidRPr="0079372F">
                            <w:rPr>
                              <w:rFonts w:eastAsia="Times New Roman"/>
                              <w:b/>
                              <w:bCs/>
                              <w:sz w:val="18"/>
                              <w:szCs w:val="18"/>
                              <w:lang w:val="en-CA"/>
                            </w:rPr>
                            <w:t xml:space="preserve">: </w:t>
                          </w:r>
                          <w:r>
                            <w:rPr>
                              <w:rFonts w:eastAsia="Times New Roman"/>
                              <w:b/>
                              <w:bCs/>
                              <w:sz w:val="18"/>
                              <w:szCs w:val="18"/>
                              <w:lang w:val="en-CA"/>
                            </w:rPr>
                            <w:t>Proc</w:t>
                          </w:r>
                          <w:r w:rsidRPr="0079372F">
                            <w:rPr>
                              <w:rFonts w:eastAsia="Times New Roman"/>
                              <w:b/>
                              <w:bCs/>
                              <w:sz w:val="18"/>
                              <w:szCs w:val="18"/>
                              <w:lang w:val="en-CA"/>
                            </w:rPr>
                            <w:t xml:space="preserve">urement </w:t>
                          </w:r>
                          <w:r>
                            <w:rPr>
                              <w:rFonts w:eastAsia="Times New Roman"/>
                              <w:b/>
                              <w:bCs/>
                              <w:sz w:val="18"/>
                              <w:szCs w:val="18"/>
                              <w:lang w:val="en-CA"/>
                            </w:rPr>
                            <w:t xml:space="preserve">and operation </w:t>
                          </w:r>
                          <w:r w:rsidRPr="0079372F">
                            <w:rPr>
                              <w:rFonts w:eastAsia="Times New Roman"/>
                              <w:b/>
                              <w:bCs/>
                              <w:sz w:val="18"/>
                              <w:szCs w:val="18"/>
                              <w:lang w:val="en-CA"/>
                            </w:rPr>
                            <w:t xml:space="preserve">of the </w:t>
                          </w:r>
                          <w:r>
                            <w:rPr>
                              <w:rFonts w:eastAsia="Times New Roman"/>
                              <w:b/>
                              <w:bCs/>
                              <w:sz w:val="18"/>
                              <w:szCs w:val="18"/>
                              <w:lang w:val="en-CA"/>
                            </w:rPr>
                            <w:t xml:space="preserve">centralised database </w:t>
                          </w:r>
                        </w:p>
                        <w:p w14:paraId="2F92264C" w14:textId="77777777" w:rsidR="00EB42C6" w:rsidRPr="006A4C5D" w:rsidRDefault="00EB42C6" w:rsidP="008400DA">
                          <w:pPr>
                            <w:rPr>
                              <w:sz w:val="20"/>
                              <w:szCs w:val="20"/>
                            </w:rPr>
                          </w:pPr>
                        </w:p>
                      </w:txbxContent>
                    </v:textbox>
                  </v:shape>
                  <v:shape id="Text Box 198" o:spid="_x0000_s1093" type="#_x0000_t202" style="position:absolute;left:21019;top:14369;width:11665;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Zqb8MA&#10;AADcAAAADwAAAGRycy9kb3ducmV2LnhtbESPS4vCQBCE7wv+h6EFb+skHkSio4ggCLKH9YF4azOd&#10;B2Z6Qmby8N/vLAgei6r6ilptBlOJjhpXWlYQTyMQxKnVJecKLuf99wKE88gaK8uk4EUONuvR1woT&#10;bXv+pe7kcxEg7BJUUHhfJ1K6tCCDbmpr4uBltjHog2xyqRvsA9xUchZFc2mw5LBQYE27gtLnqTUK&#10;Hm2dZa673s8/t7bVPcXH/horNRkP2yUIT4P/hN/tg1Ywi+bwfyYc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SZqb8MAAADcAAAADwAAAAAAAAAAAAAAAACYAgAAZHJzL2Rv&#10;d25yZXYueG1sUEsFBgAAAAAEAAQA9QAAAIgDAAAAAA==&#10;" fillcolor="#ecf1f8" stroked="f" strokeweight="1.25pt">
                    <v:textbox>
                      <w:txbxContent>
                        <w:p w14:paraId="24CDF7B4" w14:textId="77777777" w:rsidR="00EB42C6" w:rsidRPr="006A4C5D" w:rsidRDefault="00EB42C6" w:rsidP="008400DA">
                          <w:pPr>
                            <w:rPr>
                              <w:sz w:val="20"/>
                              <w:szCs w:val="20"/>
                            </w:rPr>
                          </w:pPr>
                        </w:p>
                      </w:txbxContent>
                    </v:textbox>
                  </v:shape>
                </v:group>
                <v:shape id="Picture 2" o:spid="_x0000_s1094" type="#_x0000_t75" style="position:absolute;width:49760;height:2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F1Hi/AAAA2gAAAA8AAABkcnMvZG93bnJldi54bWxET91qwjAUvh/4DuEI3gxNlW2UahQZCu5m&#10;Y+oDHJpjW21OSpK18e3NYLDLj+9/tYmmFT0531hWMJ9lIIhLqxuuFJxP+2kOwgdkja1lUnAnD5v1&#10;6GmFhbYDf1N/DJVIIewLVFCH0BVS+rImg35mO+LEXawzGBJ0ldQOhxRuWrnIsjdpsOHUUGNH7zWV&#10;t+OPSTNeh17vvtwQP5/vH3L+ksfrLldqMo7bJYhAMfyL/9wHrWABv1eSH+T6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6BdR4vwAAANoAAAAPAAAAAAAAAAAAAAAAAJ8CAABk&#10;cnMvZG93bnJldi54bWxQSwUGAAAAAAQABAD3AAAAiwMAAAAA&#10;">
                  <v:imagedata r:id="rId16" o:title=""/>
                  <v:path arrowok="t"/>
                </v:shape>
                <w10:wrap type="topAndBottom"/>
              </v:group>
            </w:pict>
          </mc:Fallback>
        </mc:AlternateContent>
      </w:r>
    </w:p>
    <w:p w14:paraId="5C8CDF26" w14:textId="77777777" w:rsidR="00570437" w:rsidRPr="00E5480E" w:rsidRDefault="00570437" w:rsidP="00E10124">
      <w:pPr>
        <w:pStyle w:val="Heading2"/>
        <w:keepNext w:val="0"/>
        <w:keepLines w:val="0"/>
        <w:spacing w:line="242" w:lineRule="auto"/>
        <w:rPr>
          <w:smallCaps/>
        </w:rPr>
      </w:pPr>
    </w:p>
    <w:p w14:paraId="2359A460" w14:textId="77777777" w:rsidR="00570437" w:rsidRPr="00E5480E" w:rsidRDefault="00570437" w:rsidP="00E10124">
      <w:pPr>
        <w:pStyle w:val="Heading2"/>
        <w:keepNext w:val="0"/>
        <w:keepLines w:val="0"/>
        <w:spacing w:line="242" w:lineRule="auto"/>
        <w:rPr>
          <w:smallCaps/>
        </w:rPr>
      </w:pPr>
    </w:p>
    <w:p w14:paraId="4103BC1C" w14:textId="77777777" w:rsidR="00570437" w:rsidRPr="00E5480E" w:rsidRDefault="00570437" w:rsidP="00E10124">
      <w:pPr>
        <w:pStyle w:val="Heading2"/>
        <w:keepNext w:val="0"/>
        <w:keepLines w:val="0"/>
        <w:spacing w:line="242" w:lineRule="auto"/>
        <w:rPr>
          <w:smallCaps/>
        </w:rPr>
      </w:pPr>
    </w:p>
    <w:p w14:paraId="1140626C" w14:textId="69AA9541" w:rsidR="008400DA" w:rsidRPr="00E5480E" w:rsidRDefault="000A7C81" w:rsidP="00E10124">
      <w:pPr>
        <w:pStyle w:val="Heading2"/>
        <w:keepNext w:val="0"/>
        <w:keepLines w:val="0"/>
        <w:spacing w:line="242" w:lineRule="auto"/>
        <w:rPr>
          <w:smallCaps/>
        </w:rPr>
      </w:pPr>
      <w:bookmarkStart w:id="20" w:name="_Toc399911378"/>
      <w:r w:rsidRPr="00E5480E">
        <w:rPr>
          <w:smallCaps/>
        </w:rPr>
        <w:lastRenderedPageBreak/>
        <w:t>3.</w:t>
      </w:r>
      <w:r w:rsidRPr="00E5480E">
        <w:rPr>
          <w:smallCaps/>
        </w:rPr>
        <w:tab/>
      </w:r>
      <w:r w:rsidR="008400DA" w:rsidRPr="00E5480E">
        <w:rPr>
          <w:smallCaps/>
        </w:rPr>
        <w:t>System Requirements for Central Reference Database Solution</w:t>
      </w:r>
      <w:bookmarkEnd w:id="20"/>
    </w:p>
    <w:p w14:paraId="6E0C8B52" w14:textId="77777777" w:rsidR="008400DA" w:rsidRPr="00E5480E" w:rsidRDefault="008400DA" w:rsidP="00377E5B">
      <w:pPr>
        <w:spacing w:after="0" w:line="240" w:lineRule="auto"/>
        <w:jc w:val="both"/>
        <w:rPr>
          <w:rFonts w:ascii="Times New Roman" w:eastAsia="Malgun Gothic" w:hAnsi="Times New Roman" w:cs="Times New Roman"/>
          <w:color w:val="000000"/>
          <w:kern w:val="2"/>
          <w:sz w:val="28"/>
          <w:szCs w:val="28"/>
          <w:lang w:eastAsia="en-JM"/>
          <w14:ligatures w14:val="standard"/>
        </w:rPr>
      </w:pPr>
    </w:p>
    <w:p w14:paraId="0F217E88" w14:textId="77777777" w:rsidR="008400DA" w:rsidRPr="00E5480E" w:rsidRDefault="008400DA" w:rsidP="00F858A0">
      <w:pPr>
        <w:spacing w:after="0" w:line="240" w:lineRule="auto"/>
        <w:contextualSpacing/>
        <w:jc w:val="both"/>
        <w:rPr>
          <w:rFonts w:ascii="Times New Roman" w:eastAsia="Malgun Gothic" w:hAnsi="Times New Roman" w:cs="Times New Roman"/>
          <w:b/>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Service Provision  </w:t>
      </w:r>
    </w:p>
    <w:p w14:paraId="68B2B326" w14:textId="77777777" w:rsidR="00570437" w:rsidRPr="00E5480E" w:rsidRDefault="00570437" w:rsidP="00F858A0">
      <w:pPr>
        <w:spacing w:after="0" w:line="240" w:lineRule="auto"/>
        <w:contextualSpacing/>
        <w:jc w:val="both"/>
        <w:rPr>
          <w:rFonts w:ascii="Times New Roman" w:eastAsia="Malgun Gothic" w:hAnsi="Times New Roman" w:cs="Times New Roman"/>
          <w:color w:val="000000"/>
          <w:kern w:val="2"/>
          <w:sz w:val="26"/>
          <w:szCs w:val="26"/>
          <w:lang w:eastAsia="en-JM"/>
          <w14:ligatures w14:val="standard"/>
        </w:rPr>
      </w:pPr>
    </w:p>
    <w:p w14:paraId="7B40AFFF" w14:textId="5692BEA0" w:rsidR="008400DA" w:rsidRPr="00E5480E" w:rsidRDefault="00F858A0" w:rsidP="00F858A0">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3.1</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97174C" w:rsidRPr="00E5480E">
        <w:rPr>
          <w:rFonts w:ascii="Times New Roman" w:eastAsia="Malgun Gothic" w:hAnsi="Times New Roman" w:cs="Times New Roman"/>
          <w:color w:val="000000"/>
          <w:kern w:val="2"/>
          <w:sz w:val="24"/>
          <w:lang w:eastAsia="en-JM"/>
          <w14:ligatures w14:val="standard"/>
        </w:rPr>
        <w:t>CRDB</w:t>
      </w:r>
      <w:r w:rsidR="008400DA" w:rsidRPr="00E5480E">
        <w:rPr>
          <w:rFonts w:ascii="Times New Roman" w:eastAsia="Malgun Gothic" w:hAnsi="Times New Roman" w:cs="Times New Roman"/>
          <w:color w:val="000000"/>
          <w:kern w:val="2"/>
          <w:sz w:val="24"/>
          <w:lang w:eastAsia="en-JM"/>
          <w14:ligatures w14:val="standard"/>
        </w:rPr>
        <w:t xml:space="preserve"> solution is to be provided by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val="en-JM" w:eastAsia="en-JM"/>
          <w14:ligatures w14:val="standard"/>
        </w:rPr>
        <w:t xml:space="preserve"> </w:t>
      </w:r>
      <w:r w:rsidR="008400DA" w:rsidRPr="00E5480E">
        <w:rPr>
          <w:rFonts w:ascii="Times New Roman" w:eastAsia="Malgun Gothic" w:hAnsi="Times New Roman" w:cs="Times New Roman"/>
          <w:color w:val="000000"/>
          <w:kern w:val="2"/>
          <w:sz w:val="24"/>
          <w:lang w:eastAsia="en-JM"/>
          <w14:ligatures w14:val="standard"/>
        </w:rPr>
        <w:t xml:space="preserve">and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must therefore provide a concise overview, with appropriate diagrammatic illustrations, of the architecture of their proposed solution. The solution must provide a common platform with the appropriate service interfaces to support, directly and indirectly, number portability ordering and provisioning, and notification to all telecommunications operators in a fair and equitable manner. </w:t>
      </w:r>
    </w:p>
    <w:p w14:paraId="7BACC258"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2DA89BC9" w14:textId="77777777" w:rsidR="008400DA" w:rsidRPr="00E5480E" w:rsidRDefault="008400DA" w:rsidP="00805834">
      <w:pPr>
        <w:spacing w:after="0" w:line="240" w:lineRule="auto"/>
        <w:ind w:left="1080" w:hanging="1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Ordering involves:</w:t>
      </w:r>
    </w:p>
    <w:p w14:paraId="386D4490" w14:textId="77777777" w:rsidR="008400DA" w:rsidRPr="00E5480E" w:rsidRDefault="008400DA" w:rsidP="00805834">
      <w:pPr>
        <w:spacing w:after="0" w:line="240" w:lineRule="auto"/>
        <w:ind w:left="1080" w:hanging="10"/>
        <w:jc w:val="both"/>
        <w:rPr>
          <w:rFonts w:ascii="Times New Roman" w:eastAsia="Malgun Gothic" w:hAnsi="Times New Roman" w:cs="Times New Roman"/>
          <w:color w:val="000000"/>
          <w:kern w:val="2"/>
          <w:sz w:val="24"/>
          <w:lang w:eastAsia="en-JM"/>
          <w14:ligatures w14:val="standard"/>
        </w:rPr>
      </w:pPr>
    </w:p>
    <w:p w14:paraId="52EC1A49" w14:textId="6A9D14E6" w:rsidR="008400DA" w:rsidRPr="00E5480E" w:rsidRDefault="008400DA" w:rsidP="00805834">
      <w:pPr>
        <w:numPr>
          <w:ilvl w:val="0"/>
          <w:numId w:val="21"/>
        </w:numPr>
        <w:spacing w:after="0" w:line="240" w:lineRule="auto"/>
        <w:ind w:left="1800"/>
        <w:contextualSpacing/>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Requesting the porting of a telephone number from another Operator; </w:t>
      </w:r>
    </w:p>
    <w:p w14:paraId="46B9316B" w14:textId="77777777" w:rsidR="008400DA" w:rsidRPr="00E5480E" w:rsidRDefault="008400DA" w:rsidP="00805834">
      <w:pPr>
        <w:numPr>
          <w:ilvl w:val="0"/>
          <w:numId w:val="21"/>
        </w:numPr>
        <w:spacing w:after="0" w:line="240" w:lineRule="auto"/>
        <w:ind w:left="1800"/>
        <w:contextualSpacing/>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Validation of customers requesting and any relevant credit standing. </w:t>
      </w:r>
    </w:p>
    <w:p w14:paraId="49A9B9FA" w14:textId="77777777" w:rsidR="008400DA" w:rsidRPr="00E5480E" w:rsidRDefault="008400DA" w:rsidP="00805834">
      <w:pPr>
        <w:spacing w:after="0" w:line="240" w:lineRule="auto"/>
        <w:ind w:left="1080" w:hanging="10"/>
        <w:jc w:val="both"/>
        <w:rPr>
          <w:rFonts w:ascii="Times New Roman" w:eastAsia="Malgun Gothic" w:hAnsi="Times New Roman" w:cs="Times New Roman"/>
          <w:color w:val="000000"/>
          <w:kern w:val="2"/>
          <w:sz w:val="24"/>
          <w:lang w:eastAsia="en-JM"/>
          <w14:ligatures w14:val="standard"/>
        </w:rPr>
      </w:pPr>
    </w:p>
    <w:p w14:paraId="0F507913" w14:textId="77777777" w:rsidR="008400DA" w:rsidRPr="00E5480E" w:rsidRDefault="008400DA" w:rsidP="00805834">
      <w:pPr>
        <w:spacing w:after="0" w:line="240" w:lineRule="auto"/>
        <w:ind w:left="1080" w:hanging="1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Provisioning involves:</w:t>
      </w:r>
    </w:p>
    <w:p w14:paraId="1D418BCC" w14:textId="77777777" w:rsidR="008400DA" w:rsidRPr="00E5480E" w:rsidRDefault="008400DA" w:rsidP="00805834">
      <w:pPr>
        <w:spacing w:after="0" w:line="240" w:lineRule="auto"/>
        <w:ind w:left="1080" w:hanging="10"/>
        <w:jc w:val="both"/>
        <w:rPr>
          <w:rFonts w:ascii="Times New Roman" w:eastAsia="Malgun Gothic" w:hAnsi="Times New Roman" w:cs="Times New Roman"/>
          <w:color w:val="000000"/>
          <w:kern w:val="2"/>
          <w:sz w:val="24"/>
          <w:lang w:eastAsia="en-JM"/>
          <w14:ligatures w14:val="standard"/>
        </w:rPr>
      </w:pPr>
    </w:p>
    <w:p w14:paraId="769CC5EE" w14:textId="045E1C7F" w:rsidR="008400DA" w:rsidRPr="00E5480E" w:rsidRDefault="008400DA" w:rsidP="00805834">
      <w:pPr>
        <w:spacing w:after="0" w:line="240" w:lineRule="auto"/>
        <w:ind w:left="1440" w:hanging="1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Processing of the request by the </w:t>
      </w:r>
      <w:r w:rsidR="00E5480E" w:rsidRPr="00E5480E">
        <w:rPr>
          <w:rFonts w:ascii="Times New Roman" w:eastAsia="Malgun Gothic" w:hAnsi="Times New Roman" w:cs="Times New Roman"/>
          <w:color w:val="000000"/>
          <w:kern w:val="2"/>
          <w:sz w:val="24"/>
          <w:lang w:eastAsia="en-JM"/>
          <w14:ligatures w14:val="standard"/>
        </w:rPr>
        <w:t>NPA</w:t>
      </w:r>
      <w:r w:rsidRPr="00E5480E">
        <w:rPr>
          <w:rFonts w:ascii="Times New Roman" w:eastAsia="Malgun Gothic" w:hAnsi="Times New Roman" w:cs="Times New Roman"/>
          <w:color w:val="000000"/>
          <w:kern w:val="2"/>
          <w:sz w:val="24"/>
          <w:lang w:eastAsia="en-JM"/>
          <w14:ligatures w14:val="standard"/>
        </w:rPr>
        <w:t xml:space="preserve">, </w:t>
      </w:r>
      <w:r w:rsidR="00D77DAB" w:rsidRPr="00E5480E">
        <w:rPr>
          <w:rFonts w:ascii="Times New Roman" w:eastAsia="Malgun Gothic" w:hAnsi="Times New Roman" w:cs="Times New Roman"/>
          <w:color w:val="000000"/>
          <w:kern w:val="2"/>
          <w:sz w:val="24"/>
          <w:lang w:eastAsia="en-JM"/>
          <w14:ligatures w14:val="standard"/>
        </w:rPr>
        <w:t>the activating/deactivating the ported number in the networks</w:t>
      </w:r>
      <w:r w:rsidRPr="00E5480E">
        <w:rPr>
          <w:rFonts w:ascii="Times New Roman" w:eastAsia="Malgun Gothic" w:hAnsi="Times New Roman" w:cs="Times New Roman"/>
          <w:color w:val="000000"/>
          <w:kern w:val="2"/>
          <w:sz w:val="24"/>
          <w:lang w:eastAsia="en-JM"/>
          <w14:ligatures w14:val="standard"/>
        </w:rPr>
        <w:t xml:space="preserve">, and </w:t>
      </w:r>
      <w:r w:rsidR="00D77DAB" w:rsidRPr="00E5480E">
        <w:rPr>
          <w:rFonts w:ascii="Times New Roman" w:eastAsia="Malgun Gothic" w:hAnsi="Times New Roman" w:cs="Times New Roman"/>
          <w:color w:val="000000"/>
          <w:kern w:val="2"/>
          <w:sz w:val="24"/>
          <w:lang w:eastAsia="en-JM"/>
          <w14:ligatures w14:val="standard"/>
        </w:rPr>
        <w:t>updating by operators of their business and operations support systems</w:t>
      </w:r>
      <w:r w:rsidR="00D77DAB" w:rsidRPr="00E5480E" w:rsidDel="00D77DAB">
        <w:rPr>
          <w:rFonts w:ascii="Times New Roman" w:eastAsia="Malgun Gothic" w:hAnsi="Times New Roman" w:cs="Times New Roman"/>
          <w:color w:val="000000"/>
          <w:kern w:val="2"/>
          <w:sz w:val="24"/>
          <w:lang w:eastAsia="en-JM"/>
          <w14:ligatures w14:val="standard"/>
        </w:rPr>
        <w:t xml:space="preserve"> </w:t>
      </w:r>
    </w:p>
    <w:p w14:paraId="77623DD5" w14:textId="77777777" w:rsidR="008400DA" w:rsidRPr="00E5480E" w:rsidRDefault="008400DA" w:rsidP="008400DA">
      <w:pPr>
        <w:spacing w:after="0" w:line="240" w:lineRule="auto"/>
        <w:ind w:left="720"/>
        <w:jc w:val="both"/>
        <w:rPr>
          <w:rFonts w:ascii="Times New Roman" w:eastAsia="Malgun Gothic" w:hAnsi="Times New Roman" w:cs="Times New Roman"/>
          <w:color w:val="000000"/>
          <w:kern w:val="2"/>
          <w:sz w:val="24"/>
          <w:lang w:eastAsia="en-JM"/>
          <w14:ligatures w14:val="standard"/>
        </w:rPr>
      </w:pPr>
    </w:p>
    <w:p w14:paraId="0EEB16AF" w14:textId="2305B776" w:rsidR="008400DA" w:rsidRPr="00E5480E" w:rsidRDefault="00805834" w:rsidP="00805834">
      <w:pPr>
        <w:spacing w:after="0" w:line="240" w:lineRule="auto"/>
        <w:ind w:left="720" w:hanging="71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3.2</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It is expected that </w:t>
      </w:r>
      <w:r w:rsidR="00F60C21">
        <w:rPr>
          <w:rFonts w:ascii="Times New Roman" w:eastAsia="Malgun Gothic" w:hAnsi="Times New Roman" w:cs="Times New Roman"/>
          <w:color w:val="000000"/>
          <w:kern w:val="2"/>
          <w:sz w:val="24"/>
          <w:lang w:eastAsia="en-JM"/>
          <w14:ligatures w14:val="standard"/>
        </w:rPr>
        <w:t>Applicants</w:t>
      </w:r>
      <w:r w:rsidR="008400DA" w:rsidRPr="00E5480E">
        <w:rPr>
          <w:rFonts w:ascii="Times New Roman" w:eastAsia="Malgun Gothic" w:hAnsi="Times New Roman" w:cs="Times New Roman"/>
          <w:color w:val="000000"/>
          <w:kern w:val="2"/>
          <w:sz w:val="24"/>
          <w:lang w:eastAsia="en-JM"/>
          <w14:ligatures w14:val="standard"/>
        </w:rPr>
        <w:t xml:space="preserve"> will be able to provide ordering communication to operators (as per above) notifying them of </w:t>
      </w:r>
      <w:r w:rsidR="000F0AD7" w:rsidRPr="00E5480E">
        <w:rPr>
          <w:rFonts w:ascii="Times New Roman" w:eastAsia="Malgun Gothic" w:hAnsi="Times New Roman" w:cs="Times New Roman"/>
          <w:color w:val="000000"/>
          <w:kern w:val="2"/>
          <w:sz w:val="24"/>
          <w:lang w:eastAsia="en-JM"/>
          <w14:ligatures w14:val="standard"/>
        </w:rPr>
        <w:t>‘</w:t>
      </w:r>
      <w:r w:rsidR="008400DA" w:rsidRPr="00E5480E">
        <w:rPr>
          <w:rFonts w:ascii="Times New Roman" w:eastAsia="Malgun Gothic" w:hAnsi="Times New Roman" w:cs="Times New Roman"/>
          <w:color w:val="000000"/>
          <w:kern w:val="2"/>
          <w:sz w:val="24"/>
          <w:lang w:eastAsia="en-JM"/>
          <w14:ligatures w14:val="standard"/>
        </w:rPr>
        <w:t>porting</w:t>
      </w:r>
      <w:r w:rsidR="000F0AD7" w:rsidRPr="00E5480E">
        <w:rPr>
          <w:rFonts w:ascii="Times New Roman" w:eastAsia="Malgun Gothic" w:hAnsi="Times New Roman" w:cs="Times New Roman"/>
          <w:color w:val="000000"/>
          <w:kern w:val="2"/>
          <w:sz w:val="24"/>
          <w:lang w:eastAsia="en-JM"/>
          <w14:ligatures w14:val="standard"/>
        </w:rPr>
        <w:t>’</w:t>
      </w:r>
      <w:r w:rsidR="008400DA" w:rsidRPr="00E5480E">
        <w:rPr>
          <w:rFonts w:ascii="Times New Roman" w:eastAsia="Malgun Gothic" w:hAnsi="Times New Roman" w:cs="Times New Roman"/>
          <w:color w:val="000000"/>
          <w:kern w:val="2"/>
          <w:sz w:val="24"/>
          <w:lang w:eastAsia="en-JM"/>
          <w14:ligatures w14:val="standard"/>
        </w:rPr>
        <w:t xml:space="preserve"> events that require their action. This communication must be capable of full automation between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 and the operator.  The operator will be responsible for implementing </w:t>
      </w:r>
      <w:r w:rsidR="009A7B1B" w:rsidRPr="00E5480E">
        <w:rPr>
          <w:rFonts w:ascii="Times New Roman" w:eastAsia="Malgun Gothic" w:hAnsi="Times New Roman" w:cs="Times New Roman"/>
          <w:color w:val="000000"/>
          <w:kern w:val="2"/>
          <w:sz w:val="24"/>
          <w:lang w:eastAsia="en-JM"/>
          <w14:ligatures w14:val="standard"/>
        </w:rPr>
        <w:t xml:space="preserve">an </w:t>
      </w:r>
      <w:r w:rsidR="008400DA" w:rsidRPr="00E5480E">
        <w:rPr>
          <w:rFonts w:ascii="Times New Roman" w:eastAsia="Malgun Gothic" w:hAnsi="Times New Roman" w:cs="Times New Roman"/>
          <w:color w:val="000000"/>
          <w:kern w:val="2"/>
          <w:sz w:val="24"/>
          <w:lang w:eastAsia="en-JM"/>
          <w14:ligatures w14:val="standard"/>
        </w:rPr>
        <w:t xml:space="preserve">NP “Gateway” solution with the responsibility of managing this automatic communication with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 and the (near) automatic provisioning of the operator’s BSS, OSS and other back office systems.  Again, each operator is free to procure this “Gateway” solution from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should they offer such a solution, or from any other suitable vendor, purely at the operator’s own discretion. .</w:t>
      </w:r>
    </w:p>
    <w:p w14:paraId="6BD1E641" w14:textId="77777777" w:rsidR="008400DA" w:rsidRPr="00E5480E" w:rsidRDefault="008400DA" w:rsidP="008400DA">
      <w:pPr>
        <w:spacing w:after="0" w:line="240" w:lineRule="auto"/>
        <w:ind w:left="10"/>
        <w:jc w:val="both"/>
        <w:rPr>
          <w:rFonts w:ascii="Times New Roman" w:eastAsia="Malgun Gothic" w:hAnsi="Times New Roman" w:cs="Times New Roman"/>
          <w:color w:val="000000"/>
          <w:kern w:val="2"/>
          <w:sz w:val="24"/>
          <w:lang w:eastAsia="en-JM"/>
          <w14:ligatures w14:val="standard"/>
        </w:rPr>
      </w:pPr>
    </w:p>
    <w:p w14:paraId="6E7B2BAB" w14:textId="77777777" w:rsidR="008400DA" w:rsidRPr="00E5480E" w:rsidRDefault="008400DA" w:rsidP="00805834">
      <w:pPr>
        <w:spacing w:after="0" w:line="240" w:lineRule="auto"/>
        <w:ind w:left="1440" w:hanging="36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Notification involves:</w:t>
      </w:r>
    </w:p>
    <w:p w14:paraId="06473A3B" w14:textId="77777777" w:rsidR="008400DA" w:rsidRPr="00E5480E" w:rsidRDefault="008400DA" w:rsidP="00805834">
      <w:pPr>
        <w:spacing w:after="0" w:line="240" w:lineRule="auto"/>
        <w:ind w:left="1440" w:hanging="360"/>
        <w:jc w:val="both"/>
        <w:rPr>
          <w:rFonts w:ascii="Times New Roman" w:eastAsia="Malgun Gothic" w:hAnsi="Times New Roman" w:cs="Times New Roman"/>
          <w:color w:val="000000"/>
          <w:kern w:val="2"/>
          <w:sz w:val="24"/>
          <w:lang w:eastAsia="en-JM"/>
          <w14:ligatures w14:val="standard"/>
        </w:rPr>
      </w:pPr>
    </w:p>
    <w:p w14:paraId="7591ADB1" w14:textId="77777777" w:rsidR="008400DA" w:rsidRPr="00E5480E" w:rsidRDefault="008400DA" w:rsidP="00805834">
      <w:pPr>
        <w:spacing w:after="0" w:line="240" w:lineRule="auto"/>
        <w:ind w:left="144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Communication of porting information to all Operators so that the networks are synchronised</w:t>
      </w:r>
    </w:p>
    <w:p w14:paraId="70C14B58"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2746C79" w14:textId="7AD97FE4" w:rsidR="008400DA" w:rsidRPr="00E5480E" w:rsidRDefault="001E63E1" w:rsidP="001E63E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3.3</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Thus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CH must record all relevant data and information related to number portability transactions between the Donor and Recipient Operators for the purposes of auditing, reporting, tracking, and alerting.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CH must provide a master database with ported numbers and their associated switch routing information.  It must also be flexible in integrating changes in the National Numbering Plan with the ported number database.  </w:t>
      </w:r>
    </w:p>
    <w:p w14:paraId="273798C4" w14:textId="77777777" w:rsidR="0097174C" w:rsidRPr="00E5480E" w:rsidRDefault="0097174C" w:rsidP="001E63E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p>
    <w:p w14:paraId="45434E3A" w14:textId="141AC0C0" w:rsidR="008400DA" w:rsidRPr="00E5480E" w:rsidRDefault="001E63E1" w:rsidP="00E10124">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lastRenderedPageBreak/>
        <w:t>3.4</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For each ported number, the </w:t>
      </w:r>
      <w:r w:rsidR="0097174C" w:rsidRPr="00E5480E">
        <w:rPr>
          <w:rFonts w:ascii="Times New Roman" w:eastAsia="Malgun Gothic" w:hAnsi="Times New Roman" w:cs="Times New Roman"/>
          <w:color w:val="000000"/>
          <w:kern w:val="2"/>
          <w:sz w:val="24"/>
          <w:lang w:eastAsia="en-JM"/>
          <w14:ligatures w14:val="standard"/>
        </w:rPr>
        <w:t>CRDB</w:t>
      </w:r>
      <w:r w:rsidR="008400DA" w:rsidRPr="00E5480E">
        <w:rPr>
          <w:rFonts w:ascii="Times New Roman" w:eastAsia="Malgun Gothic" w:hAnsi="Times New Roman" w:cs="Times New Roman"/>
          <w:color w:val="000000"/>
          <w:kern w:val="2"/>
          <w:sz w:val="24"/>
          <w:lang w:eastAsia="en-JM"/>
          <w14:ligatures w14:val="standard"/>
        </w:rPr>
        <w:t xml:space="preserve"> should record, among other things: </w:t>
      </w:r>
    </w:p>
    <w:p w14:paraId="421CEA0D"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6A4BCC89" w14:textId="77777777" w:rsidR="008400DA" w:rsidRPr="00E5480E" w:rsidRDefault="008400DA" w:rsidP="001E63E1">
      <w:pPr>
        <w:spacing w:after="0" w:line="240" w:lineRule="auto"/>
        <w:ind w:left="1440" w:hanging="36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w:t>
      </w:r>
      <w:r w:rsidRPr="00E5480E">
        <w:rPr>
          <w:rFonts w:ascii="Times New Roman" w:eastAsia="Malgun Gothic" w:hAnsi="Times New Roman" w:cs="Times New Roman"/>
          <w:color w:val="000000"/>
          <w:kern w:val="2"/>
          <w:sz w:val="24"/>
          <w:lang w:eastAsia="en-JM"/>
          <w14:ligatures w14:val="standard"/>
        </w:rPr>
        <w:tab/>
        <w:t xml:space="preserve">The current serving network </w:t>
      </w:r>
    </w:p>
    <w:p w14:paraId="78F29F79" w14:textId="77777777" w:rsidR="008400DA" w:rsidRPr="00E5480E" w:rsidRDefault="008400DA" w:rsidP="001E63E1">
      <w:pPr>
        <w:spacing w:after="0" w:line="240" w:lineRule="auto"/>
        <w:ind w:left="1440" w:hanging="36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w:t>
      </w:r>
      <w:r w:rsidRPr="00E5480E">
        <w:rPr>
          <w:rFonts w:ascii="Times New Roman" w:eastAsia="Malgun Gothic" w:hAnsi="Times New Roman" w:cs="Times New Roman"/>
          <w:color w:val="000000"/>
          <w:kern w:val="2"/>
          <w:sz w:val="24"/>
          <w:lang w:eastAsia="en-JM"/>
          <w14:ligatures w14:val="standard"/>
        </w:rPr>
        <w:tab/>
        <w:t>The Routing Number of the current serving network</w:t>
      </w:r>
    </w:p>
    <w:p w14:paraId="0EDCE0E4" w14:textId="77777777" w:rsidR="008400DA" w:rsidRPr="00E5480E" w:rsidRDefault="008400DA" w:rsidP="001E63E1">
      <w:pPr>
        <w:spacing w:after="0" w:line="240" w:lineRule="auto"/>
        <w:ind w:left="1440" w:hanging="36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w:t>
      </w:r>
      <w:r w:rsidRPr="00E5480E">
        <w:rPr>
          <w:rFonts w:ascii="Times New Roman" w:eastAsia="Malgun Gothic" w:hAnsi="Times New Roman" w:cs="Times New Roman"/>
          <w:color w:val="000000"/>
          <w:kern w:val="2"/>
          <w:sz w:val="24"/>
          <w:lang w:eastAsia="en-JM"/>
          <w14:ligatures w14:val="standard"/>
        </w:rPr>
        <w:tab/>
        <w:t>History and details of porting transactions related to the number</w:t>
      </w:r>
    </w:p>
    <w:p w14:paraId="4AAC4F16" w14:textId="77777777" w:rsidR="008400DA" w:rsidRPr="00E5480E" w:rsidRDefault="008400DA" w:rsidP="001E63E1">
      <w:pPr>
        <w:spacing w:after="0" w:line="240" w:lineRule="auto"/>
        <w:ind w:left="1440" w:hanging="36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w:t>
      </w:r>
      <w:r w:rsidRPr="00E5480E">
        <w:rPr>
          <w:rFonts w:ascii="Times New Roman" w:eastAsia="Malgun Gothic" w:hAnsi="Times New Roman" w:cs="Times New Roman"/>
          <w:color w:val="000000"/>
          <w:kern w:val="2"/>
          <w:sz w:val="24"/>
          <w:lang w:eastAsia="en-JM"/>
          <w14:ligatures w14:val="standard"/>
        </w:rPr>
        <w:tab/>
        <w:t>Status (not Ported, Ported, deactivated, etc.)</w:t>
      </w:r>
    </w:p>
    <w:p w14:paraId="4F62EB0A"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71810108" w14:textId="4A26FB13" w:rsidR="008400DA" w:rsidRPr="00E5480E" w:rsidRDefault="001E63E1" w:rsidP="001E63E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3.5</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Below is a template of how the number record could be laid out. The intention is that it would be possible to extract statistical information about the amount of times a number has been ported, etc.</w:t>
      </w:r>
      <w:r w:rsidRPr="00E5480E">
        <w:rPr>
          <w:rFonts w:ascii="Times New Roman" w:eastAsia="Malgun Gothic" w:hAnsi="Times New Roman" w:cs="Times New Roman"/>
          <w:color w:val="000000"/>
          <w:kern w:val="2"/>
          <w:sz w:val="24"/>
          <w:lang w:eastAsia="en-JM"/>
          <w14:ligatures w14:val="standard"/>
        </w:rPr>
        <w:t xml:space="preserve">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s should indicate how they would set up the records in their solution and their method of protecting that data (encryption).</w:t>
      </w:r>
    </w:p>
    <w:p w14:paraId="7D117641"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tbl>
      <w:tblPr>
        <w:tblStyle w:val="TableGrid2"/>
        <w:tblW w:w="0" w:type="auto"/>
        <w:tblLayout w:type="fixed"/>
        <w:tblLook w:val="04A0" w:firstRow="1" w:lastRow="0" w:firstColumn="1" w:lastColumn="0" w:noHBand="0" w:noVBand="1"/>
      </w:tblPr>
      <w:tblGrid>
        <w:gridCol w:w="2628"/>
        <w:gridCol w:w="900"/>
        <w:gridCol w:w="720"/>
        <w:gridCol w:w="4994"/>
      </w:tblGrid>
      <w:tr w:rsidR="008400DA" w:rsidRPr="00E5480E" w14:paraId="1A3E82E4" w14:textId="77777777" w:rsidTr="00D23BAA">
        <w:trPr>
          <w:trHeight w:val="449"/>
        </w:trPr>
        <w:tc>
          <w:tcPr>
            <w:tcW w:w="2628" w:type="dxa"/>
            <w:tcBorders>
              <w:right w:val="single" w:sz="2" w:space="0" w:color="0070C0"/>
            </w:tcBorders>
            <w:shd w:val="clear" w:color="auto" w:fill="002060"/>
            <w:vAlign w:val="center"/>
          </w:tcPr>
          <w:p w14:paraId="21F2A09D" w14:textId="77777777" w:rsidR="008400DA" w:rsidRPr="00E5480E" w:rsidRDefault="008400DA" w:rsidP="008400DA">
            <w:pPr>
              <w:autoSpaceDE w:val="0"/>
              <w:autoSpaceDN w:val="0"/>
              <w:adjustRightInd w:val="0"/>
              <w:jc w:val="center"/>
              <w:rPr>
                <w:rFonts w:ascii="Times New Roman Bold" w:hAnsi="Times New Roman Bold" w:cs="Times New Roman"/>
                <w:b/>
                <w:bCs/>
                <w:smallCaps/>
                <w:color w:val="FFFFFF"/>
              </w:rPr>
            </w:pPr>
            <w:r w:rsidRPr="00E5480E">
              <w:rPr>
                <w:rFonts w:ascii="Times New Roman Bold" w:hAnsi="Times New Roman Bold" w:cs="Times New Roman"/>
                <w:b/>
                <w:bCs/>
                <w:smallCaps/>
                <w:color w:val="FFFFFF"/>
              </w:rPr>
              <w:t>Field Description</w:t>
            </w:r>
          </w:p>
        </w:tc>
        <w:tc>
          <w:tcPr>
            <w:tcW w:w="900" w:type="dxa"/>
            <w:tcBorders>
              <w:left w:val="single" w:sz="2" w:space="0" w:color="0070C0"/>
              <w:right w:val="single" w:sz="2" w:space="0" w:color="0070C0"/>
            </w:tcBorders>
            <w:shd w:val="clear" w:color="auto" w:fill="002060"/>
            <w:vAlign w:val="center"/>
          </w:tcPr>
          <w:p w14:paraId="74086A65" w14:textId="77777777" w:rsidR="008400DA" w:rsidRPr="00E5480E" w:rsidRDefault="008400DA" w:rsidP="008400DA">
            <w:pPr>
              <w:jc w:val="center"/>
              <w:rPr>
                <w:rFonts w:ascii="Times New Roman Bold" w:hAnsi="Times New Roman Bold" w:cs="Times New Roman"/>
                <w:smallCaps/>
                <w:color w:val="FFFFFF"/>
              </w:rPr>
            </w:pPr>
            <w:r w:rsidRPr="00E5480E">
              <w:rPr>
                <w:rFonts w:ascii="Times New Roman Bold" w:hAnsi="Times New Roman Bold" w:cs="Times New Roman"/>
                <w:b/>
                <w:bCs/>
                <w:smallCaps/>
                <w:color w:val="FFFFFF"/>
              </w:rPr>
              <w:t>Field</w:t>
            </w:r>
          </w:p>
        </w:tc>
        <w:tc>
          <w:tcPr>
            <w:tcW w:w="720" w:type="dxa"/>
            <w:tcBorders>
              <w:left w:val="single" w:sz="2" w:space="0" w:color="0070C0"/>
              <w:right w:val="single" w:sz="2" w:space="0" w:color="0070C0"/>
            </w:tcBorders>
            <w:shd w:val="clear" w:color="auto" w:fill="002060"/>
            <w:vAlign w:val="center"/>
          </w:tcPr>
          <w:p w14:paraId="01E689D9" w14:textId="77777777" w:rsidR="008400DA" w:rsidRPr="00E5480E" w:rsidRDefault="008400DA" w:rsidP="008400DA">
            <w:pPr>
              <w:jc w:val="center"/>
              <w:rPr>
                <w:rFonts w:ascii="Times New Roman Bold" w:hAnsi="Times New Roman Bold" w:cs="Times New Roman"/>
                <w:smallCaps/>
                <w:color w:val="FFFFFF"/>
              </w:rPr>
            </w:pPr>
            <w:r w:rsidRPr="00E5480E">
              <w:rPr>
                <w:rFonts w:ascii="Times New Roman Bold" w:hAnsi="Times New Roman Bold" w:cs="Times New Roman"/>
                <w:b/>
                <w:bCs/>
                <w:smallCaps/>
                <w:color w:val="FFFFFF"/>
              </w:rPr>
              <w:t>Size</w:t>
            </w:r>
          </w:p>
        </w:tc>
        <w:tc>
          <w:tcPr>
            <w:tcW w:w="4994" w:type="dxa"/>
            <w:tcBorders>
              <w:left w:val="single" w:sz="2" w:space="0" w:color="0070C0"/>
            </w:tcBorders>
            <w:shd w:val="clear" w:color="auto" w:fill="002060"/>
            <w:vAlign w:val="center"/>
          </w:tcPr>
          <w:p w14:paraId="044305B4" w14:textId="77777777" w:rsidR="008400DA" w:rsidRPr="00E5480E" w:rsidRDefault="008400DA" w:rsidP="008400DA">
            <w:pPr>
              <w:jc w:val="center"/>
              <w:rPr>
                <w:rFonts w:ascii="Times New Roman Bold" w:hAnsi="Times New Roman Bold" w:cs="Times New Roman"/>
                <w:smallCaps/>
                <w:color w:val="FFFFFF"/>
              </w:rPr>
            </w:pPr>
            <w:r w:rsidRPr="00E5480E">
              <w:rPr>
                <w:rFonts w:ascii="Times New Roman Bold" w:hAnsi="Times New Roman Bold" w:cs="Times New Roman"/>
                <w:b/>
                <w:bCs/>
                <w:smallCaps/>
                <w:color w:val="FFFFFF"/>
              </w:rPr>
              <w:t>Example</w:t>
            </w:r>
          </w:p>
        </w:tc>
      </w:tr>
      <w:tr w:rsidR="008400DA" w:rsidRPr="00E5480E" w14:paraId="5105B436" w14:textId="77777777" w:rsidTr="00D23BAA">
        <w:trPr>
          <w:trHeight w:val="440"/>
        </w:trPr>
        <w:tc>
          <w:tcPr>
            <w:tcW w:w="2628" w:type="dxa"/>
            <w:vAlign w:val="center"/>
          </w:tcPr>
          <w:p w14:paraId="6B302DA6"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Subscriber Number  </w:t>
            </w:r>
          </w:p>
        </w:tc>
        <w:tc>
          <w:tcPr>
            <w:tcW w:w="900" w:type="dxa"/>
            <w:vAlign w:val="center"/>
          </w:tcPr>
          <w:p w14:paraId="3254192D" w14:textId="77777777" w:rsidR="008400DA" w:rsidRPr="00E5480E" w:rsidRDefault="008400DA" w:rsidP="008400DA">
            <w:pPr>
              <w:jc w:val="center"/>
              <w:rPr>
                <w:rFonts w:cs="Times New Roman"/>
              </w:rPr>
            </w:pPr>
            <w:r w:rsidRPr="00E5480E">
              <w:rPr>
                <w:rFonts w:cs="Times New Roman"/>
                <w:color w:val="000000"/>
              </w:rPr>
              <w:t>1</w:t>
            </w:r>
          </w:p>
        </w:tc>
        <w:tc>
          <w:tcPr>
            <w:tcW w:w="720" w:type="dxa"/>
            <w:vAlign w:val="center"/>
          </w:tcPr>
          <w:p w14:paraId="5F56A9BD" w14:textId="77777777" w:rsidR="008400DA" w:rsidRPr="00E5480E" w:rsidRDefault="008400DA" w:rsidP="008400DA">
            <w:pPr>
              <w:jc w:val="center"/>
              <w:rPr>
                <w:rFonts w:cs="Times New Roman"/>
              </w:rPr>
            </w:pPr>
            <w:r w:rsidRPr="00E5480E">
              <w:rPr>
                <w:rFonts w:cs="Times New Roman"/>
                <w:color w:val="000000"/>
              </w:rPr>
              <w:t>10</w:t>
            </w:r>
          </w:p>
        </w:tc>
        <w:tc>
          <w:tcPr>
            <w:tcW w:w="4994" w:type="dxa"/>
            <w:vAlign w:val="center"/>
          </w:tcPr>
          <w:p w14:paraId="1ABAA210" w14:textId="77777777" w:rsidR="008400DA" w:rsidRPr="00E5480E" w:rsidRDefault="008400DA" w:rsidP="008400DA">
            <w:pPr>
              <w:rPr>
                <w:rFonts w:cs="Times New Roman"/>
                <w:color w:val="000000"/>
              </w:rPr>
            </w:pPr>
            <w:r w:rsidRPr="00E5480E">
              <w:rPr>
                <w:rFonts w:cs="Times New Roman"/>
                <w:color w:val="000000"/>
              </w:rPr>
              <w:t>8769686035</w:t>
            </w:r>
          </w:p>
          <w:p w14:paraId="04E7F098" w14:textId="459009D7" w:rsidR="008400DA" w:rsidRPr="00E5480E" w:rsidRDefault="00E5480E" w:rsidP="008400DA">
            <w:pPr>
              <w:rPr>
                <w:rFonts w:cs="Times New Roman"/>
              </w:rPr>
            </w:pPr>
            <w:r w:rsidRPr="00E5480E">
              <w:rPr>
                <w:rFonts w:cs="Times New Roman"/>
                <w:color w:val="000000"/>
              </w:rPr>
              <w:t>NPA</w:t>
            </w:r>
            <w:r w:rsidR="008400DA" w:rsidRPr="00E5480E">
              <w:rPr>
                <w:rFonts w:cs="Times New Roman"/>
                <w:color w:val="000000"/>
              </w:rPr>
              <w:t>NXXXXXX</w:t>
            </w:r>
          </w:p>
        </w:tc>
      </w:tr>
      <w:tr w:rsidR="008400DA" w:rsidRPr="00E5480E" w14:paraId="2AACE4EA" w14:textId="77777777" w:rsidTr="00D23BAA">
        <w:trPr>
          <w:trHeight w:val="881"/>
        </w:trPr>
        <w:tc>
          <w:tcPr>
            <w:tcW w:w="2628" w:type="dxa"/>
            <w:vAlign w:val="center"/>
          </w:tcPr>
          <w:p w14:paraId="62DF4FE9"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Status Code</w:t>
            </w:r>
          </w:p>
        </w:tc>
        <w:tc>
          <w:tcPr>
            <w:tcW w:w="900" w:type="dxa"/>
            <w:vAlign w:val="center"/>
          </w:tcPr>
          <w:p w14:paraId="2C0984BF" w14:textId="77777777" w:rsidR="008400DA" w:rsidRPr="00E5480E" w:rsidRDefault="008400DA" w:rsidP="008400DA">
            <w:pPr>
              <w:jc w:val="center"/>
              <w:rPr>
                <w:rFonts w:cs="Times New Roman"/>
              </w:rPr>
            </w:pPr>
            <w:r w:rsidRPr="00E5480E">
              <w:rPr>
                <w:rFonts w:cs="Times New Roman"/>
                <w:color w:val="000000"/>
              </w:rPr>
              <w:t>2</w:t>
            </w:r>
          </w:p>
        </w:tc>
        <w:tc>
          <w:tcPr>
            <w:tcW w:w="720" w:type="dxa"/>
            <w:vAlign w:val="center"/>
          </w:tcPr>
          <w:p w14:paraId="04366AD5" w14:textId="77777777" w:rsidR="008400DA" w:rsidRPr="00E5480E" w:rsidRDefault="008400DA" w:rsidP="008400DA">
            <w:pPr>
              <w:jc w:val="center"/>
              <w:rPr>
                <w:rFonts w:cs="Times New Roman"/>
              </w:rPr>
            </w:pPr>
            <w:r w:rsidRPr="00E5480E">
              <w:rPr>
                <w:rFonts w:cs="Times New Roman"/>
                <w:color w:val="000000"/>
              </w:rPr>
              <w:t>1</w:t>
            </w:r>
          </w:p>
        </w:tc>
        <w:tc>
          <w:tcPr>
            <w:tcW w:w="4994" w:type="dxa"/>
            <w:vAlign w:val="center"/>
          </w:tcPr>
          <w:p w14:paraId="36AD1FE2" w14:textId="77777777" w:rsidR="008400DA" w:rsidRPr="00E5480E" w:rsidRDefault="008400DA" w:rsidP="008400DA">
            <w:pPr>
              <w:rPr>
                <w:rFonts w:cs="Times New Roman"/>
              </w:rPr>
            </w:pPr>
            <w:r w:rsidRPr="00E5480E">
              <w:rPr>
                <w:rFonts w:cs="Times New Roman"/>
                <w:color w:val="000000"/>
              </w:rPr>
              <w:t>1</w:t>
            </w:r>
            <w:r w:rsidRPr="00E5480E">
              <w:rPr>
                <w:rFonts w:ascii="Cambria Math" w:hAnsi="Cambria Math" w:cs="Cambria Math"/>
                <w:color w:val="000000"/>
              </w:rPr>
              <w:t>‐</w:t>
            </w:r>
            <w:r w:rsidRPr="00E5480E">
              <w:rPr>
                <w:rFonts w:cs="Times New Roman"/>
                <w:color w:val="000000"/>
              </w:rPr>
              <w:t>Free to be Ported, 2</w:t>
            </w:r>
            <w:r w:rsidRPr="00E5480E">
              <w:rPr>
                <w:rFonts w:ascii="Cambria Math" w:hAnsi="Cambria Math" w:cs="Cambria Math"/>
                <w:color w:val="000000"/>
              </w:rPr>
              <w:t>‐</w:t>
            </w:r>
            <w:r w:rsidRPr="00E5480E">
              <w:rPr>
                <w:rFonts w:cs="Times New Roman"/>
                <w:color w:val="000000"/>
              </w:rPr>
              <w:t>Request to Port in process, 3</w:t>
            </w:r>
            <w:r w:rsidRPr="00E5480E">
              <w:rPr>
                <w:rFonts w:ascii="Cambria Math" w:hAnsi="Cambria Math" w:cs="Cambria Math"/>
                <w:color w:val="000000"/>
              </w:rPr>
              <w:t>‐</w:t>
            </w:r>
            <w:r w:rsidRPr="00E5480E">
              <w:rPr>
                <w:rFonts w:cs="Times New Roman"/>
                <w:color w:val="000000"/>
              </w:rPr>
              <w:t xml:space="preserve"> blocked from subsequent Porting until retention period has ended</w:t>
            </w:r>
          </w:p>
        </w:tc>
      </w:tr>
      <w:tr w:rsidR="008400DA" w:rsidRPr="00E5480E" w14:paraId="73FBAC5E" w14:textId="77777777" w:rsidTr="00D23BAA">
        <w:trPr>
          <w:trHeight w:val="647"/>
        </w:trPr>
        <w:tc>
          <w:tcPr>
            <w:tcW w:w="2628" w:type="dxa"/>
            <w:vAlign w:val="center"/>
          </w:tcPr>
          <w:p w14:paraId="45D6A73F"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Current Network Designation</w:t>
            </w:r>
          </w:p>
        </w:tc>
        <w:tc>
          <w:tcPr>
            <w:tcW w:w="900" w:type="dxa"/>
            <w:vAlign w:val="center"/>
          </w:tcPr>
          <w:p w14:paraId="56DAE53E" w14:textId="77777777" w:rsidR="008400DA" w:rsidRPr="00E5480E" w:rsidRDefault="008400DA" w:rsidP="008400DA">
            <w:pPr>
              <w:jc w:val="center"/>
              <w:rPr>
                <w:rFonts w:cs="Times New Roman"/>
              </w:rPr>
            </w:pPr>
            <w:r w:rsidRPr="00E5480E">
              <w:rPr>
                <w:rFonts w:cs="Times New Roman"/>
                <w:color w:val="000000"/>
              </w:rPr>
              <w:t>3</w:t>
            </w:r>
          </w:p>
        </w:tc>
        <w:tc>
          <w:tcPr>
            <w:tcW w:w="720" w:type="dxa"/>
            <w:vAlign w:val="center"/>
          </w:tcPr>
          <w:p w14:paraId="26994EB2" w14:textId="77777777" w:rsidR="008400DA" w:rsidRPr="00E5480E" w:rsidRDefault="008400DA" w:rsidP="008400DA">
            <w:pPr>
              <w:jc w:val="center"/>
              <w:rPr>
                <w:rFonts w:cs="Times New Roman"/>
              </w:rPr>
            </w:pPr>
            <w:r w:rsidRPr="00E5480E">
              <w:rPr>
                <w:rFonts w:cs="Times New Roman"/>
                <w:color w:val="000000"/>
              </w:rPr>
              <w:t>10</w:t>
            </w:r>
          </w:p>
        </w:tc>
        <w:tc>
          <w:tcPr>
            <w:tcW w:w="4994" w:type="dxa"/>
            <w:vAlign w:val="center"/>
          </w:tcPr>
          <w:p w14:paraId="626CCDF7" w14:textId="58002601" w:rsidR="008400DA" w:rsidRPr="00E5480E" w:rsidRDefault="00E5480E" w:rsidP="008400DA">
            <w:pPr>
              <w:rPr>
                <w:rFonts w:cs="Times New Roman"/>
                <w:color w:val="000000"/>
              </w:rPr>
            </w:pPr>
            <w:r w:rsidRPr="00E5480E">
              <w:rPr>
                <w:rFonts w:cs="Times New Roman"/>
                <w:color w:val="000000"/>
              </w:rPr>
              <w:t>NPA</w:t>
            </w:r>
            <w:r w:rsidR="008400DA" w:rsidRPr="00E5480E">
              <w:rPr>
                <w:rFonts w:cs="Times New Roman"/>
                <w:color w:val="000000"/>
              </w:rPr>
              <w:t xml:space="preserve">NXXXXXX </w:t>
            </w:r>
          </w:p>
          <w:p w14:paraId="03266BA1" w14:textId="77777777" w:rsidR="008400DA" w:rsidRPr="00E5480E" w:rsidRDefault="008400DA" w:rsidP="008400DA">
            <w:pPr>
              <w:rPr>
                <w:rFonts w:cs="Times New Roman"/>
              </w:rPr>
            </w:pPr>
            <w:r w:rsidRPr="00E5480E">
              <w:rPr>
                <w:rFonts w:cs="Times New Roman"/>
                <w:color w:val="000000"/>
              </w:rPr>
              <w:t>Operators unique identifier</w:t>
            </w:r>
          </w:p>
        </w:tc>
      </w:tr>
      <w:tr w:rsidR="008400DA" w:rsidRPr="00E5480E" w14:paraId="61FAE25C" w14:textId="77777777" w:rsidTr="00D23BAA">
        <w:trPr>
          <w:trHeight w:val="809"/>
        </w:trPr>
        <w:tc>
          <w:tcPr>
            <w:tcW w:w="2628" w:type="dxa"/>
            <w:vAlign w:val="center"/>
          </w:tcPr>
          <w:p w14:paraId="2AA91C82" w14:textId="1FF3A703" w:rsidR="008400DA" w:rsidRPr="00E5480E" w:rsidRDefault="008400DA" w:rsidP="005D6817">
            <w:pPr>
              <w:autoSpaceDE w:val="0"/>
              <w:autoSpaceDN w:val="0"/>
              <w:adjustRightInd w:val="0"/>
              <w:rPr>
                <w:rFonts w:cs="Times New Roman"/>
                <w:color w:val="000000"/>
              </w:rPr>
            </w:pPr>
            <w:r w:rsidRPr="00E5480E">
              <w:rPr>
                <w:rFonts w:cs="Times New Roman"/>
                <w:color w:val="000000"/>
              </w:rPr>
              <w:t>Requested Date/Time</w:t>
            </w:r>
            <w:r w:rsidR="00EB5C31" w:rsidRPr="00E5480E">
              <w:rPr>
                <w:rFonts w:cs="Times New Roman"/>
                <w:color w:val="000000"/>
              </w:rPr>
              <w:t>:</w:t>
            </w:r>
            <w:r w:rsidRPr="00E5480E">
              <w:rPr>
                <w:rFonts w:cs="Times New Roman"/>
                <w:color w:val="000000"/>
              </w:rPr>
              <w:t xml:space="preserve"> that</w:t>
            </w:r>
            <w:r w:rsidR="00942326" w:rsidRPr="00E5480E">
              <w:rPr>
                <w:rFonts w:cs="Times New Roman"/>
                <w:color w:val="000000"/>
              </w:rPr>
              <w:t xml:space="preserve"> </w:t>
            </w:r>
            <w:r w:rsidRPr="00E5480E">
              <w:rPr>
                <w:rFonts w:cs="Times New Roman"/>
                <w:color w:val="000000"/>
              </w:rPr>
              <w:t xml:space="preserve">the </w:t>
            </w:r>
            <w:r w:rsidR="00942326" w:rsidRPr="00E5480E">
              <w:rPr>
                <w:rFonts w:cs="Times New Roman"/>
              </w:rPr>
              <w:t>Request</w:t>
            </w:r>
            <w:r w:rsidR="00942326" w:rsidRPr="00E5480E">
              <w:rPr>
                <w:rFonts w:cs="Times New Roman"/>
                <w:color w:val="000000"/>
              </w:rPr>
              <w:t xml:space="preserve"> </w:t>
            </w:r>
            <w:r w:rsidRPr="00E5480E">
              <w:rPr>
                <w:rFonts w:cs="Times New Roman"/>
                <w:color w:val="000000"/>
              </w:rPr>
              <w:t>Instruction was sent</w:t>
            </w:r>
          </w:p>
        </w:tc>
        <w:tc>
          <w:tcPr>
            <w:tcW w:w="900" w:type="dxa"/>
            <w:vAlign w:val="center"/>
          </w:tcPr>
          <w:p w14:paraId="34B778C0" w14:textId="77777777" w:rsidR="008400DA" w:rsidRPr="00E5480E" w:rsidRDefault="008400DA" w:rsidP="008400DA">
            <w:pPr>
              <w:jc w:val="center"/>
              <w:rPr>
                <w:rFonts w:cs="Times New Roman"/>
              </w:rPr>
            </w:pPr>
            <w:r w:rsidRPr="00E5480E">
              <w:rPr>
                <w:rFonts w:cs="Times New Roman"/>
                <w:color w:val="000000"/>
              </w:rPr>
              <w:t>4</w:t>
            </w:r>
          </w:p>
        </w:tc>
        <w:tc>
          <w:tcPr>
            <w:tcW w:w="720" w:type="dxa"/>
            <w:vAlign w:val="center"/>
          </w:tcPr>
          <w:p w14:paraId="7DA02933" w14:textId="77777777" w:rsidR="008400DA" w:rsidRPr="00E5480E" w:rsidRDefault="008400DA" w:rsidP="008400DA">
            <w:pPr>
              <w:jc w:val="center"/>
              <w:rPr>
                <w:rFonts w:cs="Times New Roman"/>
              </w:rPr>
            </w:pPr>
            <w:r w:rsidRPr="00E5480E">
              <w:rPr>
                <w:rFonts w:cs="Times New Roman"/>
                <w:color w:val="000000"/>
              </w:rPr>
              <w:t>14</w:t>
            </w:r>
          </w:p>
        </w:tc>
        <w:tc>
          <w:tcPr>
            <w:tcW w:w="4994" w:type="dxa"/>
            <w:vAlign w:val="center"/>
          </w:tcPr>
          <w:p w14:paraId="0459865D"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20070231142011</w:t>
            </w:r>
          </w:p>
          <w:p w14:paraId="79844292" w14:textId="77777777" w:rsidR="008400DA" w:rsidRPr="00E5480E" w:rsidRDefault="008400DA" w:rsidP="008400DA">
            <w:pPr>
              <w:rPr>
                <w:rFonts w:cs="Times New Roman"/>
              </w:rPr>
            </w:pPr>
            <w:r w:rsidRPr="00E5480E">
              <w:rPr>
                <w:rFonts w:cs="Times New Roman"/>
                <w:color w:val="000000"/>
              </w:rPr>
              <w:t>8 (</w:t>
            </w:r>
            <w:proofErr w:type="spellStart"/>
            <w:r w:rsidRPr="00E5480E">
              <w:rPr>
                <w:rFonts w:cs="Times New Roman"/>
                <w:color w:val="000000"/>
              </w:rPr>
              <w:t>yyyymmdd</w:t>
            </w:r>
            <w:proofErr w:type="spellEnd"/>
            <w:r w:rsidRPr="00E5480E">
              <w:rPr>
                <w:rFonts w:cs="Times New Roman"/>
                <w:color w:val="000000"/>
              </w:rPr>
              <w:t>) + 6 (</w:t>
            </w:r>
            <w:proofErr w:type="spellStart"/>
            <w:r w:rsidRPr="00E5480E">
              <w:rPr>
                <w:rFonts w:cs="Times New Roman"/>
                <w:color w:val="000000"/>
              </w:rPr>
              <w:t>hhmmss</w:t>
            </w:r>
            <w:proofErr w:type="spellEnd"/>
            <w:r w:rsidRPr="00E5480E">
              <w:rPr>
                <w:rFonts w:cs="Times New Roman"/>
                <w:color w:val="000000"/>
              </w:rPr>
              <w:t>)</w:t>
            </w:r>
          </w:p>
        </w:tc>
      </w:tr>
      <w:tr w:rsidR="008400DA" w:rsidRPr="00E5480E" w14:paraId="22A80DC2" w14:textId="77777777" w:rsidTr="00D23BAA">
        <w:trPr>
          <w:trHeight w:val="1142"/>
        </w:trPr>
        <w:tc>
          <w:tcPr>
            <w:tcW w:w="2628" w:type="dxa"/>
            <w:vAlign w:val="center"/>
          </w:tcPr>
          <w:p w14:paraId="2D1081E9" w14:textId="1E13565A" w:rsidR="008400DA" w:rsidRPr="00E5480E" w:rsidRDefault="008400DA" w:rsidP="008400DA">
            <w:pPr>
              <w:autoSpaceDE w:val="0"/>
              <w:autoSpaceDN w:val="0"/>
              <w:adjustRightInd w:val="0"/>
              <w:rPr>
                <w:rFonts w:cs="Times New Roman"/>
                <w:color w:val="000000"/>
              </w:rPr>
            </w:pPr>
            <w:r w:rsidRPr="00E5480E">
              <w:rPr>
                <w:rFonts w:cs="Times New Roman"/>
                <w:color w:val="000000"/>
              </w:rPr>
              <w:t>Actual Date/Time</w:t>
            </w:r>
            <w:r w:rsidR="00EB5C31" w:rsidRPr="00E5480E">
              <w:rPr>
                <w:rFonts w:cs="Times New Roman"/>
                <w:color w:val="000000"/>
              </w:rPr>
              <w:t>:</w:t>
            </w:r>
            <w:r w:rsidRPr="00E5480E">
              <w:rPr>
                <w:rFonts w:cs="Times New Roman"/>
                <w:color w:val="000000"/>
              </w:rPr>
              <w:t xml:space="preserve"> that a</w:t>
            </w:r>
            <w:r w:rsidR="007E59AE" w:rsidRPr="00E5480E">
              <w:rPr>
                <w:rFonts w:cs="Times New Roman"/>
                <w:color w:val="000000"/>
              </w:rPr>
              <w:t>n</w:t>
            </w:r>
            <w:r w:rsidR="00942326" w:rsidRPr="00E5480E">
              <w:rPr>
                <w:rFonts w:cs="Times New Roman"/>
                <w:color w:val="000000"/>
              </w:rPr>
              <w:t xml:space="preserve"> </w:t>
            </w:r>
            <w:r w:rsidRPr="00E5480E">
              <w:rPr>
                <w:rFonts w:cs="Times New Roman"/>
                <w:color w:val="000000"/>
              </w:rPr>
              <w:t>Instruction Response</w:t>
            </w:r>
          </w:p>
          <w:p w14:paraId="5F658A84" w14:textId="64D65A7B" w:rsidR="008400DA" w:rsidRPr="00E5480E" w:rsidRDefault="008400DA" w:rsidP="00942326">
            <w:pPr>
              <w:autoSpaceDE w:val="0"/>
              <w:autoSpaceDN w:val="0"/>
              <w:adjustRightInd w:val="0"/>
              <w:rPr>
                <w:rFonts w:cs="Times New Roman"/>
                <w:color w:val="000000"/>
              </w:rPr>
            </w:pPr>
            <w:r w:rsidRPr="00E5480E">
              <w:rPr>
                <w:rFonts w:cs="Times New Roman"/>
                <w:color w:val="000000"/>
              </w:rPr>
              <w:t>confirming completion of</w:t>
            </w:r>
            <w:r w:rsidR="00942326" w:rsidRPr="00E5480E">
              <w:rPr>
                <w:rFonts w:cs="Times New Roman"/>
                <w:color w:val="000000"/>
              </w:rPr>
              <w:t xml:space="preserve"> </w:t>
            </w:r>
            <w:r w:rsidRPr="00E5480E">
              <w:rPr>
                <w:rFonts w:cs="Times New Roman"/>
                <w:color w:val="000000"/>
              </w:rPr>
              <w:t>the port was sent</w:t>
            </w:r>
          </w:p>
        </w:tc>
        <w:tc>
          <w:tcPr>
            <w:tcW w:w="900" w:type="dxa"/>
            <w:vAlign w:val="center"/>
          </w:tcPr>
          <w:p w14:paraId="557FCC2F" w14:textId="77777777" w:rsidR="008400DA" w:rsidRPr="00E5480E" w:rsidRDefault="008400DA" w:rsidP="008400DA">
            <w:pPr>
              <w:jc w:val="center"/>
              <w:rPr>
                <w:rFonts w:cs="Times New Roman"/>
              </w:rPr>
            </w:pPr>
            <w:r w:rsidRPr="00E5480E">
              <w:rPr>
                <w:rFonts w:cs="Times New Roman"/>
              </w:rPr>
              <w:t>4</w:t>
            </w:r>
          </w:p>
        </w:tc>
        <w:tc>
          <w:tcPr>
            <w:tcW w:w="720" w:type="dxa"/>
            <w:vAlign w:val="center"/>
          </w:tcPr>
          <w:p w14:paraId="22C905EF" w14:textId="77777777" w:rsidR="008400DA" w:rsidRPr="00E5480E" w:rsidRDefault="008400DA" w:rsidP="008400DA">
            <w:pPr>
              <w:jc w:val="center"/>
              <w:rPr>
                <w:rFonts w:cs="Times New Roman"/>
              </w:rPr>
            </w:pPr>
            <w:r w:rsidRPr="00E5480E">
              <w:rPr>
                <w:rFonts w:cs="Times New Roman"/>
              </w:rPr>
              <w:t>14</w:t>
            </w:r>
          </w:p>
        </w:tc>
        <w:tc>
          <w:tcPr>
            <w:tcW w:w="4994" w:type="dxa"/>
            <w:vAlign w:val="center"/>
          </w:tcPr>
          <w:p w14:paraId="14F57A05" w14:textId="77777777" w:rsidR="008400DA" w:rsidRPr="00E5480E" w:rsidRDefault="008400DA" w:rsidP="008400DA">
            <w:pPr>
              <w:autoSpaceDE w:val="0"/>
              <w:autoSpaceDN w:val="0"/>
              <w:adjustRightInd w:val="0"/>
              <w:rPr>
                <w:rFonts w:cs="Times New Roman"/>
              </w:rPr>
            </w:pPr>
            <w:r w:rsidRPr="00E5480E">
              <w:rPr>
                <w:rFonts w:cs="Times New Roman"/>
              </w:rPr>
              <w:t>20070231142011</w:t>
            </w:r>
          </w:p>
          <w:p w14:paraId="2856BD47" w14:textId="77777777" w:rsidR="008400DA" w:rsidRPr="00E5480E" w:rsidRDefault="008400DA" w:rsidP="008400DA">
            <w:pPr>
              <w:rPr>
                <w:rFonts w:cs="Times New Roman"/>
              </w:rPr>
            </w:pPr>
            <w:r w:rsidRPr="00E5480E">
              <w:rPr>
                <w:rFonts w:cs="Times New Roman"/>
              </w:rPr>
              <w:t>8 (</w:t>
            </w:r>
            <w:proofErr w:type="spellStart"/>
            <w:r w:rsidRPr="00E5480E">
              <w:rPr>
                <w:rFonts w:cs="Times New Roman"/>
              </w:rPr>
              <w:t>yyyymmdd</w:t>
            </w:r>
            <w:proofErr w:type="spellEnd"/>
            <w:r w:rsidRPr="00E5480E">
              <w:rPr>
                <w:rFonts w:cs="Times New Roman"/>
              </w:rPr>
              <w:t>) + 6 (</w:t>
            </w:r>
            <w:proofErr w:type="spellStart"/>
            <w:r w:rsidRPr="00E5480E">
              <w:rPr>
                <w:rFonts w:cs="Times New Roman"/>
              </w:rPr>
              <w:t>hhmmss</w:t>
            </w:r>
            <w:proofErr w:type="spellEnd"/>
            <w:r w:rsidRPr="00E5480E">
              <w:rPr>
                <w:rFonts w:cs="Times New Roman"/>
              </w:rPr>
              <w:t>)</w:t>
            </w:r>
          </w:p>
        </w:tc>
      </w:tr>
      <w:tr w:rsidR="008400DA" w:rsidRPr="00E5480E" w14:paraId="38E33AC9" w14:textId="77777777" w:rsidTr="00D23BAA">
        <w:trPr>
          <w:trHeight w:val="629"/>
        </w:trPr>
        <w:tc>
          <w:tcPr>
            <w:tcW w:w="2628" w:type="dxa"/>
            <w:vAlign w:val="center"/>
          </w:tcPr>
          <w:p w14:paraId="24249176" w14:textId="77777777" w:rsidR="008400DA" w:rsidRPr="00E5480E" w:rsidRDefault="008400DA" w:rsidP="008400DA">
            <w:pPr>
              <w:autoSpaceDE w:val="0"/>
              <w:autoSpaceDN w:val="0"/>
              <w:adjustRightInd w:val="0"/>
              <w:rPr>
                <w:rFonts w:cs="Times New Roman"/>
                <w:color w:val="000000"/>
              </w:rPr>
            </w:pPr>
            <w:r w:rsidRPr="00E5480E">
              <w:rPr>
                <w:rFonts w:cs="Times New Roman"/>
              </w:rPr>
              <w:t>Port Reference Number</w:t>
            </w:r>
          </w:p>
        </w:tc>
        <w:tc>
          <w:tcPr>
            <w:tcW w:w="900" w:type="dxa"/>
            <w:vAlign w:val="center"/>
          </w:tcPr>
          <w:p w14:paraId="29ED285F" w14:textId="77777777" w:rsidR="008400DA" w:rsidRPr="00E5480E" w:rsidRDefault="008400DA" w:rsidP="008400DA">
            <w:pPr>
              <w:jc w:val="center"/>
              <w:rPr>
                <w:rFonts w:cs="Times New Roman"/>
              </w:rPr>
            </w:pPr>
            <w:r w:rsidRPr="00E5480E">
              <w:rPr>
                <w:rFonts w:cs="Times New Roman"/>
              </w:rPr>
              <w:t>5</w:t>
            </w:r>
          </w:p>
        </w:tc>
        <w:tc>
          <w:tcPr>
            <w:tcW w:w="720" w:type="dxa"/>
            <w:vAlign w:val="center"/>
          </w:tcPr>
          <w:p w14:paraId="0A328973" w14:textId="77777777" w:rsidR="008400DA" w:rsidRPr="00E5480E" w:rsidRDefault="008400DA" w:rsidP="008400DA">
            <w:pPr>
              <w:jc w:val="center"/>
              <w:rPr>
                <w:rFonts w:cs="Times New Roman"/>
              </w:rPr>
            </w:pPr>
            <w:r w:rsidRPr="00E5480E">
              <w:rPr>
                <w:rFonts w:cs="Times New Roman"/>
              </w:rPr>
              <w:t>13</w:t>
            </w:r>
          </w:p>
        </w:tc>
        <w:tc>
          <w:tcPr>
            <w:tcW w:w="4994" w:type="dxa"/>
            <w:vAlign w:val="center"/>
          </w:tcPr>
          <w:p w14:paraId="4FCFB873" w14:textId="77777777" w:rsidR="008400DA" w:rsidRPr="00E5480E" w:rsidRDefault="008400DA" w:rsidP="008400DA">
            <w:pPr>
              <w:autoSpaceDE w:val="0"/>
              <w:autoSpaceDN w:val="0"/>
              <w:adjustRightInd w:val="0"/>
              <w:rPr>
                <w:rFonts w:cs="Times New Roman"/>
              </w:rPr>
            </w:pPr>
            <w:r w:rsidRPr="00E5480E">
              <w:rPr>
                <w:rFonts w:cs="Times New Roman"/>
              </w:rPr>
              <w:t>01nnnnnnnnnn</w:t>
            </w:r>
          </w:p>
          <w:p w14:paraId="6EE3EC0A" w14:textId="77777777" w:rsidR="008400DA" w:rsidRPr="00E5480E" w:rsidRDefault="008400DA" w:rsidP="008400DA">
            <w:pPr>
              <w:rPr>
                <w:rFonts w:cs="Times New Roman"/>
              </w:rPr>
            </w:pPr>
            <w:r w:rsidRPr="00E5480E">
              <w:rPr>
                <w:rFonts w:cs="Times New Roman"/>
              </w:rPr>
              <w:t>Unique to each operator</w:t>
            </w:r>
          </w:p>
        </w:tc>
      </w:tr>
      <w:tr w:rsidR="008400DA" w:rsidRPr="00E5480E" w14:paraId="1F515172" w14:textId="77777777" w:rsidTr="00D23BAA">
        <w:trPr>
          <w:trHeight w:val="899"/>
        </w:trPr>
        <w:tc>
          <w:tcPr>
            <w:tcW w:w="2628" w:type="dxa"/>
            <w:vAlign w:val="center"/>
          </w:tcPr>
          <w:p w14:paraId="0053144E" w14:textId="77777777" w:rsidR="008400DA" w:rsidRPr="00E5480E" w:rsidRDefault="008400DA" w:rsidP="008400DA">
            <w:pPr>
              <w:autoSpaceDE w:val="0"/>
              <w:autoSpaceDN w:val="0"/>
              <w:adjustRightInd w:val="0"/>
              <w:rPr>
                <w:rFonts w:cs="Times New Roman"/>
              </w:rPr>
            </w:pPr>
            <w:r w:rsidRPr="00E5480E">
              <w:rPr>
                <w:rFonts w:cs="Times New Roman"/>
              </w:rPr>
              <w:t>Counter to indicate the</w:t>
            </w:r>
          </w:p>
          <w:p w14:paraId="0E3E9B4D" w14:textId="77777777" w:rsidR="008400DA" w:rsidRPr="00E5480E" w:rsidRDefault="008400DA" w:rsidP="008400DA">
            <w:pPr>
              <w:autoSpaceDE w:val="0"/>
              <w:autoSpaceDN w:val="0"/>
              <w:adjustRightInd w:val="0"/>
              <w:rPr>
                <w:rFonts w:cs="Times New Roman"/>
                <w:color w:val="000000"/>
              </w:rPr>
            </w:pPr>
            <w:r w:rsidRPr="00E5480E">
              <w:rPr>
                <w:rFonts w:cs="Times New Roman"/>
              </w:rPr>
              <w:t>number of times the number has been ported</w:t>
            </w:r>
          </w:p>
        </w:tc>
        <w:tc>
          <w:tcPr>
            <w:tcW w:w="900" w:type="dxa"/>
            <w:vAlign w:val="center"/>
          </w:tcPr>
          <w:p w14:paraId="12D89DD6" w14:textId="77777777" w:rsidR="008400DA" w:rsidRPr="00E5480E" w:rsidRDefault="008400DA" w:rsidP="008400DA">
            <w:pPr>
              <w:jc w:val="center"/>
              <w:rPr>
                <w:rFonts w:cs="Times New Roman"/>
              </w:rPr>
            </w:pPr>
            <w:r w:rsidRPr="00E5480E">
              <w:rPr>
                <w:rFonts w:cs="Times New Roman"/>
              </w:rPr>
              <w:t>6</w:t>
            </w:r>
          </w:p>
        </w:tc>
        <w:tc>
          <w:tcPr>
            <w:tcW w:w="720" w:type="dxa"/>
            <w:vAlign w:val="center"/>
          </w:tcPr>
          <w:p w14:paraId="1B2BD9D1" w14:textId="77777777" w:rsidR="008400DA" w:rsidRPr="00E5480E" w:rsidRDefault="008400DA" w:rsidP="008400DA">
            <w:pPr>
              <w:jc w:val="center"/>
              <w:rPr>
                <w:rFonts w:cs="Times New Roman"/>
              </w:rPr>
            </w:pPr>
            <w:r w:rsidRPr="00E5480E">
              <w:rPr>
                <w:rFonts w:cs="Times New Roman"/>
              </w:rPr>
              <w:t>5</w:t>
            </w:r>
          </w:p>
        </w:tc>
        <w:tc>
          <w:tcPr>
            <w:tcW w:w="4994" w:type="dxa"/>
            <w:vAlign w:val="center"/>
          </w:tcPr>
          <w:p w14:paraId="7C4FE000" w14:textId="77777777" w:rsidR="008400DA" w:rsidRPr="00E5480E" w:rsidRDefault="008400DA" w:rsidP="008400DA">
            <w:pPr>
              <w:rPr>
                <w:rFonts w:cs="Times New Roman"/>
              </w:rPr>
            </w:pPr>
            <w:r w:rsidRPr="00E5480E">
              <w:rPr>
                <w:rFonts w:cs="Times New Roman"/>
              </w:rPr>
              <w:t>0</w:t>
            </w:r>
            <w:r w:rsidRPr="00E5480E">
              <w:rPr>
                <w:rFonts w:ascii="Cambria Math" w:hAnsi="Cambria Math" w:cs="Cambria Math"/>
              </w:rPr>
              <w:t>‐</w:t>
            </w:r>
            <w:r w:rsidRPr="00E5480E">
              <w:rPr>
                <w:rFonts w:cs="Times New Roman"/>
              </w:rPr>
              <w:t>99999</w:t>
            </w:r>
          </w:p>
        </w:tc>
      </w:tr>
      <w:tr w:rsidR="008400DA" w:rsidRPr="00E5480E" w14:paraId="0C0EBE9A" w14:textId="77777777" w:rsidTr="00D23BAA">
        <w:trPr>
          <w:trHeight w:val="620"/>
        </w:trPr>
        <w:tc>
          <w:tcPr>
            <w:tcW w:w="2628" w:type="dxa"/>
            <w:vAlign w:val="center"/>
          </w:tcPr>
          <w:p w14:paraId="0DAE3631" w14:textId="77777777" w:rsidR="008400DA" w:rsidRPr="00E5480E" w:rsidRDefault="008400DA" w:rsidP="008400DA">
            <w:pPr>
              <w:autoSpaceDE w:val="0"/>
              <w:autoSpaceDN w:val="0"/>
              <w:adjustRightInd w:val="0"/>
              <w:rPr>
                <w:rFonts w:cs="Times New Roman"/>
              </w:rPr>
            </w:pPr>
            <w:r w:rsidRPr="00E5480E">
              <w:rPr>
                <w:rFonts w:cs="Times New Roman"/>
              </w:rPr>
              <w:t>Port Reference Number</w:t>
            </w:r>
          </w:p>
          <w:p w14:paraId="6F61BCFB" w14:textId="77777777" w:rsidR="008400DA" w:rsidRPr="00E5480E" w:rsidRDefault="008400DA" w:rsidP="008400DA">
            <w:pPr>
              <w:autoSpaceDE w:val="0"/>
              <w:autoSpaceDN w:val="0"/>
              <w:adjustRightInd w:val="0"/>
              <w:rPr>
                <w:rFonts w:cs="Times New Roman"/>
                <w:color w:val="000000"/>
              </w:rPr>
            </w:pPr>
            <w:r w:rsidRPr="00E5480E">
              <w:rPr>
                <w:rFonts w:cs="Times New Roman"/>
              </w:rPr>
              <w:t>from previous port</w:t>
            </w:r>
          </w:p>
        </w:tc>
        <w:tc>
          <w:tcPr>
            <w:tcW w:w="900" w:type="dxa"/>
            <w:vAlign w:val="center"/>
          </w:tcPr>
          <w:p w14:paraId="139BD875" w14:textId="77777777" w:rsidR="008400DA" w:rsidRPr="00E5480E" w:rsidRDefault="008400DA" w:rsidP="008400DA">
            <w:pPr>
              <w:autoSpaceDE w:val="0"/>
              <w:autoSpaceDN w:val="0"/>
              <w:adjustRightInd w:val="0"/>
              <w:jc w:val="center"/>
              <w:rPr>
                <w:rFonts w:cs="Times New Roman"/>
              </w:rPr>
            </w:pPr>
            <w:r w:rsidRPr="00E5480E">
              <w:rPr>
                <w:rFonts w:cs="Times New Roman"/>
              </w:rPr>
              <w:t>7</w:t>
            </w:r>
          </w:p>
        </w:tc>
        <w:tc>
          <w:tcPr>
            <w:tcW w:w="720" w:type="dxa"/>
            <w:vAlign w:val="center"/>
          </w:tcPr>
          <w:p w14:paraId="5CCBA9F0" w14:textId="77777777" w:rsidR="008400DA" w:rsidRPr="00E5480E" w:rsidRDefault="008400DA" w:rsidP="008400DA">
            <w:pPr>
              <w:jc w:val="center"/>
              <w:rPr>
                <w:rFonts w:cs="Times New Roman"/>
              </w:rPr>
            </w:pPr>
            <w:r w:rsidRPr="00E5480E">
              <w:rPr>
                <w:rFonts w:cs="Times New Roman"/>
              </w:rPr>
              <w:t>13</w:t>
            </w:r>
          </w:p>
        </w:tc>
        <w:tc>
          <w:tcPr>
            <w:tcW w:w="4994" w:type="dxa"/>
            <w:vAlign w:val="center"/>
          </w:tcPr>
          <w:p w14:paraId="0C434730" w14:textId="77777777" w:rsidR="008400DA" w:rsidRPr="00E5480E" w:rsidRDefault="008400DA" w:rsidP="008400DA">
            <w:pPr>
              <w:rPr>
                <w:rFonts w:cs="Times New Roman"/>
              </w:rPr>
            </w:pPr>
            <w:r w:rsidRPr="00E5480E">
              <w:rPr>
                <w:rFonts w:cs="Times New Roman"/>
              </w:rPr>
              <w:t>01nnnnnnnnnn</w:t>
            </w:r>
          </w:p>
        </w:tc>
      </w:tr>
    </w:tbl>
    <w:p w14:paraId="2CB2DC55"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1FFA8D08" w14:textId="77777777" w:rsidR="00942326" w:rsidRPr="00E5480E" w:rsidRDefault="00942326"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64BB802B" w14:textId="6A0141FF" w:rsidR="008400DA" w:rsidRPr="00E5480E" w:rsidRDefault="00942326" w:rsidP="00CD08C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3.6</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In addition to the main number portability functions, the following functions should be included:</w:t>
      </w:r>
    </w:p>
    <w:p w14:paraId="0830E2EB"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567DF70F" w14:textId="77777777" w:rsidR="008400DA" w:rsidRPr="00E5480E" w:rsidRDefault="008400DA" w:rsidP="00CD08C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1.</w:t>
      </w:r>
      <w:r w:rsidRPr="00E5480E">
        <w:rPr>
          <w:rFonts w:ascii="Times New Roman" w:eastAsia="Malgun Gothic" w:hAnsi="Times New Roman" w:cs="Times New Roman"/>
          <w:color w:val="000000"/>
          <w:kern w:val="2"/>
          <w:sz w:val="24"/>
          <w:lang w:eastAsia="en-JM"/>
          <w14:ligatures w14:val="standard"/>
        </w:rPr>
        <w:tab/>
        <w:t>Adding new Operators and number ranges;</w:t>
      </w:r>
    </w:p>
    <w:p w14:paraId="397BE24D" w14:textId="77777777" w:rsidR="008400DA" w:rsidRPr="00E5480E" w:rsidRDefault="008400DA" w:rsidP="00CD08C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2.</w:t>
      </w:r>
      <w:r w:rsidRPr="00E5480E">
        <w:rPr>
          <w:rFonts w:ascii="Times New Roman" w:eastAsia="Malgun Gothic" w:hAnsi="Times New Roman" w:cs="Times New Roman"/>
          <w:color w:val="000000"/>
          <w:kern w:val="2"/>
          <w:sz w:val="24"/>
          <w:lang w:eastAsia="en-JM"/>
          <w14:ligatures w14:val="standard"/>
        </w:rPr>
        <w:tab/>
        <w:t>Helpdesk for Operators using Number Portability Administration Service; and</w:t>
      </w:r>
    </w:p>
    <w:p w14:paraId="60A5745E" w14:textId="77777777" w:rsidR="008400DA" w:rsidRPr="00E5480E" w:rsidRDefault="008400DA" w:rsidP="00CD08C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3.</w:t>
      </w:r>
      <w:r w:rsidRPr="00E5480E">
        <w:rPr>
          <w:rFonts w:ascii="Times New Roman" w:eastAsia="Malgun Gothic" w:hAnsi="Times New Roman" w:cs="Times New Roman"/>
          <w:color w:val="000000"/>
          <w:kern w:val="2"/>
          <w:sz w:val="24"/>
          <w:lang w:eastAsia="en-JM"/>
          <w14:ligatures w14:val="standard"/>
        </w:rPr>
        <w:tab/>
        <w:t>Contact point for faults with the Number Portability Administration Service</w:t>
      </w:r>
    </w:p>
    <w:p w14:paraId="0D2EC6F7" w14:textId="77777777" w:rsidR="008400DA" w:rsidRPr="00E5480E" w:rsidRDefault="008400DA" w:rsidP="00CD08C1">
      <w:pPr>
        <w:spacing w:after="0" w:line="240" w:lineRule="auto"/>
        <w:ind w:left="1080" w:hanging="10"/>
        <w:jc w:val="both"/>
        <w:rPr>
          <w:rFonts w:ascii="Times New Roman" w:eastAsia="Malgun Gothic" w:hAnsi="Times New Roman" w:cs="Times New Roman"/>
          <w:color w:val="000000"/>
          <w:kern w:val="2"/>
          <w:sz w:val="24"/>
          <w:u w:val="single"/>
          <w:lang w:eastAsia="en-JM"/>
          <w14:ligatures w14:val="standard"/>
        </w:rPr>
      </w:pPr>
      <w:r w:rsidRPr="00E5480E">
        <w:rPr>
          <w:rFonts w:ascii="Times New Roman" w:eastAsia="Malgun Gothic" w:hAnsi="Times New Roman" w:cs="Times New Roman"/>
          <w:color w:val="000000"/>
          <w:kern w:val="2"/>
          <w:sz w:val="24"/>
          <w:u w:val="single"/>
          <w:lang w:eastAsia="en-JM"/>
          <w14:ligatures w14:val="standard"/>
        </w:rPr>
        <w:lastRenderedPageBreak/>
        <w:t>Number Look</w:t>
      </w:r>
      <w:r w:rsidRPr="00E5480E">
        <w:rPr>
          <w:rFonts w:ascii="Cambria Math" w:eastAsia="Malgun Gothic" w:hAnsi="Cambria Math" w:cs="Cambria Math"/>
          <w:color w:val="000000"/>
          <w:kern w:val="2"/>
          <w:sz w:val="24"/>
          <w:u w:val="single"/>
          <w:lang w:eastAsia="en-JM"/>
          <w14:ligatures w14:val="standard"/>
        </w:rPr>
        <w:t>‐</w:t>
      </w:r>
      <w:r w:rsidRPr="00E5480E">
        <w:rPr>
          <w:rFonts w:ascii="Times New Roman" w:eastAsia="Malgun Gothic" w:hAnsi="Times New Roman" w:cs="Times New Roman"/>
          <w:color w:val="000000"/>
          <w:kern w:val="2"/>
          <w:sz w:val="24"/>
          <w:u w:val="single"/>
          <w:lang w:eastAsia="en-JM"/>
          <w14:ligatures w14:val="standard"/>
        </w:rPr>
        <w:t>up Facility</w:t>
      </w:r>
    </w:p>
    <w:p w14:paraId="5693B71D" w14:textId="77777777" w:rsidR="008400DA" w:rsidRPr="00E5480E"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7DD49B6" w14:textId="69C638C6" w:rsidR="008400DA" w:rsidRPr="00E5480E" w:rsidRDefault="008400DA" w:rsidP="00CD08C1">
      <w:pPr>
        <w:spacing w:after="0" w:line="240" w:lineRule="auto"/>
        <w:ind w:left="10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With the introduction of </w:t>
      </w:r>
      <w:r w:rsidR="0097174C" w:rsidRPr="00E5480E">
        <w:rPr>
          <w:rFonts w:ascii="Times New Roman" w:eastAsia="Malgun Gothic" w:hAnsi="Times New Roman" w:cs="Times New Roman"/>
          <w:color w:val="000000"/>
          <w:kern w:val="2"/>
          <w:sz w:val="24"/>
          <w:lang w:eastAsia="en-JM"/>
          <w14:ligatures w14:val="standard"/>
        </w:rPr>
        <w:t xml:space="preserve">Number Portability </w:t>
      </w:r>
      <w:r w:rsidRPr="00E5480E">
        <w:rPr>
          <w:rFonts w:ascii="Times New Roman" w:eastAsia="Malgun Gothic" w:hAnsi="Times New Roman" w:cs="Times New Roman"/>
          <w:color w:val="000000"/>
          <w:kern w:val="2"/>
          <w:sz w:val="24"/>
          <w:lang w:eastAsia="en-JM"/>
          <w14:ligatures w14:val="standard"/>
        </w:rPr>
        <w:t>it will become increasingly difficult for an Operator to be clearly identified by its central office codes. Should NP participants charge differently for calls that remain on their network (On</w:t>
      </w:r>
      <w:r w:rsidRPr="00E5480E">
        <w:rPr>
          <w:rFonts w:ascii="Cambria Math" w:eastAsia="Malgun Gothic" w:hAnsi="Cambria Math" w:cs="Cambria Math"/>
          <w:color w:val="000000"/>
          <w:kern w:val="2"/>
          <w:sz w:val="24"/>
          <w:lang w:eastAsia="en-JM"/>
          <w14:ligatures w14:val="standard"/>
        </w:rPr>
        <w:t>‐</w:t>
      </w:r>
      <w:r w:rsidRPr="00E5480E">
        <w:rPr>
          <w:rFonts w:ascii="Times New Roman" w:eastAsia="Malgun Gothic" w:hAnsi="Times New Roman" w:cs="Times New Roman"/>
          <w:color w:val="000000"/>
          <w:kern w:val="2"/>
          <w:sz w:val="24"/>
          <w:lang w:eastAsia="en-JM"/>
          <w14:ligatures w14:val="standard"/>
        </w:rPr>
        <w:t>net) versus those that are no longer on their network (Off</w:t>
      </w:r>
      <w:r w:rsidRPr="00E5480E">
        <w:rPr>
          <w:rFonts w:ascii="Cambria Math" w:eastAsia="Malgun Gothic" w:hAnsi="Cambria Math" w:cs="Cambria Math"/>
          <w:color w:val="000000"/>
          <w:kern w:val="2"/>
          <w:sz w:val="24"/>
          <w:lang w:eastAsia="en-JM"/>
          <w14:ligatures w14:val="standard"/>
        </w:rPr>
        <w:t>‐</w:t>
      </w:r>
      <w:r w:rsidRPr="00E5480E">
        <w:rPr>
          <w:rFonts w:ascii="Times New Roman" w:eastAsia="Malgun Gothic" w:hAnsi="Times New Roman" w:cs="Times New Roman"/>
          <w:color w:val="000000"/>
          <w:kern w:val="2"/>
          <w:sz w:val="24"/>
          <w:lang w:eastAsia="en-JM"/>
          <w14:ligatures w14:val="standard"/>
        </w:rPr>
        <w:t xml:space="preserve">net), it will become more difficult for subscribers to find out how much a particular call will cost. </w:t>
      </w:r>
      <w:r w:rsidR="00CD08C1" w:rsidRPr="00E5480E">
        <w:rPr>
          <w:rFonts w:ascii="Times New Roman" w:eastAsia="Malgun Gothic" w:hAnsi="Times New Roman" w:cs="Times New Roman"/>
          <w:color w:val="000000"/>
          <w:kern w:val="2"/>
          <w:sz w:val="24"/>
          <w:lang w:eastAsia="en-JM"/>
          <w14:ligatures w14:val="standard"/>
        </w:rPr>
        <w:t xml:space="preserve"> </w:t>
      </w:r>
      <w:r w:rsidRPr="00E5480E">
        <w:rPr>
          <w:rFonts w:ascii="Times New Roman" w:eastAsia="Malgun Gothic" w:hAnsi="Times New Roman" w:cs="Times New Roman"/>
          <w:color w:val="000000"/>
          <w:kern w:val="2"/>
          <w:sz w:val="24"/>
          <w:lang w:eastAsia="en-JM"/>
          <w14:ligatures w14:val="standard"/>
        </w:rPr>
        <w:t xml:space="preserve">Therefore, </w:t>
      </w:r>
      <w:r w:rsidR="00623806" w:rsidRPr="00E5480E">
        <w:rPr>
          <w:rFonts w:ascii="Times New Roman" w:eastAsia="Malgun Gothic" w:hAnsi="Times New Roman" w:cs="Times New Roman"/>
          <w:color w:val="000000"/>
          <w:kern w:val="2"/>
          <w:sz w:val="24"/>
          <w:lang w:eastAsia="en-JM"/>
          <w14:ligatures w14:val="standard"/>
        </w:rPr>
        <w:t>Applicant</w:t>
      </w:r>
      <w:r w:rsidRPr="00E5480E">
        <w:rPr>
          <w:rFonts w:ascii="Times New Roman" w:eastAsia="Malgun Gothic" w:hAnsi="Times New Roman" w:cs="Times New Roman"/>
          <w:color w:val="000000"/>
          <w:kern w:val="2"/>
          <w:sz w:val="24"/>
          <w:lang w:eastAsia="en-JM"/>
          <w14:ligatures w14:val="standard"/>
        </w:rPr>
        <w:t xml:space="preserve">s should indicate whether their Number Portability Administration Service can provide a facility accessible over the internet or by SMS or using a voice response system whereby a potential caller can determine which network serves a given number. </w:t>
      </w:r>
      <w:r w:rsidR="00CD08C1" w:rsidRPr="00E5480E">
        <w:rPr>
          <w:rFonts w:ascii="Times New Roman" w:eastAsia="Malgun Gothic" w:hAnsi="Times New Roman" w:cs="Times New Roman"/>
          <w:color w:val="000000"/>
          <w:kern w:val="2"/>
          <w:sz w:val="24"/>
          <w:lang w:eastAsia="en-JM"/>
          <w14:ligatures w14:val="standard"/>
        </w:rPr>
        <w:t xml:space="preserve"> </w:t>
      </w:r>
      <w:r w:rsidR="00623806" w:rsidRPr="00E5480E">
        <w:rPr>
          <w:rFonts w:ascii="Times New Roman" w:eastAsia="Malgun Gothic" w:hAnsi="Times New Roman" w:cs="Times New Roman"/>
          <w:color w:val="000000"/>
          <w:kern w:val="2"/>
          <w:sz w:val="24"/>
          <w:lang w:eastAsia="en-JM"/>
          <w14:ligatures w14:val="standard"/>
        </w:rPr>
        <w:t>Applicant</w:t>
      </w:r>
      <w:r w:rsidRPr="00E5480E">
        <w:rPr>
          <w:rFonts w:ascii="Times New Roman" w:eastAsia="Malgun Gothic" w:hAnsi="Times New Roman" w:cs="Times New Roman"/>
          <w:color w:val="000000"/>
          <w:kern w:val="2"/>
          <w:sz w:val="24"/>
          <w:lang w:eastAsia="en-JM"/>
          <w14:ligatures w14:val="standard"/>
        </w:rPr>
        <w:t>s should also state whether there would be any additional charge for this facility, providing details on whether this option can be provided from the CRDB.</w:t>
      </w:r>
    </w:p>
    <w:p w14:paraId="0F619F57" w14:textId="77777777" w:rsidR="008400DA" w:rsidRPr="00E5480E" w:rsidRDefault="008400DA" w:rsidP="00377E5B">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D71EC71" w14:textId="02744016" w:rsidR="008400DA" w:rsidRPr="00E5480E" w:rsidRDefault="008400DA" w:rsidP="00CD08C1">
      <w:pPr>
        <w:spacing w:after="0" w:line="240" w:lineRule="auto"/>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Updating </w:t>
      </w:r>
      <w:r w:rsidR="00CD08C1" w:rsidRPr="00E5480E">
        <w:rPr>
          <w:rFonts w:ascii="Times New Roman" w:eastAsia="Malgun Gothic" w:hAnsi="Times New Roman" w:cs="Times New Roman"/>
          <w:b/>
          <w:color w:val="000000"/>
          <w:kern w:val="2"/>
          <w:sz w:val="26"/>
          <w:szCs w:val="26"/>
          <w:lang w:eastAsia="en-JM"/>
          <w14:ligatures w14:val="standard"/>
        </w:rPr>
        <w:t>of CRDB</w:t>
      </w:r>
      <w:r w:rsidRPr="00E5480E">
        <w:rPr>
          <w:rFonts w:ascii="Times New Roman" w:eastAsia="Malgun Gothic" w:hAnsi="Times New Roman" w:cs="Times New Roman"/>
          <w:b/>
          <w:color w:val="000000"/>
          <w:kern w:val="2"/>
          <w:sz w:val="26"/>
          <w:szCs w:val="26"/>
          <w:lang w:eastAsia="en-JM"/>
          <w14:ligatures w14:val="standard"/>
        </w:rPr>
        <w:t xml:space="preserve"> and Network Operational Databases  </w:t>
      </w:r>
    </w:p>
    <w:p w14:paraId="66885D2D"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186B750C" w14:textId="6F0CE39D" w:rsidR="008400DA" w:rsidRPr="00E5480E" w:rsidRDefault="00CD08C1" w:rsidP="00CD08C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3.7</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97174C" w:rsidRPr="00E5480E">
        <w:rPr>
          <w:rFonts w:ascii="Times New Roman" w:eastAsia="Malgun Gothic" w:hAnsi="Times New Roman" w:cs="Times New Roman"/>
          <w:color w:val="000000"/>
          <w:kern w:val="2"/>
          <w:sz w:val="24"/>
          <w:lang w:eastAsia="en-JM"/>
          <w14:ligatures w14:val="standard"/>
        </w:rPr>
        <w:t>CRDB</w:t>
      </w:r>
      <w:r w:rsidR="008400DA" w:rsidRPr="00E5480E">
        <w:rPr>
          <w:rFonts w:ascii="Times New Roman" w:eastAsia="Malgun Gothic" w:hAnsi="Times New Roman" w:cs="Times New Roman"/>
          <w:color w:val="000000"/>
          <w:kern w:val="2"/>
          <w:sz w:val="24"/>
          <w:lang w:eastAsia="en-JM"/>
          <w14:ligatures w14:val="standard"/>
        </w:rPr>
        <w:t xml:space="preserve"> in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CH will not be a network node that will be used for direct queries by Operators for real-time routing of calls, but rather will be used to update each of the participating Operators individual number portability databases. Therefore, each Operator will obtain the correct routing information by using its local copy of ported number information in the </w:t>
      </w:r>
      <w:r w:rsidR="0097174C" w:rsidRPr="00E5480E">
        <w:rPr>
          <w:rFonts w:ascii="Times New Roman" w:eastAsia="Malgun Gothic" w:hAnsi="Times New Roman" w:cs="Times New Roman"/>
          <w:color w:val="000000"/>
          <w:kern w:val="2"/>
          <w:sz w:val="24"/>
          <w:lang w:eastAsia="en-JM"/>
          <w14:ligatures w14:val="standard"/>
        </w:rPr>
        <w:t>CRDB</w:t>
      </w:r>
      <w:r w:rsidR="008400DA" w:rsidRPr="00E5480E">
        <w:rPr>
          <w:rFonts w:ascii="Times New Roman" w:eastAsia="Malgun Gothic" w:hAnsi="Times New Roman" w:cs="Times New Roman"/>
          <w:color w:val="000000"/>
          <w:kern w:val="2"/>
          <w:sz w:val="24"/>
          <w:lang w:eastAsia="en-JM"/>
          <w14:ligatures w14:val="standard"/>
        </w:rPr>
        <w:t xml:space="preserve">. Updating will be either by real-time updates from porting execution messages, or by regular synchronization with the </w:t>
      </w:r>
      <w:r w:rsidR="0097174C" w:rsidRPr="00E5480E">
        <w:rPr>
          <w:rFonts w:ascii="Times New Roman" w:eastAsia="Malgun Gothic" w:hAnsi="Times New Roman" w:cs="Times New Roman"/>
          <w:color w:val="000000"/>
          <w:kern w:val="2"/>
          <w:sz w:val="24"/>
          <w:lang w:eastAsia="en-JM"/>
          <w14:ligatures w14:val="standard"/>
        </w:rPr>
        <w:t>CRDB</w:t>
      </w:r>
      <w:r w:rsidR="008400DA" w:rsidRPr="00E5480E">
        <w:rPr>
          <w:rFonts w:ascii="Times New Roman" w:eastAsia="Malgun Gothic" w:hAnsi="Times New Roman" w:cs="Times New Roman"/>
          <w:color w:val="000000"/>
          <w:kern w:val="2"/>
          <w:sz w:val="24"/>
          <w:lang w:eastAsia="en-JM"/>
          <w14:ligatures w14:val="standard"/>
        </w:rPr>
        <w:t xml:space="preserve">.  Each operator will be responsible for consequential updating of other switches/data bases within their own networks.  </w:t>
      </w:r>
    </w:p>
    <w:p w14:paraId="6D75FDD6"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6297E896" w14:textId="75119C38" w:rsidR="008400DA" w:rsidRPr="00E5480E" w:rsidRDefault="00CD08C1" w:rsidP="00CD08C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3.8</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 will therefore be accountable for proper maintenance of the database services, ensuring that the information held in the CRDB is accurate and up-to-date where necessary, whilst providing the requisite level of availability to the Operators.</w:t>
      </w:r>
    </w:p>
    <w:p w14:paraId="78C2A76B" w14:textId="77777777" w:rsidR="008400DA" w:rsidRPr="00E5480E" w:rsidRDefault="008400DA" w:rsidP="008400DA">
      <w:pPr>
        <w:spacing w:after="0" w:line="240" w:lineRule="auto"/>
        <w:ind w:left="10" w:right="241" w:hanging="10"/>
        <w:jc w:val="both"/>
        <w:rPr>
          <w:rFonts w:ascii="Times New Roman" w:eastAsia="Malgun Gothic" w:hAnsi="Times New Roman" w:cs="Times New Roman"/>
          <w:color w:val="000000"/>
          <w:kern w:val="2"/>
          <w:sz w:val="24"/>
          <w:lang w:eastAsia="en-JM"/>
          <w14:ligatures w14:val="standard"/>
        </w:rPr>
      </w:pPr>
    </w:p>
    <w:p w14:paraId="612C4494" w14:textId="77777777" w:rsidR="008400DA" w:rsidRPr="00E5480E" w:rsidRDefault="008400DA" w:rsidP="00CD08C1">
      <w:pPr>
        <w:spacing w:after="0" w:line="240" w:lineRule="auto"/>
        <w:jc w:val="both"/>
        <w:rPr>
          <w:rFonts w:ascii="Times New Roman" w:eastAsia="Malgun Gothic" w:hAnsi="Times New Roman" w:cs="Times New Roman"/>
          <w:kern w:val="2"/>
          <w:sz w:val="26"/>
          <w:szCs w:val="26"/>
          <w:lang w:eastAsia="en-JM"/>
          <w14:ligatures w14:val="standard"/>
        </w:rPr>
      </w:pPr>
      <w:r w:rsidRPr="00E5480E">
        <w:rPr>
          <w:rFonts w:ascii="Times New Roman" w:eastAsia="Malgun Gothic" w:hAnsi="Times New Roman" w:cs="Times New Roman"/>
          <w:b/>
          <w:kern w:val="2"/>
          <w:sz w:val="26"/>
          <w:szCs w:val="26"/>
          <w:lang w:eastAsia="en-JM"/>
          <w14:ligatures w14:val="standard"/>
        </w:rPr>
        <w:t xml:space="preserve">Dimensions &amp; Scalability  </w:t>
      </w:r>
    </w:p>
    <w:p w14:paraId="7A4FCF02"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62C5797C" w14:textId="474F9D8B" w:rsidR="00890571" w:rsidRPr="00E5480E" w:rsidRDefault="00CD08C1" w:rsidP="00CD08C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3.9</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4245B5" w:rsidRPr="00E5480E">
        <w:rPr>
          <w:rFonts w:ascii="Times New Roman" w:eastAsia="Malgun Gothic" w:hAnsi="Times New Roman" w:cs="Times New Roman"/>
          <w:color w:val="000000"/>
          <w:kern w:val="2"/>
          <w:sz w:val="24"/>
          <w:lang w:eastAsia="en-JM"/>
          <w14:ligatures w14:val="standard"/>
        </w:rPr>
        <w:t>CRDB</w:t>
      </w:r>
      <w:r w:rsidR="008400DA" w:rsidRPr="00E5480E">
        <w:rPr>
          <w:rFonts w:ascii="Times New Roman" w:eastAsia="Malgun Gothic" w:hAnsi="Times New Roman" w:cs="Times New Roman"/>
          <w:color w:val="000000"/>
          <w:kern w:val="2"/>
          <w:sz w:val="24"/>
          <w:lang w:eastAsia="en-JM"/>
          <w14:ligatures w14:val="standard"/>
        </w:rPr>
        <w:t xml:space="preserve"> should have sufficient capacity at cut-over for the forecast quantity of active numbers for porting services and must be easily scalable and capable of </w:t>
      </w:r>
      <w:r w:rsidR="00890571" w:rsidRPr="00E5480E">
        <w:rPr>
          <w:rFonts w:ascii="Times New Roman" w:eastAsia="Malgun Gothic" w:hAnsi="Times New Roman" w:cs="Times New Roman"/>
          <w:color w:val="000000"/>
          <w:kern w:val="2"/>
          <w:sz w:val="24"/>
          <w:lang w:eastAsia="en-JM"/>
          <w14:ligatures w14:val="standard"/>
        </w:rPr>
        <w:t>meeting future porting demands.</w:t>
      </w:r>
    </w:p>
    <w:p w14:paraId="0CC3A2D0" w14:textId="77777777" w:rsidR="00CE5C79" w:rsidRPr="00E5480E" w:rsidRDefault="00CE5C79" w:rsidP="00CD08C1">
      <w:pPr>
        <w:spacing w:after="0" w:line="240" w:lineRule="auto"/>
        <w:jc w:val="both"/>
        <w:rPr>
          <w:rFonts w:ascii="Times New Roman" w:eastAsia="Malgun Gothic" w:hAnsi="Times New Roman" w:cs="Times New Roman"/>
          <w:b/>
          <w:color w:val="000000"/>
          <w:kern w:val="2"/>
          <w:sz w:val="26"/>
          <w:szCs w:val="26"/>
          <w:lang w:eastAsia="en-JM"/>
          <w14:ligatures w14:val="standard"/>
        </w:rPr>
      </w:pPr>
    </w:p>
    <w:p w14:paraId="3D86C47F" w14:textId="77777777" w:rsidR="008400DA" w:rsidRPr="00E5480E" w:rsidRDefault="008400DA" w:rsidP="00CD08C1">
      <w:pPr>
        <w:spacing w:after="0" w:line="240" w:lineRule="auto"/>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Information/Systems Security and Integrity  </w:t>
      </w:r>
    </w:p>
    <w:p w14:paraId="762D1646"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3ABC68FA" w14:textId="69C7EA55" w:rsidR="008400DA" w:rsidRPr="00E5480E" w:rsidRDefault="00CD08C1" w:rsidP="00CD08C1">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3.10</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information held by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CH will be a reference source of information for business and network operational purposes and as such must be maintained with high levels of integrity and security.  </w:t>
      </w:r>
      <w:r w:rsidR="00B92E64" w:rsidRPr="00E5480E">
        <w:rPr>
          <w:rFonts w:ascii="Times New Roman" w:eastAsia="Malgun Gothic" w:hAnsi="Times New Roman" w:cs="Times New Roman"/>
          <w:color w:val="000000"/>
          <w:kern w:val="2"/>
          <w:sz w:val="24"/>
          <w:lang w:eastAsia="en-JM"/>
          <w14:ligatures w14:val="standard"/>
        </w:rPr>
        <w:t>Applicants are</w:t>
      </w:r>
      <w:r w:rsidR="008400DA" w:rsidRPr="00E5480E">
        <w:rPr>
          <w:rFonts w:ascii="Times New Roman" w:eastAsia="Malgun Gothic" w:hAnsi="Times New Roman" w:cs="Times New Roman"/>
          <w:color w:val="000000"/>
          <w:kern w:val="2"/>
          <w:sz w:val="24"/>
          <w:lang w:eastAsia="en-JM"/>
          <w14:ligatures w14:val="standard"/>
        </w:rPr>
        <w:t xml:space="preserve"> expected to propose strategies for ensuring security and integrity of the systems and data, for example, redundant facilities, duplication of data at separate sites and backup and recovery from failure of hardware elements.  The data held should be appropriately available to participating operators and interested third parties in accordance with the relevant provisions in the </w:t>
      </w:r>
      <w:r w:rsidR="002A6289" w:rsidRPr="00E5480E">
        <w:rPr>
          <w:rFonts w:ascii="Times New Roman" w:eastAsia="Malgun Gothic" w:hAnsi="Times New Roman" w:cs="Times New Roman"/>
          <w:color w:val="000000"/>
          <w:kern w:val="2"/>
          <w:sz w:val="24"/>
          <w:lang w:eastAsia="en-JM"/>
          <w14:ligatures w14:val="standard"/>
        </w:rPr>
        <w:t>NP</w:t>
      </w:r>
      <w:r w:rsidR="008400DA" w:rsidRPr="00E5480E">
        <w:rPr>
          <w:rFonts w:ascii="Times New Roman" w:eastAsia="Malgun Gothic" w:hAnsi="Times New Roman" w:cs="Times New Roman"/>
          <w:color w:val="000000"/>
          <w:kern w:val="2"/>
          <w:sz w:val="24"/>
          <w:lang w:eastAsia="en-JM"/>
          <w14:ligatures w14:val="standard"/>
        </w:rPr>
        <w:t xml:space="preserve"> Rules.  </w:t>
      </w:r>
    </w:p>
    <w:p w14:paraId="691407E0"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407EFA09" w14:textId="5F76FDEA" w:rsidR="00AC51CC" w:rsidRPr="00E5480E" w:rsidRDefault="00CD08C1" w:rsidP="00CD08C1">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lastRenderedPageBreak/>
        <w:t>3.11</w:t>
      </w:r>
      <w:r w:rsidRPr="00E5480E">
        <w:rPr>
          <w:rFonts w:ascii="Times New Roman" w:eastAsia="Malgun Gothic" w:hAnsi="Times New Roman" w:cs="Times New Roman"/>
          <w:b/>
          <w:kern w:val="2"/>
          <w:sz w:val="24"/>
          <w:lang w:eastAsia="en-JM"/>
          <w14:ligatures w14:val="standard"/>
        </w:rPr>
        <w:tab/>
      </w:r>
      <w:r w:rsidR="009D44EF" w:rsidRPr="00E5480E">
        <w:rPr>
          <w:rFonts w:ascii="Times New Roman" w:eastAsia="Malgun Gothic" w:hAnsi="Times New Roman" w:cs="Times New Roman"/>
          <w:kern w:val="2"/>
          <w:sz w:val="24"/>
          <w:lang w:eastAsia="en-JM"/>
          <w14:ligatures w14:val="standard"/>
        </w:rPr>
        <w:t xml:space="preserve">Applicants should indicate whether </w:t>
      </w:r>
      <w:r w:rsidR="004A3D79" w:rsidRPr="00E5480E">
        <w:rPr>
          <w:rFonts w:ascii="Times New Roman" w:eastAsia="Malgun Gothic" w:hAnsi="Times New Roman" w:cs="Times New Roman"/>
          <w:kern w:val="2"/>
          <w:sz w:val="24"/>
          <w:lang w:eastAsia="en-JM"/>
          <w14:ligatures w14:val="standard"/>
        </w:rPr>
        <w:t xml:space="preserve">they provide support for </w:t>
      </w:r>
      <w:r w:rsidR="0085723A" w:rsidRPr="00E5480E">
        <w:rPr>
          <w:rFonts w:ascii="Times New Roman" w:eastAsia="Malgun Gothic" w:hAnsi="Times New Roman" w:cs="Times New Roman"/>
          <w:kern w:val="2"/>
          <w:sz w:val="24"/>
          <w:lang w:eastAsia="en-JM"/>
          <w14:ligatures w14:val="standard"/>
        </w:rPr>
        <w:t>d</w:t>
      </w:r>
      <w:r w:rsidR="004A3D79" w:rsidRPr="00E5480E">
        <w:rPr>
          <w:rFonts w:ascii="Times New Roman" w:eastAsia="Malgun Gothic" w:hAnsi="Times New Roman" w:cs="Times New Roman"/>
          <w:kern w:val="2"/>
          <w:sz w:val="24"/>
          <w:lang w:eastAsia="en-JM"/>
          <w14:ligatures w14:val="standard"/>
        </w:rPr>
        <w:t xml:space="preserve">eposit </w:t>
      </w:r>
      <w:r w:rsidR="0085723A" w:rsidRPr="00E5480E">
        <w:rPr>
          <w:rFonts w:ascii="Times New Roman" w:eastAsia="Malgun Gothic" w:hAnsi="Times New Roman" w:cs="Times New Roman"/>
          <w:kern w:val="2"/>
          <w:sz w:val="24"/>
          <w:lang w:eastAsia="en-JM"/>
          <w14:ligatures w14:val="standard"/>
        </w:rPr>
        <w:t>m</w:t>
      </w:r>
      <w:r w:rsidR="004A3D79" w:rsidRPr="00E5480E">
        <w:rPr>
          <w:rFonts w:ascii="Times New Roman" w:eastAsia="Malgun Gothic" w:hAnsi="Times New Roman" w:cs="Times New Roman"/>
          <w:kern w:val="2"/>
          <w:sz w:val="24"/>
          <w:lang w:eastAsia="en-JM"/>
          <w14:ligatures w14:val="standard"/>
        </w:rPr>
        <w:t>aterials such as customer data</w:t>
      </w:r>
      <w:r w:rsidR="0085723A" w:rsidRPr="00E5480E">
        <w:rPr>
          <w:rFonts w:ascii="Times New Roman" w:eastAsia="Malgun Gothic" w:hAnsi="Times New Roman" w:cs="Times New Roman"/>
          <w:kern w:val="2"/>
          <w:sz w:val="24"/>
          <w:lang w:eastAsia="en-JM"/>
          <w14:ligatures w14:val="standard"/>
        </w:rPr>
        <w:t xml:space="preserve"> (including porting histories)</w:t>
      </w:r>
      <w:r w:rsidR="004A3D79" w:rsidRPr="00E5480E">
        <w:rPr>
          <w:rFonts w:ascii="Times New Roman" w:eastAsia="Malgun Gothic" w:hAnsi="Times New Roman" w:cs="Times New Roman"/>
          <w:kern w:val="2"/>
          <w:sz w:val="24"/>
          <w:lang w:eastAsia="en-JM"/>
          <w14:ligatures w14:val="standard"/>
        </w:rPr>
        <w:t xml:space="preserve"> to be </w:t>
      </w:r>
      <w:r w:rsidR="0085723A" w:rsidRPr="00E5480E">
        <w:rPr>
          <w:rFonts w:ascii="Times New Roman" w:eastAsia="Malgun Gothic" w:hAnsi="Times New Roman" w:cs="Times New Roman"/>
          <w:kern w:val="2"/>
          <w:sz w:val="24"/>
          <w:lang w:eastAsia="en-JM"/>
          <w14:ligatures w14:val="standard"/>
        </w:rPr>
        <w:t>placed</w:t>
      </w:r>
      <w:r w:rsidR="004A3D79" w:rsidRPr="00E5480E">
        <w:rPr>
          <w:rFonts w:ascii="Times New Roman" w:eastAsia="Malgun Gothic" w:hAnsi="Times New Roman" w:cs="Times New Roman"/>
          <w:kern w:val="2"/>
          <w:sz w:val="24"/>
          <w:lang w:eastAsia="en-JM"/>
          <w14:ligatures w14:val="standard"/>
        </w:rPr>
        <w:t xml:space="preserve"> in technology</w:t>
      </w:r>
      <w:r w:rsidR="007A7355" w:rsidRPr="00E5480E">
        <w:rPr>
          <w:rFonts w:ascii="Times New Roman" w:eastAsia="Malgun Gothic" w:hAnsi="Times New Roman" w:cs="Times New Roman"/>
          <w:kern w:val="2"/>
          <w:sz w:val="24"/>
          <w:lang w:eastAsia="en-JM"/>
          <w14:ligatures w14:val="standard"/>
        </w:rPr>
        <w:t xml:space="preserve"> escrow</w:t>
      </w:r>
      <w:r w:rsidR="004A3D79" w:rsidRPr="00E5480E">
        <w:rPr>
          <w:rFonts w:ascii="Times New Roman" w:eastAsia="Malgun Gothic" w:hAnsi="Times New Roman" w:cs="Times New Roman"/>
          <w:kern w:val="2"/>
          <w:sz w:val="24"/>
          <w:lang w:eastAsia="en-JM"/>
          <w14:ligatures w14:val="standard"/>
        </w:rPr>
        <w:t xml:space="preserve">, and the name of </w:t>
      </w:r>
      <w:r w:rsidR="0085723A" w:rsidRPr="00E5480E">
        <w:rPr>
          <w:rFonts w:ascii="Times New Roman" w:eastAsia="Malgun Gothic" w:hAnsi="Times New Roman" w:cs="Times New Roman"/>
          <w:kern w:val="2"/>
          <w:sz w:val="24"/>
          <w:lang w:eastAsia="en-JM"/>
          <w14:ligatures w14:val="standard"/>
        </w:rPr>
        <w:t>any</w:t>
      </w:r>
      <w:r w:rsidR="004A3D79" w:rsidRPr="00E5480E">
        <w:rPr>
          <w:rFonts w:ascii="Times New Roman" w:eastAsia="Malgun Gothic" w:hAnsi="Times New Roman" w:cs="Times New Roman"/>
          <w:kern w:val="2"/>
          <w:sz w:val="24"/>
          <w:lang w:eastAsia="en-JM"/>
          <w14:ligatures w14:val="standard"/>
        </w:rPr>
        <w:t xml:space="preserve"> </w:t>
      </w:r>
      <w:r w:rsidR="007A7355" w:rsidRPr="00E5480E">
        <w:rPr>
          <w:rFonts w:ascii="Times New Roman" w:eastAsia="Malgun Gothic" w:hAnsi="Times New Roman" w:cs="Times New Roman"/>
          <w:kern w:val="2"/>
          <w:sz w:val="24"/>
          <w:lang w:eastAsia="en-JM"/>
          <w14:ligatures w14:val="standard"/>
        </w:rPr>
        <w:t xml:space="preserve">escrow company </w:t>
      </w:r>
      <w:r w:rsidR="004A3D79" w:rsidRPr="00E5480E">
        <w:rPr>
          <w:rFonts w:ascii="Times New Roman" w:eastAsia="Malgun Gothic" w:hAnsi="Times New Roman" w:cs="Times New Roman"/>
          <w:kern w:val="2"/>
          <w:sz w:val="24"/>
          <w:lang w:eastAsia="en-JM"/>
          <w14:ligatures w14:val="standard"/>
        </w:rPr>
        <w:t xml:space="preserve">that normally </w:t>
      </w:r>
      <w:r w:rsidR="0085723A" w:rsidRPr="00E5480E">
        <w:rPr>
          <w:rFonts w:ascii="Times New Roman" w:eastAsia="Malgun Gothic" w:hAnsi="Times New Roman" w:cs="Times New Roman"/>
          <w:kern w:val="2"/>
          <w:sz w:val="24"/>
          <w:lang w:eastAsia="en-JM"/>
          <w14:ligatures w14:val="standard"/>
        </w:rPr>
        <w:t>provides escrow service to the Applicant</w:t>
      </w:r>
      <w:r w:rsidR="004A3D79" w:rsidRPr="00E5480E">
        <w:rPr>
          <w:rFonts w:ascii="Times New Roman" w:eastAsia="Malgun Gothic" w:hAnsi="Times New Roman" w:cs="Times New Roman"/>
          <w:kern w:val="2"/>
          <w:sz w:val="24"/>
          <w:lang w:eastAsia="en-JM"/>
          <w14:ligatures w14:val="standard"/>
        </w:rPr>
        <w:t xml:space="preserve">.  </w:t>
      </w:r>
    </w:p>
    <w:p w14:paraId="7C8CF068" w14:textId="77777777" w:rsidR="00FD438B" w:rsidRPr="00E5480E" w:rsidRDefault="00FD438B"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735A917A" w14:textId="77777777" w:rsidR="008400DA" w:rsidRPr="00E5480E" w:rsidRDefault="008400DA" w:rsidP="00FD438B">
      <w:pPr>
        <w:spacing w:after="0" w:line="240" w:lineRule="auto"/>
        <w:jc w:val="both"/>
        <w:rPr>
          <w:rFonts w:ascii="Times New Roman" w:eastAsia="Malgun Gothic" w:hAnsi="Times New Roman" w:cs="Times New Roman"/>
          <w:kern w:val="2"/>
          <w:sz w:val="26"/>
          <w:szCs w:val="26"/>
          <w:lang w:eastAsia="en-JM"/>
          <w14:ligatures w14:val="standard"/>
        </w:rPr>
      </w:pPr>
      <w:r w:rsidRPr="00E5480E">
        <w:rPr>
          <w:rFonts w:ascii="Times New Roman" w:eastAsia="Malgun Gothic" w:hAnsi="Times New Roman" w:cs="Times New Roman"/>
          <w:b/>
          <w:kern w:val="2"/>
          <w:sz w:val="26"/>
          <w:szCs w:val="26"/>
          <w:lang w:eastAsia="en-JM"/>
          <w14:ligatures w14:val="standard"/>
        </w:rPr>
        <w:t xml:space="preserve">Communications Protocols and Network Interface  </w:t>
      </w:r>
    </w:p>
    <w:p w14:paraId="748BFD03"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39765A7F" w14:textId="7D002A89" w:rsidR="008400DA" w:rsidRPr="00E5480E" w:rsidRDefault="00FD438B" w:rsidP="00FD438B">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3.12</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The </w:t>
      </w:r>
      <w:r w:rsidR="00E5480E" w:rsidRPr="00E5480E">
        <w:rPr>
          <w:rFonts w:ascii="Times New Roman" w:eastAsia="Malgun Gothic" w:hAnsi="Times New Roman" w:cs="Times New Roman"/>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CH is expected to interface with various network and service environments: fixed; mobile; traditional switch-based; IP-based.</w:t>
      </w:r>
    </w:p>
    <w:p w14:paraId="0C7A7E1A"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52445541" w14:textId="0AE08362" w:rsidR="008400DA" w:rsidRPr="00E5480E" w:rsidRDefault="00FD438B" w:rsidP="00FD438B">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3.13</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Electronic communications between the </w:t>
      </w:r>
      <w:r w:rsidR="00E5480E" w:rsidRPr="00E5480E">
        <w:rPr>
          <w:rFonts w:ascii="Times New Roman" w:eastAsia="Malgun Gothic" w:hAnsi="Times New Roman" w:cs="Times New Roman"/>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 xml:space="preserve">CH and the Operators’ systems should provide for the exchange porting messages in a seamless automated way and must accommodate simultaneous multiple user access. The communication should be based on, but not restricted to, at least the following communication protocols: </w:t>
      </w:r>
    </w:p>
    <w:p w14:paraId="22878617"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442FF446" w14:textId="77777777" w:rsidR="008400DA" w:rsidRPr="00E5480E" w:rsidRDefault="008400DA" w:rsidP="00FD438B">
      <w:pPr>
        <w:spacing w:after="0" w:line="240" w:lineRule="auto"/>
        <w:ind w:left="1440" w:hanging="36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kern w:val="2"/>
          <w:sz w:val="24"/>
          <w:lang w:eastAsia="en-JM"/>
          <w14:ligatures w14:val="standard"/>
        </w:rPr>
        <w:t>•</w:t>
      </w:r>
      <w:r w:rsidRPr="00E5480E">
        <w:rPr>
          <w:rFonts w:ascii="Times New Roman" w:eastAsia="Malgun Gothic" w:hAnsi="Times New Roman" w:cs="Times New Roman"/>
          <w:kern w:val="2"/>
          <w:sz w:val="24"/>
          <w:lang w:eastAsia="en-JM"/>
          <w14:ligatures w14:val="standard"/>
        </w:rPr>
        <w:tab/>
        <w:t xml:space="preserve">Transaction based communication (TCP/IP) </w:t>
      </w:r>
    </w:p>
    <w:p w14:paraId="7EBB0C0D" w14:textId="30C069EF" w:rsidR="008400DA" w:rsidRPr="00E5480E" w:rsidRDefault="008400DA" w:rsidP="00FD438B">
      <w:pPr>
        <w:spacing w:after="0" w:line="240" w:lineRule="auto"/>
        <w:ind w:left="1440" w:hanging="36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kern w:val="2"/>
          <w:sz w:val="24"/>
          <w:lang w:eastAsia="en-JM"/>
          <w14:ligatures w14:val="standard"/>
        </w:rPr>
        <w:t>•</w:t>
      </w:r>
      <w:r w:rsidRPr="00E5480E">
        <w:rPr>
          <w:rFonts w:ascii="Times New Roman" w:eastAsia="Malgun Gothic" w:hAnsi="Times New Roman" w:cs="Times New Roman"/>
          <w:kern w:val="2"/>
          <w:sz w:val="24"/>
          <w:lang w:eastAsia="en-JM"/>
          <w14:ligatures w14:val="standard"/>
        </w:rPr>
        <w:tab/>
        <w:t xml:space="preserve">File based communication (FTP, </w:t>
      </w:r>
      <w:r w:rsidR="00E678D9" w:rsidRPr="00E5480E">
        <w:rPr>
          <w:rFonts w:ascii="Times New Roman" w:eastAsia="Malgun Gothic" w:hAnsi="Times New Roman" w:cs="Times New Roman"/>
          <w:kern w:val="2"/>
          <w:sz w:val="24"/>
          <w:lang w:eastAsia="en-JM"/>
          <w14:ligatures w14:val="standard"/>
        </w:rPr>
        <w:t>S</w:t>
      </w:r>
      <w:r w:rsidRPr="00E5480E">
        <w:rPr>
          <w:rFonts w:ascii="Times New Roman" w:eastAsia="Malgun Gothic" w:hAnsi="Times New Roman" w:cs="Times New Roman"/>
          <w:kern w:val="2"/>
          <w:sz w:val="24"/>
          <w:lang w:eastAsia="en-JM"/>
          <w14:ligatures w14:val="standard"/>
        </w:rPr>
        <w:t xml:space="preserve">FTP, </w:t>
      </w:r>
      <w:proofErr w:type="gramStart"/>
      <w:r w:rsidRPr="00E5480E">
        <w:rPr>
          <w:rFonts w:ascii="Times New Roman" w:eastAsia="Malgun Gothic" w:hAnsi="Times New Roman" w:cs="Times New Roman"/>
          <w:kern w:val="2"/>
          <w:sz w:val="24"/>
          <w:lang w:eastAsia="en-JM"/>
          <w14:ligatures w14:val="standard"/>
        </w:rPr>
        <w:t>SCP</w:t>
      </w:r>
      <w:proofErr w:type="gramEnd"/>
      <w:r w:rsidRPr="00E5480E">
        <w:rPr>
          <w:rFonts w:ascii="Times New Roman" w:eastAsia="Malgun Gothic" w:hAnsi="Times New Roman" w:cs="Times New Roman"/>
          <w:kern w:val="2"/>
          <w:sz w:val="24"/>
          <w:lang w:eastAsia="en-JM"/>
          <w14:ligatures w14:val="standard"/>
        </w:rPr>
        <w:t xml:space="preserve">)  </w:t>
      </w:r>
    </w:p>
    <w:p w14:paraId="68CA3AC4" w14:textId="77777777" w:rsidR="008400DA" w:rsidRPr="00E5480E" w:rsidRDefault="008400DA" w:rsidP="00FD438B">
      <w:pPr>
        <w:spacing w:after="0" w:line="240" w:lineRule="auto"/>
        <w:ind w:left="1440" w:hanging="36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kern w:val="2"/>
          <w:sz w:val="24"/>
          <w:lang w:eastAsia="en-JM"/>
          <w14:ligatures w14:val="standard"/>
        </w:rPr>
        <w:t>•</w:t>
      </w:r>
      <w:r w:rsidRPr="00E5480E">
        <w:rPr>
          <w:rFonts w:ascii="Times New Roman" w:eastAsia="Malgun Gothic" w:hAnsi="Times New Roman" w:cs="Times New Roman"/>
          <w:kern w:val="2"/>
          <w:sz w:val="24"/>
          <w:lang w:eastAsia="en-JM"/>
          <w14:ligatures w14:val="standard"/>
        </w:rPr>
        <w:tab/>
        <w:t xml:space="preserve">Web-based communication: HTML, HTTP/SOAP, HTTPS/SSH </w:t>
      </w:r>
    </w:p>
    <w:p w14:paraId="313D6EB6" w14:textId="77777777" w:rsidR="008400DA" w:rsidRPr="00E5480E" w:rsidRDefault="008400DA" w:rsidP="00FD438B">
      <w:pPr>
        <w:spacing w:after="0" w:line="240" w:lineRule="auto"/>
        <w:ind w:left="1440" w:hanging="36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kern w:val="2"/>
          <w:sz w:val="24"/>
          <w:lang w:eastAsia="en-JM"/>
          <w14:ligatures w14:val="standard"/>
        </w:rPr>
        <w:t>•</w:t>
      </w:r>
      <w:r w:rsidRPr="00E5480E">
        <w:rPr>
          <w:rFonts w:ascii="Times New Roman" w:eastAsia="Malgun Gothic" w:hAnsi="Times New Roman" w:cs="Times New Roman"/>
          <w:kern w:val="2"/>
          <w:sz w:val="24"/>
          <w:lang w:eastAsia="en-JM"/>
          <w14:ligatures w14:val="standard"/>
        </w:rPr>
        <w:tab/>
        <w:t xml:space="preserve">Machine-Machine communication: XML </w:t>
      </w:r>
    </w:p>
    <w:p w14:paraId="1CCCF91C"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kern w:val="2"/>
          <w:sz w:val="24"/>
          <w:lang w:eastAsia="en-JM"/>
          <w14:ligatures w14:val="standard"/>
        </w:rPr>
        <w:t xml:space="preserve"> </w:t>
      </w:r>
    </w:p>
    <w:p w14:paraId="7E7D7B76" w14:textId="69AC4418" w:rsidR="008400DA" w:rsidRPr="00E5480E" w:rsidRDefault="00FD438B" w:rsidP="00FD438B">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3.14</w:t>
      </w:r>
      <w:r w:rsidRPr="00E5480E">
        <w:rPr>
          <w:rFonts w:ascii="Times New Roman" w:eastAsia="Malgun Gothic" w:hAnsi="Times New Roman" w:cs="Times New Roman"/>
          <w:b/>
          <w:kern w:val="2"/>
          <w:sz w:val="24"/>
          <w:lang w:eastAsia="en-JM"/>
          <w14:ligatures w14:val="standard"/>
        </w:rPr>
        <w:tab/>
      </w:r>
      <w:r w:rsidR="00623806" w:rsidRPr="00E5480E">
        <w:rPr>
          <w:rFonts w:ascii="Times New Roman" w:eastAsia="Malgun Gothic" w:hAnsi="Times New Roman" w:cs="Times New Roman"/>
          <w:kern w:val="2"/>
          <w:sz w:val="24"/>
          <w:lang w:eastAsia="en-JM"/>
          <w14:ligatures w14:val="standard"/>
        </w:rPr>
        <w:t>Applicant</w:t>
      </w:r>
      <w:r w:rsidR="008400DA" w:rsidRPr="00E5480E">
        <w:rPr>
          <w:rFonts w:ascii="Times New Roman" w:eastAsia="Malgun Gothic" w:hAnsi="Times New Roman" w:cs="Times New Roman"/>
          <w:kern w:val="2"/>
          <w:sz w:val="24"/>
          <w:lang w:eastAsia="en-JM"/>
          <w14:ligatures w14:val="standard"/>
        </w:rPr>
        <w:t>s should describe their proposed communications architecture to interface with the various network and service environments (including details of supported technologies and protocols)</w:t>
      </w:r>
    </w:p>
    <w:p w14:paraId="3E807352" w14:textId="77777777" w:rsidR="00377E5B" w:rsidRPr="00E5480E" w:rsidRDefault="00377E5B"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60D4E9A7" w14:textId="612A6FCF" w:rsidR="008400DA" w:rsidRPr="00E5480E" w:rsidRDefault="008400DA" w:rsidP="008400DA">
      <w:pPr>
        <w:spacing w:after="0" w:line="240" w:lineRule="auto"/>
        <w:ind w:left="10" w:hanging="10"/>
        <w:jc w:val="both"/>
        <w:rPr>
          <w:rFonts w:ascii="Times New Roman" w:eastAsia="Malgun Gothic" w:hAnsi="Times New Roman" w:cs="Times New Roman"/>
          <w:b/>
          <w:kern w:val="2"/>
          <w:sz w:val="26"/>
          <w:szCs w:val="26"/>
          <w:lang w:eastAsia="en-JM"/>
          <w14:ligatures w14:val="standard"/>
        </w:rPr>
      </w:pPr>
      <w:r w:rsidRPr="00E5480E">
        <w:rPr>
          <w:rFonts w:ascii="Times New Roman" w:eastAsia="Malgun Gothic" w:hAnsi="Times New Roman" w:cs="Times New Roman"/>
          <w:b/>
          <w:kern w:val="2"/>
          <w:sz w:val="26"/>
          <w:szCs w:val="26"/>
          <w:lang w:eastAsia="en-JM"/>
          <w14:ligatures w14:val="standard"/>
        </w:rPr>
        <w:t xml:space="preserve">System Performance Requirements </w:t>
      </w:r>
    </w:p>
    <w:p w14:paraId="631495D7"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27C541B5" w14:textId="34F37087" w:rsidR="008400DA" w:rsidRPr="00E5480E" w:rsidRDefault="00FD438B" w:rsidP="00FD438B">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3.15</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The operational availability of the Central System should be at least 99.95% during the established working periods of each process or functionality.  Regular Support and Maintenance which require downtime to the Central System should be done outside the established porting periods and do not count against the operational availability. These Support and Maintenance activities should be scheduled according to established </w:t>
      </w:r>
      <w:r w:rsidR="004C2393" w:rsidRPr="00E5480E">
        <w:rPr>
          <w:rFonts w:ascii="Times New Roman" w:eastAsia="Malgun Gothic" w:hAnsi="Times New Roman" w:cs="Times New Roman"/>
          <w:kern w:val="2"/>
          <w:sz w:val="24"/>
          <w:lang w:eastAsia="en-JM"/>
          <w14:ligatures w14:val="standard"/>
        </w:rPr>
        <w:t>Service Level Agreements (</w:t>
      </w:r>
      <w:r w:rsidR="008400DA" w:rsidRPr="00E5480E">
        <w:rPr>
          <w:rFonts w:ascii="Times New Roman" w:eastAsia="Malgun Gothic" w:hAnsi="Times New Roman" w:cs="Times New Roman"/>
          <w:kern w:val="2"/>
          <w:sz w:val="24"/>
          <w:lang w:eastAsia="en-JM"/>
          <w14:ligatures w14:val="standard"/>
        </w:rPr>
        <w:t>SLAs</w:t>
      </w:r>
      <w:r w:rsidR="004C2393" w:rsidRPr="00E5480E">
        <w:rPr>
          <w:rFonts w:ascii="Times New Roman" w:eastAsia="Malgun Gothic" w:hAnsi="Times New Roman" w:cs="Times New Roman"/>
          <w:kern w:val="2"/>
          <w:sz w:val="24"/>
          <w:lang w:eastAsia="en-JM"/>
          <w14:ligatures w14:val="standard"/>
        </w:rPr>
        <w:t>)</w:t>
      </w:r>
      <w:r w:rsidR="008400DA" w:rsidRPr="00E5480E">
        <w:rPr>
          <w:rFonts w:ascii="Times New Roman" w:eastAsia="Malgun Gothic" w:hAnsi="Times New Roman" w:cs="Times New Roman"/>
          <w:kern w:val="2"/>
          <w:sz w:val="24"/>
          <w:lang w:eastAsia="en-JM"/>
          <w14:ligatures w14:val="standard"/>
        </w:rPr>
        <w:t xml:space="preserve">. </w:t>
      </w:r>
    </w:p>
    <w:p w14:paraId="5576861C"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3F03B358" w14:textId="6007D3B8" w:rsidR="008400DA" w:rsidRPr="00E5480E" w:rsidRDefault="008400DA" w:rsidP="006E164F">
      <w:pPr>
        <w:pStyle w:val="ListParagraph"/>
        <w:numPr>
          <w:ilvl w:val="1"/>
          <w:numId w:val="29"/>
        </w:numPr>
        <w:spacing w:after="0" w:line="240" w:lineRule="auto"/>
        <w:ind w:left="720" w:hanging="720"/>
      </w:pPr>
      <w:r w:rsidRPr="00E5480E">
        <w:t xml:space="preserve">The Central System should be recognized as the most accurate and authoritative source of Ported Number information. The accuracy of the </w:t>
      </w:r>
      <w:r w:rsidR="004245B5" w:rsidRPr="00E5480E">
        <w:t>CRDB</w:t>
      </w:r>
      <w:r w:rsidRPr="00E5480E">
        <w:t xml:space="preserve"> should be at least 99.999 per cent. </w:t>
      </w:r>
    </w:p>
    <w:p w14:paraId="03F82AA9" w14:textId="77777777" w:rsidR="006E164F" w:rsidRPr="00E5480E" w:rsidRDefault="006E164F" w:rsidP="006E164F">
      <w:pPr>
        <w:spacing w:after="0" w:line="240" w:lineRule="auto"/>
        <w:ind w:left="720"/>
      </w:pPr>
    </w:p>
    <w:p w14:paraId="10D7FFF7" w14:textId="27826A8E" w:rsidR="008400DA" w:rsidRPr="00E5480E" w:rsidRDefault="00EC142C" w:rsidP="00E10124">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3.17</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Completed Porting Requests, including Porting Request history, should be saved in an active database for </w:t>
      </w:r>
      <w:r w:rsidR="00FB4A47">
        <w:rPr>
          <w:rFonts w:ascii="Times New Roman" w:eastAsia="Malgun Gothic" w:hAnsi="Times New Roman" w:cs="Times New Roman"/>
          <w:kern w:val="2"/>
          <w:sz w:val="24"/>
          <w:lang w:eastAsia="en-JM"/>
          <w14:ligatures w14:val="standard"/>
        </w:rPr>
        <w:t xml:space="preserve">a </w:t>
      </w:r>
      <w:r w:rsidR="00FB4A47" w:rsidRPr="00F60C21">
        <w:rPr>
          <w:rFonts w:ascii="Times New Roman" w:eastAsia="Malgun Gothic" w:hAnsi="Times New Roman" w:cs="Times New Roman"/>
          <w:color w:val="000000" w:themeColor="text1"/>
          <w:kern w:val="2"/>
          <w:sz w:val="24"/>
          <w:lang w:eastAsia="en-JM"/>
          <w14:ligatures w14:val="standard"/>
        </w:rPr>
        <w:t xml:space="preserve">period to be agreed with NPA </w:t>
      </w:r>
      <w:r w:rsidR="008400DA" w:rsidRPr="00E5480E">
        <w:rPr>
          <w:rFonts w:ascii="Times New Roman" w:eastAsia="Malgun Gothic" w:hAnsi="Times New Roman" w:cs="Times New Roman"/>
          <w:kern w:val="2"/>
          <w:sz w:val="24"/>
          <w:lang w:eastAsia="en-JM"/>
          <w14:ligatures w14:val="standard"/>
        </w:rPr>
        <w:t>and in a secondary storage device thereafter</w:t>
      </w:r>
      <w:r w:rsidR="00687CFB">
        <w:rPr>
          <w:rFonts w:ascii="Times New Roman" w:eastAsia="Malgun Gothic" w:hAnsi="Times New Roman" w:cs="Times New Roman"/>
          <w:kern w:val="2"/>
          <w:sz w:val="24"/>
          <w:lang w:eastAsia="en-JM"/>
          <w14:ligatures w14:val="standard"/>
        </w:rPr>
        <w:t xml:space="preserve"> for a period t</w:t>
      </w:r>
      <w:r w:rsidR="00687CFB" w:rsidRPr="00687CFB">
        <w:rPr>
          <w:rFonts w:ascii="Times New Roman" w:eastAsia="Malgun Gothic" w:hAnsi="Times New Roman" w:cs="Times New Roman"/>
          <w:kern w:val="2"/>
          <w:sz w:val="24"/>
          <w:lang w:eastAsia="en-JM"/>
          <w14:ligatures w14:val="standard"/>
        </w:rPr>
        <w:t>o be agreed with NPA</w:t>
      </w:r>
      <w:r w:rsidR="008400DA" w:rsidRPr="00E5480E">
        <w:rPr>
          <w:rFonts w:ascii="Times New Roman" w:eastAsia="Malgun Gothic" w:hAnsi="Times New Roman" w:cs="Times New Roman"/>
          <w:kern w:val="2"/>
          <w:sz w:val="24"/>
          <w:lang w:eastAsia="en-JM"/>
          <w14:ligatures w14:val="standard"/>
        </w:rPr>
        <w:t>. All Ported Numbers however, not their transaction history, should be kept in the active database.</w:t>
      </w:r>
    </w:p>
    <w:p w14:paraId="4E2B804E" w14:textId="4892CA3D" w:rsidR="008400DA" w:rsidRPr="00E5480E" w:rsidRDefault="00EC142C" w:rsidP="00EC142C">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3.18</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The Number Portability Administration Service and associated software should allow changes to be made in timings, response reasons and other parameters with minimal additional cost, and shall enable additional Operators to be added to Jamaica’s number portability service (and support mergers or removals of existing operators and the </w:t>
      </w:r>
      <w:r w:rsidR="008400DA" w:rsidRPr="00E5480E">
        <w:rPr>
          <w:rFonts w:ascii="Times New Roman" w:eastAsia="Malgun Gothic" w:hAnsi="Times New Roman" w:cs="Times New Roman"/>
          <w:kern w:val="2"/>
          <w:sz w:val="24"/>
          <w:lang w:eastAsia="en-JM"/>
          <w14:ligatures w14:val="standard"/>
        </w:rPr>
        <w:lastRenderedPageBreak/>
        <w:t>corresponding number ranges) with minimal disruption to existing Operators, minimal additional costs and minimal implementation timeframe</w:t>
      </w:r>
    </w:p>
    <w:p w14:paraId="75E61B1B"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17AAD4CB" w14:textId="42655283" w:rsidR="008400DA" w:rsidRPr="00E5480E" w:rsidRDefault="00EC142C" w:rsidP="00EC142C">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3.19</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Based on the availability levels specified, </w:t>
      </w:r>
      <w:r w:rsidR="00623806" w:rsidRPr="00E5480E">
        <w:rPr>
          <w:rFonts w:ascii="Times New Roman" w:eastAsia="Malgun Gothic" w:hAnsi="Times New Roman" w:cs="Times New Roman"/>
          <w:kern w:val="2"/>
          <w:sz w:val="24"/>
          <w:lang w:eastAsia="en-JM"/>
          <w14:ligatures w14:val="standard"/>
        </w:rPr>
        <w:t>Applicant</w:t>
      </w:r>
      <w:r w:rsidR="008400DA" w:rsidRPr="00E5480E">
        <w:rPr>
          <w:rFonts w:ascii="Times New Roman" w:eastAsia="Malgun Gothic" w:hAnsi="Times New Roman" w:cs="Times New Roman"/>
          <w:kern w:val="2"/>
          <w:sz w:val="24"/>
          <w:lang w:eastAsia="en-JM"/>
          <w14:ligatures w14:val="standard"/>
        </w:rPr>
        <w:t xml:space="preserve">s shall provide a risk analysis of the proposed design solution.  </w:t>
      </w:r>
    </w:p>
    <w:p w14:paraId="0FB23E80"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4414644E" w14:textId="55AAD832" w:rsidR="008400DA" w:rsidRPr="00E5480E" w:rsidRDefault="001302E9" w:rsidP="001302E9">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3.20</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The Mean Time </w:t>
      </w:r>
      <w:proofErr w:type="gramStart"/>
      <w:r w:rsidR="008400DA" w:rsidRPr="00E5480E">
        <w:rPr>
          <w:rFonts w:ascii="Times New Roman" w:eastAsia="Malgun Gothic" w:hAnsi="Times New Roman" w:cs="Times New Roman"/>
          <w:kern w:val="2"/>
          <w:sz w:val="24"/>
          <w:lang w:eastAsia="en-JM"/>
          <w14:ligatures w14:val="standard"/>
        </w:rPr>
        <w:t>Between</w:t>
      </w:r>
      <w:proofErr w:type="gramEnd"/>
      <w:r w:rsidR="008400DA" w:rsidRPr="00E5480E">
        <w:rPr>
          <w:rFonts w:ascii="Times New Roman" w:eastAsia="Malgun Gothic" w:hAnsi="Times New Roman" w:cs="Times New Roman"/>
          <w:kern w:val="2"/>
          <w:sz w:val="24"/>
          <w:lang w:eastAsia="en-JM"/>
          <w14:ligatures w14:val="standard"/>
        </w:rPr>
        <w:t xml:space="preserve"> Failure (MTBF) of the overall system and where relevant MTBF for essential hardware elements is to be stated.   </w:t>
      </w:r>
      <w:r w:rsidR="00623806" w:rsidRPr="00E5480E">
        <w:rPr>
          <w:rFonts w:ascii="Times New Roman" w:eastAsia="Malgun Gothic" w:hAnsi="Times New Roman" w:cs="Times New Roman"/>
          <w:kern w:val="2"/>
          <w:sz w:val="24"/>
          <w:lang w:eastAsia="en-JM"/>
          <w14:ligatures w14:val="standard"/>
        </w:rPr>
        <w:t>Applicant</w:t>
      </w:r>
      <w:r w:rsidR="008400DA" w:rsidRPr="00E5480E">
        <w:rPr>
          <w:rFonts w:ascii="Times New Roman" w:eastAsia="Malgun Gothic" w:hAnsi="Times New Roman" w:cs="Times New Roman"/>
          <w:kern w:val="2"/>
          <w:sz w:val="24"/>
          <w:lang w:eastAsia="en-JM"/>
          <w14:ligatures w14:val="standard"/>
        </w:rPr>
        <w:t xml:space="preserve">s should also state the typical ‘Mean Time </w:t>
      </w:r>
      <w:proofErr w:type="gramStart"/>
      <w:r w:rsidR="008400DA" w:rsidRPr="00E5480E">
        <w:rPr>
          <w:rFonts w:ascii="Times New Roman" w:eastAsia="Malgun Gothic" w:hAnsi="Times New Roman" w:cs="Times New Roman"/>
          <w:kern w:val="2"/>
          <w:sz w:val="24"/>
          <w:lang w:eastAsia="en-JM"/>
          <w14:ligatures w14:val="standard"/>
        </w:rPr>
        <w:t>To</w:t>
      </w:r>
      <w:proofErr w:type="gramEnd"/>
      <w:r w:rsidR="008400DA" w:rsidRPr="00E5480E">
        <w:rPr>
          <w:rFonts w:ascii="Times New Roman" w:eastAsia="Malgun Gothic" w:hAnsi="Times New Roman" w:cs="Times New Roman"/>
          <w:kern w:val="2"/>
          <w:sz w:val="24"/>
          <w:lang w:eastAsia="en-JM"/>
          <w14:ligatures w14:val="standard"/>
        </w:rPr>
        <w:t xml:space="preserve"> Repair’ (MTTR), including times for recovery, for major software components.  </w:t>
      </w:r>
    </w:p>
    <w:p w14:paraId="5D58D9D4"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34A97D85" w14:textId="0BF7CB59"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3.21</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The </w:t>
      </w:r>
      <w:r w:rsidR="00623806" w:rsidRPr="00E5480E">
        <w:rPr>
          <w:rFonts w:ascii="Times New Roman" w:eastAsia="Malgun Gothic" w:hAnsi="Times New Roman" w:cs="Times New Roman"/>
          <w:kern w:val="2"/>
          <w:sz w:val="24"/>
          <w:lang w:eastAsia="en-JM"/>
          <w14:ligatures w14:val="standard"/>
        </w:rPr>
        <w:t>Applicant</w:t>
      </w:r>
      <w:r w:rsidR="008400DA" w:rsidRPr="00E5480E">
        <w:rPr>
          <w:rFonts w:ascii="Times New Roman" w:eastAsia="Malgun Gothic" w:hAnsi="Times New Roman" w:cs="Times New Roman"/>
          <w:kern w:val="2"/>
          <w:sz w:val="24"/>
          <w:lang w:eastAsia="en-JM"/>
          <w14:ligatures w14:val="standard"/>
        </w:rPr>
        <w:t xml:space="preserve"> shall specify what types of service degradation can occur under fault and/or overload conditions, the design objectives for each type of degradation and the corresponding effect on donor and recipient operators usage of the </w:t>
      </w:r>
      <w:r w:rsidR="00E5480E" w:rsidRPr="00E5480E">
        <w:rPr>
          <w:rFonts w:ascii="Times New Roman" w:eastAsia="Malgun Gothic" w:hAnsi="Times New Roman" w:cs="Times New Roman"/>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 xml:space="preserve">CH.  </w:t>
      </w:r>
    </w:p>
    <w:p w14:paraId="6541398C"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12498EB9" w14:textId="3D2183FE"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3.22</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The Central System should be backed up continually. In case of recoverable failures, failure recovery of the system must be completed within a short time frame. It must be possible to back-up the system without disturbing the functionality of the system.</w:t>
      </w:r>
    </w:p>
    <w:p w14:paraId="2AF50109"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64B2C1AE" w14:textId="1B14FFC8" w:rsidR="008400DA" w:rsidRPr="00E5480E" w:rsidRDefault="008400DA" w:rsidP="008400DA">
      <w:pPr>
        <w:spacing w:after="0" w:line="240" w:lineRule="auto"/>
        <w:ind w:left="10" w:hanging="10"/>
        <w:jc w:val="both"/>
        <w:rPr>
          <w:rFonts w:ascii="Times New Roman" w:eastAsia="Malgun Gothic" w:hAnsi="Times New Roman" w:cs="Times New Roman"/>
          <w:b/>
          <w:kern w:val="2"/>
          <w:sz w:val="26"/>
          <w:szCs w:val="26"/>
          <w:lang w:eastAsia="en-JM"/>
          <w14:ligatures w14:val="standard"/>
        </w:rPr>
      </w:pPr>
      <w:r w:rsidRPr="00E5480E">
        <w:rPr>
          <w:rFonts w:ascii="Times New Roman" w:eastAsia="Malgun Gothic" w:hAnsi="Times New Roman" w:cs="Times New Roman"/>
          <w:b/>
          <w:kern w:val="2"/>
          <w:sz w:val="26"/>
          <w:szCs w:val="26"/>
          <w:lang w:eastAsia="en-JM"/>
          <w14:ligatures w14:val="standard"/>
        </w:rPr>
        <w:t xml:space="preserve">Service Levels </w:t>
      </w:r>
    </w:p>
    <w:p w14:paraId="38BD1C8F"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49FD6673" w14:textId="1C3960D0"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3.23</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The table below is a </w:t>
      </w:r>
      <w:r w:rsidR="00802E7F" w:rsidRPr="00E5480E">
        <w:rPr>
          <w:rFonts w:ascii="Times New Roman" w:eastAsia="Malgun Gothic" w:hAnsi="Times New Roman" w:cs="Times New Roman"/>
          <w:kern w:val="2"/>
          <w:sz w:val="24"/>
          <w:lang w:eastAsia="en-JM"/>
          <w14:ligatures w14:val="standard"/>
        </w:rPr>
        <w:t xml:space="preserve">general </w:t>
      </w:r>
      <w:r w:rsidR="008400DA" w:rsidRPr="00E5480E">
        <w:rPr>
          <w:rFonts w:ascii="Times New Roman" w:eastAsia="Malgun Gothic" w:hAnsi="Times New Roman" w:cs="Times New Roman"/>
          <w:kern w:val="2"/>
          <w:sz w:val="24"/>
          <w:lang w:eastAsia="en-JM"/>
          <w14:ligatures w14:val="standard"/>
        </w:rPr>
        <w:t xml:space="preserve">indication of the service level requirements being sought from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 xml:space="preserve">. The </w:t>
      </w:r>
      <w:r w:rsidR="00623806" w:rsidRPr="00E5480E">
        <w:rPr>
          <w:rFonts w:ascii="Times New Roman" w:eastAsia="Malgun Gothic" w:hAnsi="Times New Roman" w:cs="Times New Roman"/>
          <w:kern w:val="2"/>
          <w:sz w:val="24"/>
          <w:lang w:eastAsia="en-JM"/>
          <w14:ligatures w14:val="standard"/>
        </w:rPr>
        <w:t>Applicant</w:t>
      </w:r>
      <w:r w:rsidR="008400DA" w:rsidRPr="00E5480E">
        <w:rPr>
          <w:rFonts w:ascii="Times New Roman" w:eastAsia="Malgun Gothic" w:hAnsi="Times New Roman" w:cs="Times New Roman"/>
          <w:kern w:val="2"/>
          <w:sz w:val="24"/>
          <w:lang w:eastAsia="en-JM"/>
          <w14:ligatures w14:val="standard"/>
        </w:rPr>
        <w:t xml:space="preserve">s’ </w:t>
      </w:r>
      <w:r w:rsidR="00DD784B" w:rsidRPr="00E5480E">
        <w:rPr>
          <w:rFonts w:ascii="Times New Roman" w:eastAsia="Malgun Gothic" w:hAnsi="Times New Roman" w:cs="Times New Roman"/>
          <w:kern w:val="2"/>
          <w:sz w:val="24"/>
          <w:lang w:eastAsia="en-JM"/>
          <w14:ligatures w14:val="standard"/>
        </w:rPr>
        <w:t xml:space="preserve">Proposals </w:t>
      </w:r>
      <w:r w:rsidR="008400DA" w:rsidRPr="00E5480E">
        <w:rPr>
          <w:rFonts w:ascii="Times New Roman" w:eastAsia="Malgun Gothic" w:hAnsi="Times New Roman" w:cs="Times New Roman"/>
          <w:kern w:val="2"/>
          <w:sz w:val="24"/>
          <w:lang w:eastAsia="en-JM"/>
          <w14:ligatures w14:val="standard"/>
        </w:rPr>
        <w:t>should include service credits for failing to meet an agreed service level.</w:t>
      </w:r>
    </w:p>
    <w:p w14:paraId="19503514"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tbl>
      <w:tblPr>
        <w:tblStyle w:val="TableGrid10"/>
        <w:tblW w:w="0" w:type="auto"/>
        <w:tblLook w:val="04A0" w:firstRow="1" w:lastRow="0" w:firstColumn="1" w:lastColumn="0" w:noHBand="0" w:noVBand="1"/>
      </w:tblPr>
      <w:tblGrid>
        <w:gridCol w:w="3080"/>
        <w:gridCol w:w="3081"/>
        <w:gridCol w:w="3081"/>
      </w:tblGrid>
      <w:tr w:rsidR="008400DA" w:rsidRPr="00E5480E" w14:paraId="2439F9AB" w14:textId="77777777" w:rsidTr="008E4C47">
        <w:trPr>
          <w:cantSplit/>
          <w:trHeight w:val="350"/>
          <w:tblHeader/>
        </w:trPr>
        <w:tc>
          <w:tcPr>
            <w:tcW w:w="3080" w:type="dxa"/>
            <w:tcBorders>
              <w:right w:val="single" w:sz="4" w:space="0" w:color="0070C0"/>
            </w:tcBorders>
            <w:shd w:val="clear" w:color="auto" w:fill="002060"/>
            <w:vAlign w:val="center"/>
          </w:tcPr>
          <w:p w14:paraId="3510F7F0" w14:textId="77777777" w:rsidR="008400DA" w:rsidRPr="00E5480E" w:rsidRDefault="008400DA" w:rsidP="008400DA">
            <w:pPr>
              <w:autoSpaceDE w:val="0"/>
              <w:autoSpaceDN w:val="0"/>
              <w:adjustRightInd w:val="0"/>
              <w:jc w:val="center"/>
              <w:rPr>
                <w:rFonts w:ascii="Times New Roman Bold" w:hAnsi="Times New Roman Bold" w:cs="Times New Roman"/>
                <w:b/>
                <w:bCs/>
                <w:smallCaps/>
                <w:color w:val="FFFFFF"/>
              </w:rPr>
            </w:pPr>
            <w:r w:rsidRPr="00E5480E">
              <w:rPr>
                <w:rFonts w:ascii="Times New Roman Bold" w:hAnsi="Times New Roman Bold" w:cs="Times New Roman"/>
                <w:b/>
                <w:bCs/>
                <w:smallCaps/>
                <w:color w:val="FFFFFF"/>
              </w:rPr>
              <w:t>Service Area</w:t>
            </w:r>
          </w:p>
        </w:tc>
        <w:tc>
          <w:tcPr>
            <w:tcW w:w="3081" w:type="dxa"/>
            <w:tcBorders>
              <w:left w:val="single" w:sz="4" w:space="0" w:color="0070C0"/>
              <w:right w:val="single" w:sz="4" w:space="0" w:color="0070C0"/>
            </w:tcBorders>
            <w:shd w:val="clear" w:color="auto" w:fill="002060"/>
            <w:vAlign w:val="center"/>
          </w:tcPr>
          <w:p w14:paraId="67048A73" w14:textId="77777777" w:rsidR="008400DA" w:rsidRPr="00E5480E" w:rsidRDefault="008400DA" w:rsidP="008400DA">
            <w:pPr>
              <w:autoSpaceDE w:val="0"/>
              <w:autoSpaceDN w:val="0"/>
              <w:adjustRightInd w:val="0"/>
              <w:jc w:val="center"/>
              <w:rPr>
                <w:rFonts w:ascii="Times New Roman Bold" w:hAnsi="Times New Roman Bold" w:cs="Times New Roman"/>
                <w:b/>
                <w:bCs/>
                <w:smallCaps/>
                <w:color w:val="FFFFFF"/>
              </w:rPr>
            </w:pPr>
            <w:r w:rsidRPr="00E5480E">
              <w:rPr>
                <w:rFonts w:ascii="Times New Roman Bold" w:hAnsi="Times New Roman Bold" w:cs="Times New Roman"/>
                <w:b/>
                <w:bCs/>
                <w:smallCaps/>
                <w:color w:val="FFFFFF"/>
              </w:rPr>
              <w:t>Specification</w:t>
            </w:r>
          </w:p>
        </w:tc>
        <w:tc>
          <w:tcPr>
            <w:tcW w:w="3081" w:type="dxa"/>
            <w:tcBorders>
              <w:left w:val="single" w:sz="4" w:space="0" w:color="0070C0"/>
            </w:tcBorders>
            <w:shd w:val="clear" w:color="auto" w:fill="002060"/>
            <w:vAlign w:val="center"/>
          </w:tcPr>
          <w:p w14:paraId="34405CEF" w14:textId="77777777" w:rsidR="008400DA" w:rsidRPr="00E5480E" w:rsidRDefault="008400DA" w:rsidP="008400DA">
            <w:pPr>
              <w:autoSpaceDE w:val="0"/>
              <w:autoSpaceDN w:val="0"/>
              <w:adjustRightInd w:val="0"/>
              <w:jc w:val="center"/>
              <w:rPr>
                <w:rFonts w:ascii="Times New Roman Bold" w:hAnsi="Times New Roman Bold" w:cs="Times New Roman"/>
                <w:b/>
                <w:bCs/>
                <w:smallCaps/>
                <w:color w:val="FFFFFF"/>
              </w:rPr>
            </w:pPr>
            <w:r w:rsidRPr="00E5480E">
              <w:rPr>
                <w:rFonts w:ascii="Times New Roman Bold" w:hAnsi="Times New Roman Bold" w:cs="Times New Roman"/>
                <w:b/>
                <w:bCs/>
                <w:smallCaps/>
                <w:color w:val="FFFFFF"/>
              </w:rPr>
              <w:t>Minimum Requirement</w:t>
            </w:r>
          </w:p>
        </w:tc>
      </w:tr>
      <w:tr w:rsidR="008400DA" w:rsidRPr="00E5480E" w14:paraId="27F9A1B0" w14:textId="77777777" w:rsidTr="00DD784B">
        <w:trPr>
          <w:cantSplit/>
          <w:trHeight w:val="350"/>
        </w:trPr>
        <w:tc>
          <w:tcPr>
            <w:tcW w:w="3080" w:type="dxa"/>
            <w:shd w:val="clear" w:color="auto" w:fill="F2F2F2" w:themeFill="background1" w:themeFillShade="F2"/>
            <w:vAlign w:val="center"/>
          </w:tcPr>
          <w:p w14:paraId="5F2BDB7A"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Availability </w:t>
            </w:r>
          </w:p>
        </w:tc>
        <w:tc>
          <w:tcPr>
            <w:tcW w:w="3081" w:type="dxa"/>
            <w:shd w:val="clear" w:color="auto" w:fill="F2F2F2" w:themeFill="background1" w:themeFillShade="F2"/>
            <w:vAlign w:val="center"/>
          </w:tcPr>
          <w:p w14:paraId="308FC6AA"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24 x 7 </w:t>
            </w:r>
          </w:p>
        </w:tc>
        <w:tc>
          <w:tcPr>
            <w:tcW w:w="3081" w:type="dxa"/>
            <w:shd w:val="clear" w:color="auto" w:fill="F2F2F2" w:themeFill="background1" w:themeFillShade="F2"/>
            <w:vAlign w:val="center"/>
          </w:tcPr>
          <w:p w14:paraId="16C53E74"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99% per Month</w:t>
            </w:r>
          </w:p>
        </w:tc>
      </w:tr>
      <w:tr w:rsidR="008400DA" w:rsidRPr="00E5480E" w14:paraId="5C5D1194" w14:textId="77777777" w:rsidTr="00DD784B">
        <w:trPr>
          <w:cantSplit/>
          <w:trHeight w:val="350"/>
        </w:trPr>
        <w:tc>
          <w:tcPr>
            <w:tcW w:w="3080" w:type="dxa"/>
            <w:vAlign w:val="center"/>
          </w:tcPr>
          <w:p w14:paraId="2EBCA399"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Response time to requests </w:t>
            </w:r>
          </w:p>
        </w:tc>
        <w:tc>
          <w:tcPr>
            <w:tcW w:w="3081" w:type="dxa"/>
            <w:vAlign w:val="center"/>
          </w:tcPr>
          <w:p w14:paraId="15DCE313"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Interactive - real time </w:t>
            </w:r>
          </w:p>
        </w:tc>
        <w:tc>
          <w:tcPr>
            <w:tcW w:w="3081" w:type="dxa"/>
            <w:vAlign w:val="center"/>
          </w:tcPr>
          <w:p w14:paraId="5600161C"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Refer to process documentation</w:t>
            </w:r>
          </w:p>
        </w:tc>
      </w:tr>
      <w:tr w:rsidR="008400DA" w:rsidRPr="00E5480E" w14:paraId="1EAB6829" w14:textId="77777777" w:rsidTr="00DD784B">
        <w:trPr>
          <w:cantSplit/>
          <w:trHeight w:val="350"/>
        </w:trPr>
        <w:tc>
          <w:tcPr>
            <w:tcW w:w="3080" w:type="dxa"/>
            <w:shd w:val="clear" w:color="auto" w:fill="F2F2F2" w:themeFill="background1" w:themeFillShade="F2"/>
            <w:vAlign w:val="center"/>
          </w:tcPr>
          <w:p w14:paraId="797839B2"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Unplanned Outages </w:t>
            </w:r>
          </w:p>
        </w:tc>
        <w:tc>
          <w:tcPr>
            <w:tcW w:w="3081" w:type="dxa"/>
            <w:shd w:val="clear" w:color="auto" w:fill="F2F2F2" w:themeFill="background1" w:themeFillShade="F2"/>
            <w:vAlign w:val="center"/>
          </w:tcPr>
          <w:p w14:paraId="144A6730" w14:textId="7E16E153" w:rsidR="008400DA" w:rsidRPr="00E5480E" w:rsidRDefault="008400DA" w:rsidP="00EA0549">
            <w:pPr>
              <w:autoSpaceDE w:val="0"/>
              <w:autoSpaceDN w:val="0"/>
              <w:adjustRightInd w:val="0"/>
              <w:rPr>
                <w:rFonts w:cs="Times New Roman"/>
                <w:color w:val="000000"/>
              </w:rPr>
            </w:pPr>
            <w:r w:rsidRPr="00E5480E">
              <w:rPr>
                <w:rFonts w:cs="Times New Roman"/>
                <w:color w:val="000000"/>
              </w:rPr>
              <w:t>Outages in excess of 30 min</w:t>
            </w:r>
            <w:r w:rsidR="00EA0549" w:rsidRPr="00E5480E">
              <w:rPr>
                <w:rFonts w:cs="Times New Roman"/>
                <w:color w:val="000000"/>
              </w:rPr>
              <w:t>.</w:t>
            </w:r>
            <w:r w:rsidRPr="00E5480E">
              <w:rPr>
                <w:rFonts w:cs="Times New Roman"/>
                <w:color w:val="000000"/>
              </w:rPr>
              <w:t xml:space="preserve"> </w:t>
            </w:r>
          </w:p>
        </w:tc>
        <w:tc>
          <w:tcPr>
            <w:tcW w:w="3081" w:type="dxa"/>
            <w:shd w:val="clear" w:color="auto" w:fill="F2F2F2" w:themeFill="background1" w:themeFillShade="F2"/>
            <w:vAlign w:val="center"/>
          </w:tcPr>
          <w:p w14:paraId="05656A4B"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Less than 3 per month</w:t>
            </w:r>
          </w:p>
        </w:tc>
      </w:tr>
      <w:tr w:rsidR="008400DA" w:rsidRPr="00E5480E" w14:paraId="0A7EC7C8" w14:textId="77777777" w:rsidTr="00DD784B">
        <w:trPr>
          <w:cantSplit/>
          <w:trHeight w:val="350"/>
        </w:trPr>
        <w:tc>
          <w:tcPr>
            <w:tcW w:w="3080" w:type="dxa"/>
            <w:vAlign w:val="center"/>
          </w:tcPr>
          <w:p w14:paraId="30C7A71D" w14:textId="77777777" w:rsidR="008400DA" w:rsidRPr="00E5480E" w:rsidRDefault="008400DA" w:rsidP="008400DA">
            <w:pPr>
              <w:autoSpaceDE w:val="0"/>
              <w:autoSpaceDN w:val="0"/>
              <w:adjustRightInd w:val="0"/>
              <w:rPr>
                <w:rFonts w:cs="Times New Roman"/>
                <w:color w:val="000000"/>
              </w:rPr>
            </w:pPr>
          </w:p>
        </w:tc>
        <w:tc>
          <w:tcPr>
            <w:tcW w:w="3081" w:type="dxa"/>
            <w:vAlign w:val="center"/>
          </w:tcPr>
          <w:p w14:paraId="7662E28B" w14:textId="4ECF2915" w:rsidR="008400DA" w:rsidRPr="00E5480E" w:rsidRDefault="008400DA" w:rsidP="00EA0549">
            <w:pPr>
              <w:autoSpaceDE w:val="0"/>
              <w:autoSpaceDN w:val="0"/>
              <w:adjustRightInd w:val="0"/>
              <w:rPr>
                <w:rFonts w:cs="Times New Roman"/>
                <w:color w:val="000000"/>
              </w:rPr>
            </w:pPr>
            <w:r w:rsidRPr="00E5480E">
              <w:rPr>
                <w:rFonts w:cs="Times New Roman"/>
                <w:color w:val="000000"/>
              </w:rPr>
              <w:t>Outages in excess of 120 min</w:t>
            </w:r>
            <w:r w:rsidR="00EA0549" w:rsidRPr="00E5480E">
              <w:rPr>
                <w:rFonts w:cs="Times New Roman"/>
                <w:color w:val="000000"/>
              </w:rPr>
              <w:t>.</w:t>
            </w:r>
            <w:r w:rsidRPr="00E5480E">
              <w:rPr>
                <w:rFonts w:cs="Times New Roman"/>
                <w:color w:val="000000"/>
              </w:rPr>
              <w:t xml:space="preserve"> </w:t>
            </w:r>
          </w:p>
        </w:tc>
        <w:tc>
          <w:tcPr>
            <w:tcW w:w="3081" w:type="dxa"/>
            <w:vAlign w:val="center"/>
          </w:tcPr>
          <w:p w14:paraId="4A99D49F" w14:textId="7C67F540" w:rsidR="008400DA" w:rsidRPr="00E5480E" w:rsidRDefault="008400DA" w:rsidP="00EA0549">
            <w:pPr>
              <w:autoSpaceDE w:val="0"/>
              <w:autoSpaceDN w:val="0"/>
              <w:adjustRightInd w:val="0"/>
              <w:rPr>
                <w:rFonts w:cs="Times New Roman"/>
                <w:color w:val="000000"/>
              </w:rPr>
            </w:pPr>
            <w:r w:rsidRPr="00E5480E">
              <w:rPr>
                <w:rFonts w:cs="Times New Roman"/>
                <w:color w:val="000000"/>
              </w:rPr>
              <w:t xml:space="preserve">Outages in excess of 120 min </w:t>
            </w:r>
          </w:p>
        </w:tc>
      </w:tr>
      <w:tr w:rsidR="008400DA" w:rsidRPr="00E5480E" w14:paraId="457148A6" w14:textId="77777777" w:rsidTr="00DD784B">
        <w:trPr>
          <w:cantSplit/>
        </w:trPr>
        <w:tc>
          <w:tcPr>
            <w:tcW w:w="3080" w:type="dxa"/>
            <w:shd w:val="clear" w:color="auto" w:fill="F2F2F2" w:themeFill="background1" w:themeFillShade="F2"/>
            <w:vAlign w:val="center"/>
          </w:tcPr>
          <w:p w14:paraId="3CC30C56"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Reporting </w:t>
            </w:r>
          </w:p>
        </w:tc>
        <w:tc>
          <w:tcPr>
            <w:tcW w:w="3081" w:type="dxa"/>
            <w:shd w:val="clear" w:color="auto" w:fill="F2F2F2" w:themeFill="background1" w:themeFillShade="F2"/>
            <w:vAlign w:val="center"/>
          </w:tcPr>
          <w:p w14:paraId="21BD206D"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Availability of Administration Service</w:t>
            </w:r>
          </w:p>
        </w:tc>
        <w:tc>
          <w:tcPr>
            <w:tcW w:w="3081" w:type="dxa"/>
            <w:shd w:val="clear" w:color="auto" w:fill="F2F2F2" w:themeFill="background1" w:themeFillShade="F2"/>
            <w:vAlign w:val="center"/>
          </w:tcPr>
          <w:p w14:paraId="6F91BFA0"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Weekly</w:t>
            </w:r>
          </w:p>
        </w:tc>
      </w:tr>
      <w:tr w:rsidR="008400DA" w:rsidRPr="00E5480E" w14:paraId="00D26AB7" w14:textId="77777777" w:rsidTr="00DD784B">
        <w:trPr>
          <w:cantSplit/>
        </w:trPr>
        <w:tc>
          <w:tcPr>
            <w:tcW w:w="3080" w:type="dxa"/>
            <w:vAlign w:val="center"/>
          </w:tcPr>
          <w:p w14:paraId="25FCD4F5"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Reporting </w:t>
            </w:r>
          </w:p>
        </w:tc>
        <w:tc>
          <w:tcPr>
            <w:tcW w:w="3081" w:type="dxa"/>
            <w:vAlign w:val="center"/>
          </w:tcPr>
          <w:p w14:paraId="6F828DDF"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Reporting % of customers ported in/out against 2 day target</w:t>
            </w:r>
          </w:p>
        </w:tc>
        <w:tc>
          <w:tcPr>
            <w:tcW w:w="3081" w:type="dxa"/>
            <w:vAlign w:val="center"/>
          </w:tcPr>
          <w:p w14:paraId="7E89A02A"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Daily</w:t>
            </w:r>
          </w:p>
        </w:tc>
      </w:tr>
      <w:tr w:rsidR="008400DA" w:rsidRPr="00E5480E" w14:paraId="71D7A6B2" w14:textId="77777777" w:rsidTr="00DD784B">
        <w:trPr>
          <w:cantSplit/>
        </w:trPr>
        <w:tc>
          <w:tcPr>
            <w:tcW w:w="3080" w:type="dxa"/>
            <w:shd w:val="clear" w:color="auto" w:fill="F2F2F2" w:themeFill="background1" w:themeFillShade="F2"/>
            <w:vAlign w:val="center"/>
          </w:tcPr>
          <w:p w14:paraId="2354A0E9"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 xml:space="preserve">Operational Desk opening hours </w:t>
            </w:r>
          </w:p>
        </w:tc>
        <w:tc>
          <w:tcPr>
            <w:tcW w:w="3081" w:type="dxa"/>
            <w:shd w:val="clear" w:color="auto" w:fill="F2F2F2" w:themeFill="background1" w:themeFillShade="F2"/>
            <w:vAlign w:val="center"/>
          </w:tcPr>
          <w:p w14:paraId="00ADC77E"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To be defined</w:t>
            </w:r>
          </w:p>
        </w:tc>
        <w:tc>
          <w:tcPr>
            <w:tcW w:w="3081" w:type="dxa"/>
            <w:shd w:val="clear" w:color="auto" w:fill="F2F2F2" w:themeFill="background1" w:themeFillShade="F2"/>
            <w:vAlign w:val="center"/>
          </w:tcPr>
          <w:p w14:paraId="25CAD845" w14:textId="77777777" w:rsidR="008400DA" w:rsidRPr="00E5480E" w:rsidRDefault="008400DA" w:rsidP="008400DA">
            <w:pPr>
              <w:autoSpaceDE w:val="0"/>
              <w:autoSpaceDN w:val="0"/>
              <w:adjustRightInd w:val="0"/>
              <w:rPr>
                <w:rFonts w:cs="Times New Roman"/>
                <w:color w:val="000000"/>
              </w:rPr>
            </w:pPr>
            <w:r w:rsidRPr="00E5480E">
              <w:rPr>
                <w:rFonts w:cs="Times New Roman"/>
                <w:color w:val="000000"/>
              </w:rPr>
              <w:t>100%</w:t>
            </w:r>
          </w:p>
        </w:tc>
      </w:tr>
      <w:tr w:rsidR="008400DA" w:rsidRPr="00E5480E" w14:paraId="1E16B1B7" w14:textId="77777777" w:rsidTr="00DD784B">
        <w:trPr>
          <w:cantSplit/>
          <w:trHeight w:val="350"/>
        </w:trPr>
        <w:tc>
          <w:tcPr>
            <w:tcW w:w="3080" w:type="dxa"/>
            <w:vAlign w:val="center"/>
          </w:tcPr>
          <w:p w14:paraId="7922DD44" w14:textId="77777777" w:rsidR="008400DA" w:rsidRPr="00E5480E" w:rsidRDefault="008400DA" w:rsidP="008400DA">
            <w:pPr>
              <w:autoSpaceDE w:val="0"/>
              <w:autoSpaceDN w:val="0"/>
              <w:adjustRightInd w:val="0"/>
              <w:rPr>
                <w:rFonts w:cs="Times New Roman"/>
              </w:rPr>
            </w:pPr>
            <w:r w:rsidRPr="00E5480E">
              <w:rPr>
                <w:rFonts w:cs="Times New Roman"/>
              </w:rPr>
              <w:t xml:space="preserve">Progress update </w:t>
            </w:r>
          </w:p>
        </w:tc>
        <w:tc>
          <w:tcPr>
            <w:tcW w:w="3081" w:type="dxa"/>
            <w:vAlign w:val="center"/>
          </w:tcPr>
          <w:p w14:paraId="498F7B67" w14:textId="77777777" w:rsidR="008400DA" w:rsidRPr="00E5480E" w:rsidRDefault="008400DA" w:rsidP="008400DA">
            <w:pPr>
              <w:autoSpaceDE w:val="0"/>
              <w:autoSpaceDN w:val="0"/>
              <w:adjustRightInd w:val="0"/>
              <w:rPr>
                <w:rFonts w:cs="Times New Roman"/>
                <w:color w:val="000000"/>
              </w:rPr>
            </w:pPr>
            <w:r w:rsidRPr="00E5480E">
              <w:rPr>
                <w:rFonts w:cs="Times New Roman"/>
              </w:rPr>
              <w:t>Hourly</w:t>
            </w:r>
          </w:p>
        </w:tc>
        <w:tc>
          <w:tcPr>
            <w:tcW w:w="3081" w:type="dxa"/>
            <w:vAlign w:val="center"/>
          </w:tcPr>
          <w:p w14:paraId="207E0872" w14:textId="77777777" w:rsidR="008400DA" w:rsidRPr="00E5480E" w:rsidRDefault="008400DA" w:rsidP="008400DA">
            <w:pPr>
              <w:autoSpaceDE w:val="0"/>
              <w:autoSpaceDN w:val="0"/>
              <w:adjustRightInd w:val="0"/>
              <w:rPr>
                <w:rFonts w:cs="Times New Roman"/>
                <w:color w:val="000000"/>
              </w:rPr>
            </w:pPr>
            <w:r w:rsidRPr="00E5480E">
              <w:rPr>
                <w:rFonts w:cs="Times New Roman"/>
              </w:rPr>
              <w:t>100%</w:t>
            </w:r>
          </w:p>
        </w:tc>
      </w:tr>
      <w:tr w:rsidR="008400DA" w:rsidRPr="00E5480E" w14:paraId="096FB5E7" w14:textId="77777777" w:rsidTr="00DD784B">
        <w:trPr>
          <w:cantSplit/>
        </w:trPr>
        <w:tc>
          <w:tcPr>
            <w:tcW w:w="3080" w:type="dxa"/>
            <w:shd w:val="clear" w:color="auto" w:fill="F2F2F2" w:themeFill="background1" w:themeFillShade="F2"/>
            <w:vAlign w:val="center"/>
          </w:tcPr>
          <w:p w14:paraId="67AC8B13" w14:textId="77777777" w:rsidR="008400DA" w:rsidRPr="00E5480E" w:rsidRDefault="008400DA" w:rsidP="008400DA">
            <w:pPr>
              <w:autoSpaceDE w:val="0"/>
              <w:autoSpaceDN w:val="0"/>
              <w:adjustRightInd w:val="0"/>
              <w:rPr>
                <w:rFonts w:cs="Times New Roman"/>
              </w:rPr>
            </w:pPr>
            <w:r w:rsidRPr="00E5480E">
              <w:rPr>
                <w:rFonts w:cs="Times New Roman"/>
              </w:rPr>
              <w:t xml:space="preserve">Resolution Time </w:t>
            </w:r>
          </w:p>
        </w:tc>
        <w:tc>
          <w:tcPr>
            <w:tcW w:w="3081" w:type="dxa"/>
            <w:shd w:val="clear" w:color="auto" w:fill="F2F2F2" w:themeFill="background1" w:themeFillShade="F2"/>
            <w:vAlign w:val="center"/>
          </w:tcPr>
          <w:p w14:paraId="616050AF" w14:textId="77777777" w:rsidR="008400DA" w:rsidRPr="00E5480E" w:rsidRDefault="008400DA" w:rsidP="008400DA">
            <w:pPr>
              <w:autoSpaceDE w:val="0"/>
              <w:autoSpaceDN w:val="0"/>
              <w:adjustRightInd w:val="0"/>
              <w:rPr>
                <w:rFonts w:cs="Times New Roman"/>
                <w:color w:val="000000"/>
              </w:rPr>
            </w:pPr>
            <w:r w:rsidRPr="00E5480E">
              <w:rPr>
                <w:rFonts w:cs="Times New Roman"/>
              </w:rPr>
              <w:t>To be defined by Service provider</w:t>
            </w:r>
          </w:p>
        </w:tc>
        <w:tc>
          <w:tcPr>
            <w:tcW w:w="3081" w:type="dxa"/>
            <w:shd w:val="clear" w:color="auto" w:fill="F2F2F2" w:themeFill="background1" w:themeFillShade="F2"/>
            <w:vAlign w:val="center"/>
          </w:tcPr>
          <w:p w14:paraId="47044249" w14:textId="77777777" w:rsidR="008400DA" w:rsidRPr="00E5480E" w:rsidRDefault="008400DA" w:rsidP="008400DA">
            <w:pPr>
              <w:autoSpaceDE w:val="0"/>
              <w:autoSpaceDN w:val="0"/>
              <w:adjustRightInd w:val="0"/>
              <w:rPr>
                <w:rFonts w:cs="Times New Roman"/>
                <w:color w:val="000000"/>
              </w:rPr>
            </w:pPr>
          </w:p>
        </w:tc>
      </w:tr>
      <w:tr w:rsidR="008400DA" w:rsidRPr="00E5480E" w14:paraId="26D243AB" w14:textId="77777777" w:rsidTr="00DD784B">
        <w:trPr>
          <w:cantSplit/>
          <w:trHeight w:val="377"/>
        </w:trPr>
        <w:tc>
          <w:tcPr>
            <w:tcW w:w="3080" w:type="dxa"/>
            <w:vAlign w:val="center"/>
          </w:tcPr>
          <w:p w14:paraId="1DA2080E" w14:textId="77777777" w:rsidR="008400DA" w:rsidRPr="00E5480E" w:rsidRDefault="008400DA" w:rsidP="008400DA">
            <w:pPr>
              <w:autoSpaceDE w:val="0"/>
              <w:autoSpaceDN w:val="0"/>
              <w:adjustRightInd w:val="0"/>
              <w:rPr>
                <w:rFonts w:cs="Times New Roman"/>
              </w:rPr>
            </w:pPr>
            <w:r w:rsidRPr="00E5480E">
              <w:rPr>
                <w:rFonts w:cs="Times New Roman"/>
              </w:rPr>
              <w:t xml:space="preserve">Data back-up </w:t>
            </w:r>
          </w:p>
        </w:tc>
        <w:tc>
          <w:tcPr>
            <w:tcW w:w="3081" w:type="dxa"/>
            <w:vAlign w:val="center"/>
          </w:tcPr>
          <w:p w14:paraId="6C1BD035" w14:textId="77777777" w:rsidR="008400DA" w:rsidRPr="00E5480E" w:rsidRDefault="008400DA" w:rsidP="008400DA">
            <w:pPr>
              <w:autoSpaceDE w:val="0"/>
              <w:autoSpaceDN w:val="0"/>
              <w:adjustRightInd w:val="0"/>
              <w:rPr>
                <w:rFonts w:cs="Times New Roman"/>
                <w:color w:val="000000"/>
              </w:rPr>
            </w:pPr>
            <w:r w:rsidRPr="00E5480E">
              <w:rPr>
                <w:rFonts w:cs="Times New Roman"/>
              </w:rPr>
              <w:t>Daily</w:t>
            </w:r>
          </w:p>
        </w:tc>
        <w:tc>
          <w:tcPr>
            <w:tcW w:w="3081" w:type="dxa"/>
            <w:vAlign w:val="center"/>
          </w:tcPr>
          <w:p w14:paraId="020F7A44" w14:textId="77777777" w:rsidR="008400DA" w:rsidRPr="00E5480E" w:rsidRDefault="008400DA" w:rsidP="008400DA">
            <w:pPr>
              <w:autoSpaceDE w:val="0"/>
              <w:autoSpaceDN w:val="0"/>
              <w:adjustRightInd w:val="0"/>
              <w:rPr>
                <w:rFonts w:cs="Times New Roman"/>
                <w:color w:val="000000"/>
              </w:rPr>
            </w:pPr>
            <w:r w:rsidRPr="00E5480E">
              <w:rPr>
                <w:rFonts w:cs="Times New Roman"/>
              </w:rPr>
              <w:t>100% per Month</w:t>
            </w:r>
          </w:p>
        </w:tc>
      </w:tr>
      <w:tr w:rsidR="008400DA" w:rsidRPr="00E5480E" w14:paraId="7A07771A" w14:textId="77777777" w:rsidTr="00DD784B">
        <w:trPr>
          <w:cantSplit/>
          <w:trHeight w:val="350"/>
        </w:trPr>
        <w:tc>
          <w:tcPr>
            <w:tcW w:w="3080" w:type="dxa"/>
            <w:shd w:val="clear" w:color="auto" w:fill="F2F2F2" w:themeFill="background1" w:themeFillShade="F2"/>
            <w:vAlign w:val="center"/>
          </w:tcPr>
          <w:p w14:paraId="6B7ABD1B" w14:textId="77777777" w:rsidR="008400DA" w:rsidRPr="00E5480E" w:rsidRDefault="008400DA" w:rsidP="008400DA">
            <w:pPr>
              <w:autoSpaceDE w:val="0"/>
              <w:autoSpaceDN w:val="0"/>
              <w:adjustRightInd w:val="0"/>
              <w:rPr>
                <w:rFonts w:cs="Times New Roman"/>
              </w:rPr>
            </w:pPr>
            <w:r w:rsidRPr="00E5480E">
              <w:rPr>
                <w:rFonts w:cs="Times New Roman"/>
              </w:rPr>
              <w:lastRenderedPageBreak/>
              <w:t xml:space="preserve">Maintenance window </w:t>
            </w:r>
          </w:p>
        </w:tc>
        <w:tc>
          <w:tcPr>
            <w:tcW w:w="3081" w:type="dxa"/>
            <w:shd w:val="clear" w:color="auto" w:fill="F2F2F2" w:themeFill="background1" w:themeFillShade="F2"/>
            <w:vAlign w:val="center"/>
          </w:tcPr>
          <w:p w14:paraId="5EB59850" w14:textId="77777777" w:rsidR="008400DA" w:rsidRPr="00E5480E" w:rsidRDefault="008400DA" w:rsidP="008400DA">
            <w:pPr>
              <w:autoSpaceDE w:val="0"/>
              <w:autoSpaceDN w:val="0"/>
              <w:adjustRightInd w:val="0"/>
              <w:rPr>
                <w:rFonts w:cs="Times New Roman"/>
                <w:color w:val="000000"/>
              </w:rPr>
            </w:pPr>
            <w:r w:rsidRPr="00E5480E">
              <w:rPr>
                <w:rFonts w:cs="Times New Roman"/>
              </w:rPr>
              <w:t>0000 – 0600 hours</w:t>
            </w:r>
          </w:p>
        </w:tc>
        <w:tc>
          <w:tcPr>
            <w:tcW w:w="3081" w:type="dxa"/>
            <w:shd w:val="clear" w:color="auto" w:fill="F2F2F2" w:themeFill="background1" w:themeFillShade="F2"/>
            <w:vAlign w:val="center"/>
          </w:tcPr>
          <w:p w14:paraId="77A1174A" w14:textId="77777777" w:rsidR="008400DA" w:rsidRPr="00E5480E" w:rsidRDefault="008400DA" w:rsidP="008400DA">
            <w:pPr>
              <w:autoSpaceDE w:val="0"/>
              <w:autoSpaceDN w:val="0"/>
              <w:adjustRightInd w:val="0"/>
              <w:rPr>
                <w:rFonts w:cs="Times New Roman"/>
                <w:color w:val="000000"/>
              </w:rPr>
            </w:pPr>
            <w:r w:rsidRPr="00E5480E">
              <w:rPr>
                <w:rFonts w:cs="Times New Roman"/>
              </w:rPr>
              <w:t>100% per Month</w:t>
            </w:r>
          </w:p>
        </w:tc>
      </w:tr>
      <w:tr w:rsidR="008400DA" w:rsidRPr="00E5480E" w14:paraId="4E06B4AD" w14:textId="77777777" w:rsidTr="00DD784B">
        <w:trPr>
          <w:cantSplit/>
          <w:trHeight w:val="350"/>
        </w:trPr>
        <w:tc>
          <w:tcPr>
            <w:tcW w:w="3080" w:type="dxa"/>
            <w:vAlign w:val="center"/>
          </w:tcPr>
          <w:p w14:paraId="0B711F27" w14:textId="77777777" w:rsidR="008400DA" w:rsidRPr="00E5480E" w:rsidRDefault="008400DA" w:rsidP="008400DA">
            <w:r w:rsidRPr="00E5480E">
              <w:rPr>
                <w:rFonts w:cs="Times New Roman"/>
              </w:rPr>
              <w:t xml:space="preserve">Notification of planned work </w:t>
            </w:r>
          </w:p>
        </w:tc>
        <w:tc>
          <w:tcPr>
            <w:tcW w:w="3081" w:type="dxa"/>
            <w:vAlign w:val="center"/>
          </w:tcPr>
          <w:p w14:paraId="0DC4D4A4" w14:textId="77777777" w:rsidR="008400DA" w:rsidRPr="00E5480E" w:rsidRDefault="008400DA" w:rsidP="008400DA">
            <w:pPr>
              <w:autoSpaceDE w:val="0"/>
              <w:autoSpaceDN w:val="0"/>
              <w:adjustRightInd w:val="0"/>
              <w:rPr>
                <w:rFonts w:cs="Times New Roman"/>
                <w:color w:val="000000"/>
              </w:rPr>
            </w:pPr>
            <w:r w:rsidRPr="00E5480E">
              <w:rPr>
                <w:rFonts w:cs="Times New Roman"/>
              </w:rPr>
              <w:t>48 hours</w:t>
            </w:r>
          </w:p>
        </w:tc>
        <w:tc>
          <w:tcPr>
            <w:tcW w:w="3081" w:type="dxa"/>
            <w:vAlign w:val="center"/>
          </w:tcPr>
          <w:p w14:paraId="531E5744" w14:textId="77777777" w:rsidR="008400DA" w:rsidRPr="00E5480E" w:rsidRDefault="008400DA" w:rsidP="008400DA">
            <w:pPr>
              <w:autoSpaceDE w:val="0"/>
              <w:autoSpaceDN w:val="0"/>
              <w:adjustRightInd w:val="0"/>
              <w:rPr>
                <w:rFonts w:cs="Times New Roman"/>
                <w:color w:val="000000"/>
              </w:rPr>
            </w:pPr>
            <w:r w:rsidRPr="00E5480E">
              <w:rPr>
                <w:rFonts w:cs="Times New Roman"/>
              </w:rPr>
              <w:t>100% per</w:t>
            </w:r>
          </w:p>
        </w:tc>
      </w:tr>
      <w:tr w:rsidR="008400DA" w:rsidRPr="00E5480E" w14:paraId="3A293296" w14:textId="77777777" w:rsidTr="00DD784B">
        <w:trPr>
          <w:cantSplit/>
          <w:trHeight w:val="350"/>
        </w:trPr>
        <w:tc>
          <w:tcPr>
            <w:tcW w:w="3080" w:type="dxa"/>
            <w:shd w:val="clear" w:color="auto" w:fill="F2F2F2" w:themeFill="background1" w:themeFillShade="F2"/>
            <w:vAlign w:val="center"/>
          </w:tcPr>
          <w:p w14:paraId="724E3D0B" w14:textId="77777777" w:rsidR="008400DA" w:rsidRPr="00E5480E" w:rsidRDefault="008400DA" w:rsidP="008400DA">
            <w:pPr>
              <w:rPr>
                <w:rFonts w:cs="Times New Roman"/>
              </w:rPr>
            </w:pPr>
            <w:r w:rsidRPr="00E5480E">
              <w:rPr>
                <w:rFonts w:cs="Times New Roman"/>
              </w:rPr>
              <w:t>Notification of emergency work</w:t>
            </w:r>
          </w:p>
        </w:tc>
        <w:tc>
          <w:tcPr>
            <w:tcW w:w="3081" w:type="dxa"/>
            <w:shd w:val="clear" w:color="auto" w:fill="F2F2F2" w:themeFill="background1" w:themeFillShade="F2"/>
            <w:vAlign w:val="center"/>
          </w:tcPr>
          <w:p w14:paraId="3E88B3ED" w14:textId="25772C9B" w:rsidR="008400DA" w:rsidRPr="00E5480E" w:rsidRDefault="008400DA" w:rsidP="008400DA">
            <w:pPr>
              <w:autoSpaceDE w:val="0"/>
              <w:autoSpaceDN w:val="0"/>
              <w:adjustRightInd w:val="0"/>
              <w:rPr>
                <w:rFonts w:cs="Times New Roman"/>
              </w:rPr>
            </w:pPr>
            <w:r w:rsidRPr="00E5480E">
              <w:rPr>
                <w:rFonts w:cs="Times New Roman"/>
              </w:rPr>
              <w:t xml:space="preserve">To be agreed with </w:t>
            </w:r>
            <w:r w:rsidR="00E5480E" w:rsidRPr="00E5480E">
              <w:rPr>
                <w:rFonts w:cs="Times New Roman"/>
              </w:rPr>
              <w:t>NPA</w:t>
            </w:r>
            <w:r w:rsidRPr="00E5480E">
              <w:rPr>
                <w:rFonts w:cs="Times New Roman"/>
              </w:rPr>
              <w:t xml:space="preserve"> </w:t>
            </w:r>
          </w:p>
        </w:tc>
        <w:tc>
          <w:tcPr>
            <w:tcW w:w="3081" w:type="dxa"/>
            <w:shd w:val="clear" w:color="auto" w:fill="F2F2F2" w:themeFill="background1" w:themeFillShade="F2"/>
            <w:vAlign w:val="center"/>
          </w:tcPr>
          <w:p w14:paraId="1D6B585A" w14:textId="77777777" w:rsidR="008400DA" w:rsidRPr="00E5480E" w:rsidRDefault="008400DA" w:rsidP="008400DA">
            <w:pPr>
              <w:autoSpaceDE w:val="0"/>
              <w:autoSpaceDN w:val="0"/>
              <w:adjustRightInd w:val="0"/>
              <w:rPr>
                <w:rFonts w:cs="Times New Roman"/>
              </w:rPr>
            </w:pPr>
          </w:p>
        </w:tc>
      </w:tr>
    </w:tbl>
    <w:p w14:paraId="59867FAE" w14:textId="77777777" w:rsidR="008400DA" w:rsidRPr="00E5480E" w:rsidRDefault="008400DA" w:rsidP="008400DA">
      <w:pPr>
        <w:spacing w:after="0" w:line="240" w:lineRule="auto"/>
        <w:ind w:left="231" w:hanging="10"/>
        <w:jc w:val="both"/>
        <w:rPr>
          <w:rFonts w:ascii="Times New Roman" w:eastAsia="Malgun Gothic" w:hAnsi="Times New Roman" w:cs="Times New Roman"/>
          <w:kern w:val="2"/>
          <w:sz w:val="24"/>
          <w:lang w:eastAsia="en-JM"/>
          <w14:ligatures w14:val="standard"/>
        </w:rPr>
      </w:pPr>
    </w:p>
    <w:p w14:paraId="17DD123A" w14:textId="71CD6589"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3.24</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The </w:t>
      </w:r>
      <w:r w:rsidR="004245B5" w:rsidRPr="00E5480E">
        <w:rPr>
          <w:rFonts w:ascii="Times New Roman" w:eastAsia="Malgun Gothic" w:hAnsi="Times New Roman" w:cs="Times New Roman"/>
          <w:kern w:val="2"/>
          <w:sz w:val="24"/>
          <w:lang w:eastAsia="en-JM"/>
          <w14:ligatures w14:val="standard"/>
        </w:rPr>
        <w:t>P</w:t>
      </w:r>
      <w:r w:rsidR="008400DA" w:rsidRPr="00E5480E">
        <w:rPr>
          <w:rFonts w:ascii="Times New Roman" w:eastAsia="Malgun Gothic" w:hAnsi="Times New Roman" w:cs="Times New Roman"/>
          <w:kern w:val="2"/>
          <w:sz w:val="24"/>
          <w:lang w:eastAsia="en-JM"/>
          <w14:ligatures w14:val="standard"/>
        </w:rPr>
        <w:t xml:space="preserve">roposal should describe how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 xml:space="preserve"> will support Fixed </w:t>
      </w:r>
      <w:r w:rsidR="00BE4C1B" w:rsidRPr="00E5480E">
        <w:rPr>
          <w:rFonts w:ascii="Times New Roman" w:eastAsia="Malgun Gothic" w:hAnsi="Times New Roman" w:cs="Times New Roman"/>
          <w:kern w:val="2"/>
          <w:sz w:val="24"/>
          <w:lang w:eastAsia="en-JM"/>
          <w14:ligatures w14:val="standard"/>
        </w:rPr>
        <w:t xml:space="preserve">and </w:t>
      </w:r>
      <w:r w:rsidR="008400DA" w:rsidRPr="00E5480E">
        <w:rPr>
          <w:rFonts w:ascii="Times New Roman" w:eastAsia="Malgun Gothic" w:hAnsi="Times New Roman" w:cs="Times New Roman"/>
          <w:kern w:val="2"/>
          <w:sz w:val="24"/>
          <w:lang w:eastAsia="en-JM"/>
          <w14:ligatures w14:val="standard"/>
        </w:rPr>
        <w:t xml:space="preserve">Mobile Operators in the testing of their systems and should outline the tests that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 xml:space="preserve"> would expect to undertake with each of the Operators individually and jointly.</w:t>
      </w:r>
    </w:p>
    <w:p w14:paraId="1710F0A6"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7FECBEE8" w14:textId="4A3F4E9E"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3.25</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If the </w:t>
      </w:r>
      <w:r w:rsidR="004245B5" w:rsidRPr="00E5480E">
        <w:rPr>
          <w:rFonts w:ascii="Times New Roman" w:eastAsia="Malgun Gothic" w:hAnsi="Times New Roman" w:cs="Times New Roman"/>
          <w:kern w:val="2"/>
          <w:sz w:val="24"/>
          <w:lang w:eastAsia="en-JM"/>
          <w14:ligatures w14:val="standard"/>
        </w:rPr>
        <w:t>P</w:t>
      </w:r>
      <w:r w:rsidR="008400DA" w:rsidRPr="00E5480E">
        <w:rPr>
          <w:rFonts w:ascii="Times New Roman" w:eastAsia="Malgun Gothic" w:hAnsi="Times New Roman" w:cs="Times New Roman"/>
          <w:kern w:val="2"/>
          <w:sz w:val="24"/>
          <w:lang w:eastAsia="en-JM"/>
          <w14:ligatures w14:val="standard"/>
        </w:rPr>
        <w:t xml:space="preserve">roposal includes the need for an Operator to run an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 xml:space="preserve"> proprietary Number Portability software within its own IT operations, then this section must also cover all the necessary specifications regarding software and hardware that would be required.</w:t>
      </w:r>
    </w:p>
    <w:p w14:paraId="3864C9BC"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0D9C0A17" w14:textId="22792F94"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3.26</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In addition to the regular operation of the Number Portability Administration Service, the </w:t>
      </w:r>
      <w:r w:rsidR="00623806" w:rsidRPr="00E5480E">
        <w:rPr>
          <w:rFonts w:ascii="Times New Roman" w:eastAsia="Malgun Gothic" w:hAnsi="Times New Roman" w:cs="Times New Roman"/>
          <w:kern w:val="2"/>
          <w:sz w:val="24"/>
          <w:lang w:eastAsia="en-JM"/>
          <w14:ligatures w14:val="standard"/>
        </w:rPr>
        <w:t>Applicant</w:t>
      </w:r>
      <w:r w:rsidR="008400DA" w:rsidRPr="00E5480E">
        <w:rPr>
          <w:rFonts w:ascii="Times New Roman" w:eastAsia="Malgun Gothic" w:hAnsi="Times New Roman" w:cs="Times New Roman"/>
          <w:kern w:val="2"/>
          <w:sz w:val="24"/>
          <w:lang w:eastAsia="en-JM"/>
          <w14:ligatures w14:val="standard"/>
        </w:rPr>
        <w:t xml:space="preserve"> must include a section on how they would implement and validate a Disaster Recovery process.</w:t>
      </w:r>
    </w:p>
    <w:p w14:paraId="363BD133"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26996872" w14:textId="2BC4FAD2" w:rsidR="008400DA" w:rsidRPr="00E5480E" w:rsidRDefault="008400DA" w:rsidP="008400DA">
      <w:pPr>
        <w:spacing w:after="0" w:line="240" w:lineRule="auto"/>
        <w:ind w:left="10" w:hanging="10"/>
        <w:jc w:val="both"/>
        <w:rPr>
          <w:rFonts w:ascii="Times New Roman" w:eastAsia="Malgun Gothic" w:hAnsi="Times New Roman" w:cs="Times New Roman"/>
          <w:kern w:val="2"/>
          <w:sz w:val="26"/>
          <w:szCs w:val="26"/>
          <w:lang w:eastAsia="en-JM"/>
          <w14:ligatures w14:val="standard"/>
        </w:rPr>
      </w:pPr>
      <w:r w:rsidRPr="00E5480E">
        <w:rPr>
          <w:rFonts w:ascii="Times New Roman" w:eastAsia="Malgun Gothic" w:hAnsi="Times New Roman" w:cs="Times New Roman"/>
          <w:b/>
          <w:bCs/>
          <w:kern w:val="2"/>
          <w:sz w:val="26"/>
          <w:szCs w:val="26"/>
          <w:lang w:eastAsia="en-JM"/>
          <w14:ligatures w14:val="standard"/>
        </w:rPr>
        <w:t xml:space="preserve">Availability of an NP </w:t>
      </w:r>
      <w:r w:rsidR="0050768E" w:rsidRPr="00E5480E">
        <w:rPr>
          <w:rFonts w:ascii="Times New Roman" w:eastAsia="Malgun Gothic" w:hAnsi="Times New Roman" w:cs="Times New Roman"/>
          <w:b/>
          <w:bCs/>
          <w:kern w:val="2"/>
          <w:sz w:val="26"/>
          <w:szCs w:val="26"/>
          <w:lang w:eastAsia="en-JM"/>
          <w14:ligatures w14:val="standard"/>
        </w:rPr>
        <w:t xml:space="preserve">Administration </w:t>
      </w:r>
      <w:r w:rsidRPr="00E5480E">
        <w:rPr>
          <w:rFonts w:ascii="Times New Roman" w:eastAsia="Malgun Gothic" w:hAnsi="Times New Roman" w:cs="Times New Roman"/>
          <w:b/>
          <w:bCs/>
          <w:kern w:val="2"/>
          <w:sz w:val="26"/>
          <w:szCs w:val="26"/>
          <w:lang w:eastAsia="en-JM"/>
          <w14:ligatures w14:val="standard"/>
        </w:rPr>
        <w:t>Service for test purposes</w:t>
      </w:r>
    </w:p>
    <w:p w14:paraId="6648B41B"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0E324FB8" w14:textId="3ED7196A"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3.27</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To enable each of the Operators to prepare their own operations for number portability it will be necessary to provide them with independent access to a fully functional test environment. </w:t>
      </w:r>
    </w:p>
    <w:p w14:paraId="3B290C80"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30D16F5B" w14:textId="2027A262"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3.28</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 xml:space="preserve">This test environment should allow all of the Operators to, independently of each other, test their interfaces and IT systems with the solution being provided by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kern w:val="2"/>
          <w:sz w:val="24"/>
          <w:lang w:eastAsia="en-JM"/>
          <w14:ligatures w14:val="standard"/>
        </w:rPr>
        <w:t xml:space="preserve"> and to undertake all Porting operations with a "dummy" operator. </w:t>
      </w:r>
    </w:p>
    <w:p w14:paraId="6DA9BC44" w14:textId="77777777" w:rsidR="008400DA" w:rsidRPr="00E5480E" w:rsidRDefault="008400DA" w:rsidP="008400DA">
      <w:pPr>
        <w:spacing w:after="0" w:line="240" w:lineRule="auto"/>
        <w:ind w:left="10" w:hanging="10"/>
        <w:jc w:val="both"/>
        <w:rPr>
          <w:rFonts w:ascii="Times New Roman" w:eastAsia="Malgun Gothic" w:hAnsi="Times New Roman" w:cs="Times New Roman"/>
          <w:kern w:val="2"/>
          <w:sz w:val="24"/>
          <w:lang w:eastAsia="en-JM"/>
          <w14:ligatures w14:val="standard"/>
        </w:rPr>
      </w:pPr>
    </w:p>
    <w:p w14:paraId="23A85E1D" w14:textId="02B6216C" w:rsidR="008400DA" w:rsidRPr="00E5480E" w:rsidRDefault="005D5B9F" w:rsidP="005D5B9F">
      <w:pPr>
        <w:spacing w:after="0" w:line="240" w:lineRule="auto"/>
        <w:ind w:left="720" w:hanging="720"/>
        <w:jc w:val="both"/>
        <w:rPr>
          <w:rFonts w:ascii="Times New Roman" w:eastAsia="Malgun Gothic" w:hAnsi="Times New Roman" w:cs="Times New Roman"/>
          <w:kern w:val="2"/>
          <w:sz w:val="24"/>
          <w:lang w:eastAsia="en-JM"/>
          <w14:ligatures w14:val="standard"/>
        </w:rPr>
      </w:pPr>
      <w:r w:rsidRPr="00E5480E">
        <w:rPr>
          <w:rFonts w:ascii="Times New Roman" w:eastAsia="Malgun Gothic" w:hAnsi="Times New Roman" w:cs="Times New Roman"/>
          <w:b/>
          <w:kern w:val="2"/>
          <w:sz w:val="24"/>
          <w:lang w:eastAsia="en-JM"/>
          <w14:ligatures w14:val="standard"/>
        </w:rPr>
        <w:t>3.29</w:t>
      </w:r>
      <w:r w:rsidRPr="00E5480E">
        <w:rPr>
          <w:rFonts w:ascii="Times New Roman" w:eastAsia="Malgun Gothic" w:hAnsi="Times New Roman" w:cs="Times New Roman"/>
          <w:b/>
          <w:kern w:val="2"/>
          <w:sz w:val="24"/>
          <w:lang w:eastAsia="en-JM"/>
          <w14:ligatures w14:val="standard"/>
        </w:rPr>
        <w:tab/>
      </w:r>
      <w:r w:rsidR="008400DA" w:rsidRPr="00E5480E">
        <w:rPr>
          <w:rFonts w:ascii="Times New Roman" w:eastAsia="Malgun Gothic" w:hAnsi="Times New Roman" w:cs="Times New Roman"/>
          <w:kern w:val="2"/>
          <w:sz w:val="24"/>
          <w:lang w:eastAsia="en-JM"/>
          <w14:ligatures w14:val="standard"/>
        </w:rPr>
        <w:t>This test environment should also be available to allow the Operators to test the inter-operator processes and the passing of messages between each combination of real operators.</w:t>
      </w:r>
    </w:p>
    <w:p w14:paraId="0D2F371C" w14:textId="77777777" w:rsidR="008400DA" w:rsidRPr="00E5480E" w:rsidRDefault="008400DA" w:rsidP="008E4C47">
      <w:pPr>
        <w:spacing w:after="0" w:line="240" w:lineRule="auto"/>
        <w:ind w:hanging="10"/>
        <w:jc w:val="both"/>
        <w:rPr>
          <w:rFonts w:ascii="Times New Roman" w:eastAsia="Malgun Gothic" w:hAnsi="Times New Roman" w:cs="Times New Roman"/>
          <w:kern w:val="2"/>
          <w:sz w:val="24"/>
          <w:lang w:eastAsia="en-JM"/>
          <w14:ligatures w14:val="standard"/>
        </w:rPr>
      </w:pPr>
    </w:p>
    <w:p w14:paraId="2D948D3D" w14:textId="02A5BF49"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 xml:space="preserve">Reporting  </w:t>
      </w:r>
    </w:p>
    <w:p w14:paraId="36FB3B6C"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6"/>
          <w:szCs w:val="26"/>
          <w:lang w:eastAsia="en-JM"/>
          <w14:ligatures w14:val="standard"/>
        </w:rPr>
      </w:pPr>
    </w:p>
    <w:p w14:paraId="5F23650A" w14:textId="2BA8032D" w:rsidR="008400DA" w:rsidRPr="00E5480E" w:rsidRDefault="008400DA" w:rsidP="008400DA">
      <w:pPr>
        <w:spacing w:after="0" w:line="240" w:lineRule="auto"/>
        <w:jc w:val="both"/>
        <w:rPr>
          <w:rFonts w:ascii="Times New Roman" w:eastAsia="Malgun Gothic" w:hAnsi="Times New Roman" w:cs="Times New Roman"/>
          <w:b/>
          <w:color w:val="000000"/>
          <w:kern w:val="2"/>
          <w:sz w:val="24"/>
          <w:szCs w:val="24"/>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ab/>
      </w:r>
      <w:r w:rsidRPr="00E5480E">
        <w:rPr>
          <w:rFonts w:ascii="Times New Roman" w:eastAsia="Malgun Gothic" w:hAnsi="Times New Roman" w:cs="Times New Roman"/>
          <w:b/>
          <w:color w:val="000000"/>
          <w:kern w:val="2"/>
          <w:sz w:val="24"/>
          <w:szCs w:val="24"/>
          <w:lang w:eastAsia="en-JM"/>
          <w14:ligatures w14:val="standard"/>
        </w:rPr>
        <w:t>Statistics</w:t>
      </w:r>
    </w:p>
    <w:p w14:paraId="6BE8236C"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6"/>
          <w:szCs w:val="26"/>
          <w:lang w:eastAsia="en-JM"/>
          <w14:ligatures w14:val="standard"/>
        </w:rPr>
      </w:pPr>
    </w:p>
    <w:p w14:paraId="43A3CA90" w14:textId="678E9CE8" w:rsidR="008400DA" w:rsidRPr="00E5480E" w:rsidRDefault="00133DE6" w:rsidP="00133DE6">
      <w:pPr>
        <w:spacing w:after="0" w:line="240" w:lineRule="auto"/>
        <w:ind w:left="720" w:hanging="72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3.30</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The Number Portability Administration Service should produce statistical information related to number portability activities. The statistics should include:</w:t>
      </w:r>
    </w:p>
    <w:p w14:paraId="7D9ED88A"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szCs w:val="24"/>
          <w:lang w:eastAsia="en-JM"/>
          <w14:ligatures w14:val="standard"/>
        </w:rPr>
      </w:pPr>
    </w:p>
    <w:p w14:paraId="51E62B5B"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Approval Requests received by each Donor Operator during the reporting period;</w:t>
      </w:r>
    </w:p>
    <w:p w14:paraId="061A1A67"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Approval Requests accepted by each Donor Operator during the reporting period;</w:t>
      </w:r>
    </w:p>
    <w:p w14:paraId="32739AD0"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lastRenderedPageBreak/>
        <w:t>Number of Porting Approval Requests refused by each Donor Operator during the reporting period;</w:t>
      </w:r>
    </w:p>
    <w:p w14:paraId="1806FCA6"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Approval Responses sent late by each Donor Operator during the reporting period;</w:t>
      </w:r>
    </w:p>
    <w:p w14:paraId="5F173309"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Deactivation Requests received by each Donor Operator during the reporting period;</w:t>
      </w:r>
    </w:p>
    <w:p w14:paraId="180DCC18"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Deactivation Requests accepted by each Donor Operator during the reporting period;</w:t>
      </w:r>
    </w:p>
    <w:p w14:paraId="645B76CE"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Deactivation Requests refused by each Donor Operator during the reporting period;</w:t>
      </w:r>
    </w:p>
    <w:p w14:paraId="23E99E9F"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Deactivation Responses sent late by each Donor Operator during the reporting period;</w:t>
      </w:r>
    </w:p>
    <w:p w14:paraId="5476EECF"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Porting Approval Requests sent by each Recipient Operator during the  reporting period;</w:t>
      </w:r>
    </w:p>
    <w:p w14:paraId="71B46C1D" w14:textId="7D294EE9"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successful Ports to each Recipient Operator during the reporting period;</w:t>
      </w:r>
    </w:p>
    <w:p w14:paraId="31A48A79"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uses of each Porting Approval Response Reject reason code by Donor Network;</w:t>
      </w:r>
    </w:p>
    <w:p w14:paraId="10611A34" w14:textId="77777777"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Number of uses of each Porting Deactivation Response Reject reason code by Donor Network; and</w:t>
      </w:r>
    </w:p>
    <w:p w14:paraId="7836F2FC" w14:textId="4B334C6A" w:rsidR="008400DA" w:rsidRPr="00E5480E" w:rsidRDefault="008400DA" w:rsidP="00133DE6">
      <w:pPr>
        <w:numPr>
          <w:ilvl w:val="0"/>
          <w:numId w:val="11"/>
        </w:numPr>
        <w:spacing w:after="0" w:line="240" w:lineRule="auto"/>
        <w:ind w:left="1440"/>
        <w:contextualSpacing/>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Total ported numbers served by each Operator at the end of the reporting period.</w:t>
      </w:r>
    </w:p>
    <w:p w14:paraId="082F26EE" w14:textId="77777777" w:rsidR="008400DA" w:rsidRPr="00E5480E" w:rsidRDefault="008400DA" w:rsidP="00133DE6">
      <w:pPr>
        <w:numPr>
          <w:ilvl w:val="0"/>
          <w:numId w:val="6"/>
        </w:numPr>
        <w:spacing w:after="0" w:line="240" w:lineRule="auto"/>
        <w:ind w:left="1440"/>
        <w:contextualSpacing/>
        <w:jc w:val="both"/>
        <w:rPr>
          <w:rFonts w:ascii="Times New Roman" w:eastAsia="Malgun Gothic" w:hAnsi="Times New Roman" w:cs="Times New Roman"/>
          <w:kern w:val="2"/>
          <w:sz w:val="24"/>
          <w:szCs w:val="24"/>
          <w:lang w:eastAsia="en-JM"/>
          <w14:ligatures w14:val="standard"/>
        </w:rPr>
      </w:pPr>
      <w:r w:rsidRPr="00E5480E">
        <w:rPr>
          <w:rFonts w:ascii="Times New Roman" w:eastAsia="Malgun Gothic" w:hAnsi="Times New Roman" w:cs="Times New Roman"/>
          <w:kern w:val="2"/>
          <w:sz w:val="24"/>
          <w:szCs w:val="24"/>
          <w:lang w:eastAsia="en-JM"/>
          <w14:ligatures w14:val="standard"/>
        </w:rPr>
        <w:t>Any other relevant and reasonable measurement required by the OUR</w:t>
      </w:r>
    </w:p>
    <w:p w14:paraId="13F5347B" w14:textId="14CEEADB" w:rsidR="008400DA" w:rsidRPr="00E5480E" w:rsidRDefault="008400DA" w:rsidP="00DB6A87">
      <w:pPr>
        <w:numPr>
          <w:ilvl w:val="0"/>
          <w:numId w:val="6"/>
        </w:numPr>
        <w:spacing w:after="0" w:line="240" w:lineRule="auto"/>
        <w:ind w:left="1440"/>
        <w:contextualSpacing/>
        <w:jc w:val="both"/>
        <w:rPr>
          <w:rFonts w:ascii="Times New Roman" w:eastAsia="Malgun Gothic" w:hAnsi="Times New Roman" w:cs="Times New Roman"/>
          <w:kern w:val="2"/>
          <w:sz w:val="24"/>
          <w:szCs w:val="24"/>
          <w:lang w:eastAsia="en-JM"/>
          <w14:ligatures w14:val="standard"/>
        </w:rPr>
      </w:pPr>
      <w:r w:rsidRPr="00E5480E">
        <w:rPr>
          <w:rFonts w:ascii="Times New Roman" w:eastAsia="Malgun Gothic" w:hAnsi="Times New Roman" w:cs="Times New Roman"/>
          <w:kern w:val="2"/>
          <w:sz w:val="24"/>
          <w:szCs w:val="24"/>
          <w:lang w:eastAsia="en-JM"/>
          <w14:ligatures w14:val="standard"/>
        </w:rPr>
        <w:t xml:space="preserve">Hourly transaction reports. These transaction records will include all relevant porting information for all transactions since the last report produced.  </w:t>
      </w:r>
    </w:p>
    <w:p w14:paraId="162F63DA" w14:textId="77777777" w:rsidR="008400DA" w:rsidRPr="00E5480E" w:rsidRDefault="008400DA" w:rsidP="00133DE6">
      <w:pPr>
        <w:numPr>
          <w:ilvl w:val="0"/>
          <w:numId w:val="6"/>
        </w:numPr>
        <w:spacing w:after="0" w:line="240" w:lineRule="auto"/>
        <w:ind w:left="1440" w:hanging="284"/>
        <w:contextualSpacing/>
        <w:jc w:val="both"/>
        <w:rPr>
          <w:rFonts w:ascii="Times New Roman" w:eastAsia="Malgun Gothic" w:hAnsi="Times New Roman" w:cs="Times New Roman"/>
          <w:kern w:val="2"/>
          <w:sz w:val="24"/>
          <w:szCs w:val="24"/>
          <w:lang w:eastAsia="en-JM"/>
          <w14:ligatures w14:val="standard"/>
        </w:rPr>
      </w:pPr>
      <w:r w:rsidRPr="00E5480E">
        <w:rPr>
          <w:rFonts w:ascii="Times New Roman" w:eastAsia="Malgun Gothic" w:hAnsi="Times New Roman" w:cs="Times New Roman"/>
          <w:kern w:val="2"/>
          <w:sz w:val="24"/>
          <w:szCs w:val="24"/>
          <w:lang w:eastAsia="en-JM"/>
          <w14:ligatures w14:val="standard"/>
        </w:rPr>
        <w:t>Full DB Dump of all number records (for ad-hoc reconciliation)</w:t>
      </w:r>
    </w:p>
    <w:p w14:paraId="56A5CA0A" w14:textId="77777777" w:rsidR="004245B5" w:rsidRPr="00E5480E" w:rsidRDefault="004245B5" w:rsidP="00E10124">
      <w:pPr>
        <w:spacing w:after="0" w:line="240" w:lineRule="auto"/>
        <w:ind w:firstLine="720"/>
        <w:jc w:val="both"/>
        <w:rPr>
          <w:rFonts w:ascii="Times New Roman" w:eastAsia="Malgun Gothic" w:hAnsi="Times New Roman" w:cs="Times New Roman"/>
          <w:b/>
          <w:bCs/>
          <w:color w:val="000000"/>
          <w:kern w:val="2"/>
          <w:sz w:val="24"/>
          <w:szCs w:val="24"/>
          <w:lang w:eastAsia="en-JM"/>
          <w14:ligatures w14:val="standard"/>
        </w:rPr>
      </w:pPr>
    </w:p>
    <w:p w14:paraId="6E43AD86" w14:textId="543050FC" w:rsidR="008400DA" w:rsidRPr="00E5480E" w:rsidRDefault="008400DA" w:rsidP="00E10124">
      <w:pPr>
        <w:spacing w:after="0" w:line="240" w:lineRule="auto"/>
        <w:ind w:firstLine="720"/>
        <w:jc w:val="both"/>
        <w:rPr>
          <w:rFonts w:ascii="Times New Roman" w:eastAsia="Malgun Gothic" w:hAnsi="Times New Roman" w:cs="Times New Roman"/>
          <w:b/>
          <w:color w:val="000000"/>
          <w:kern w:val="2"/>
          <w:sz w:val="24"/>
          <w:szCs w:val="24"/>
          <w:lang w:eastAsia="en-JM"/>
          <w14:ligatures w14:val="standard"/>
        </w:rPr>
      </w:pPr>
      <w:r w:rsidRPr="00E5480E">
        <w:rPr>
          <w:rFonts w:ascii="Times New Roman" w:eastAsia="Malgun Gothic" w:hAnsi="Times New Roman" w:cs="Times New Roman"/>
          <w:b/>
          <w:bCs/>
          <w:color w:val="000000"/>
          <w:kern w:val="2"/>
          <w:sz w:val="24"/>
          <w:szCs w:val="24"/>
          <w:lang w:eastAsia="en-JM"/>
          <w14:ligatures w14:val="standard"/>
        </w:rPr>
        <w:t>Reporting/Output Format</w:t>
      </w:r>
    </w:p>
    <w:p w14:paraId="3564E44B"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szCs w:val="24"/>
          <w:lang w:eastAsia="en-JM"/>
          <w14:ligatures w14:val="standard"/>
        </w:rPr>
      </w:pPr>
    </w:p>
    <w:p w14:paraId="7A96D966" w14:textId="745E458C" w:rsidR="008400DA" w:rsidRPr="00E5480E" w:rsidRDefault="007C53D7" w:rsidP="007C53D7">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3.31</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w:t>
      </w:r>
      <w:r w:rsidR="00DD784B" w:rsidRPr="00E5480E">
        <w:rPr>
          <w:rFonts w:ascii="Times New Roman" w:eastAsia="Malgun Gothic" w:hAnsi="Times New Roman" w:cs="Times New Roman"/>
          <w:color w:val="000000"/>
          <w:kern w:val="2"/>
          <w:sz w:val="24"/>
          <w:lang w:eastAsia="en-JM"/>
          <w14:ligatures w14:val="standard"/>
        </w:rPr>
        <w:t xml:space="preserve">Proposals </w:t>
      </w:r>
      <w:r w:rsidR="008400DA" w:rsidRPr="00E5480E">
        <w:rPr>
          <w:rFonts w:ascii="Times New Roman" w:eastAsia="Malgun Gothic" w:hAnsi="Times New Roman" w:cs="Times New Roman"/>
          <w:color w:val="000000"/>
          <w:kern w:val="2"/>
          <w:sz w:val="24"/>
          <w:lang w:eastAsia="en-JM"/>
          <w14:ligatures w14:val="standard"/>
        </w:rPr>
        <w:t>should indicate the level of available customization for “reporting periods” - hourly, daily, weekly and monthly (actual and cumulative basis). Reports and statistics should be:</w:t>
      </w:r>
    </w:p>
    <w:p w14:paraId="081F1B30"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2C62C11A" w14:textId="2DBB5DF2" w:rsidR="008400DA" w:rsidRPr="00E5480E" w:rsidRDefault="008400DA" w:rsidP="007C53D7">
      <w:pPr>
        <w:tabs>
          <w:tab w:val="left" w:pos="810"/>
        </w:tabs>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1.</w:t>
      </w:r>
      <w:r w:rsidRPr="00E5480E">
        <w:rPr>
          <w:rFonts w:ascii="Times New Roman" w:eastAsia="Malgun Gothic" w:hAnsi="Times New Roman" w:cs="Times New Roman"/>
          <w:color w:val="000000"/>
          <w:kern w:val="2"/>
          <w:sz w:val="24"/>
          <w:lang w:eastAsia="en-JM"/>
          <w14:ligatures w14:val="standard"/>
        </w:rPr>
        <w:tab/>
        <w:t>Viewable remotely using a browser (Graphs, tables, etc.); and</w:t>
      </w:r>
    </w:p>
    <w:p w14:paraId="6396D2EB" w14:textId="77777777" w:rsidR="008400DA" w:rsidRPr="00E5480E" w:rsidRDefault="008400DA" w:rsidP="007C53D7">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2. </w:t>
      </w:r>
      <w:r w:rsidRPr="00E5480E">
        <w:rPr>
          <w:rFonts w:ascii="Times New Roman" w:eastAsia="Malgun Gothic" w:hAnsi="Times New Roman" w:cs="Times New Roman"/>
          <w:color w:val="000000"/>
          <w:kern w:val="2"/>
          <w:sz w:val="24"/>
          <w:lang w:eastAsia="en-JM"/>
          <w14:ligatures w14:val="standard"/>
        </w:rPr>
        <w:tab/>
        <w:t>Downloadable as electronic files (.pdf, .csv, or .</w:t>
      </w:r>
      <w:proofErr w:type="spellStart"/>
      <w:r w:rsidRPr="00E5480E">
        <w:rPr>
          <w:rFonts w:ascii="Times New Roman" w:eastAsia="Malgun Gothic" w:hAnsi="Times New Roman" w:cs="Times New Roman"/>
          <w:color w:val="000000"/>
          <w:kern w:val="2"/>
          <w:sz w:val="24"/>
          <w:lang w:eastAsia="en-JM"/>
          <w14:ligatures w14:val="standard"/>
        </w:rPr>
        <w:t>xls</w:t>
      </w:r>
      <w:proofErr w:type="spellEnd"/>
      <w:r w:rsidRPr="00E5480E">
        <w:rPr>
          <w:rFonts w:ascii="Times New Roman" w:eastAsia="Malgun Gothic" w:hAnsi="Times New Roman" w:cs="Times New Roman"/>
          <w:color w:val="000000"/>
          <w:kern w:val="2"/>
          <w:sz w:val="24"/>
          <w:lang w:eastAsia="en-JM"/>
          <w14:ligatures w14:val="standard"/>
        </w:rPr>
        <w:t xml:space="preserve"> format).</w:t>
      </w:r>
    </w:p>
    <w:p w14:paraId="56FEB2DB" w14:textId="77777777" w:rsidR="008E4C47" w:rsidRPr="00E5480E" w:rsidRDefault="008E4C47"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042067AF" w14:textId="2692F48C"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6"/>
          <w:szCs w:val="26"/>
          <w:lang w:eastAsia="en-JM"/>
          <w14:ligatures w14:val="standard"/>
        </w:rPr>
      </w:pPr>
      <w:r w:rsidRPr="00E5480E">
        <w:rPr>
          <w:rFonts w:ascii="Times New Roman" w:eastAsia="Malgun Gothic" w:hAnsi="Times New Roman" w:cs="Times New Roman"/>
          <w:b/>
          <w:bCs/>
          <w:color w:val="000000"/>
          <w:kern w:val="2"/>
          <w:sz w:val="26"/>
          <w:szCs w:val="26"/>
          <w:lang w:eastAsia="en-JM"/>
          <w14:ligatures w14:val="standard"/>
        </w:rPr>
        <w:t>Training and Documentation</w:t>
      </w:r>
    </w:p>
    <w:p w14:paraId="6A365C2B"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27AD548" w14:textId="20E191F8" w:rsidR="008400DA" w:rsidRPr="00E5480E" w:rsidRDefault="00BB4D21" w:rsidP="008400DA">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ab/>
      </w:r>
      <w:r w:rsidR="003A4DF6"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b/>
          <w:color w:val="000000"/>
          <w:kern w:val="2"/>
          <w:sz w:val="24"/>
          <w:lang w:eastAsia="en-JM"/>
          <w14:ligatures w14:val="standard"/>
        </w:rPr>
        <w:t>Training</w:t>
      </w:r>
    </w:p>
    <w:p w14:paraId="7D550810"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2235702" w14:textId="30AFFC5A" w:rsidR="008400DA" w:rsidRPr="00E5480E" w:rsidRDefault="003A4DF6" w:rsidP="003A4DF6">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3.32</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4245B5" w:rsidRPr="00E5480E">
        <w:rPr>
          <w:rFonts w:ascii="Times New Roman" w:eastAsia="Malgun Gothic" w:hAnsi="Times New Roman" w:cs="Times New Roman"/>
          <w:color w:val="000000"/>
          <w:kern w:val="2"/>
          <w:sz w:val="24"/>
          <w:lang w:eastAsia="en-JM"/>
          <w14:ligatures w14:val="standard"/>
        </w:rPr>
        <w:t>P</w:t>
      </w:r>
      <w:r w:rsidR="008400DA" w:rsidRPr="00E5480E">
        <w:rPr>
          <w:rFonts w:ascii="Times New Roman" w:eastAsia="Malgun Gothic" w:hAnsi="Times New Roman" w:cs="Times New Roman"/>
          <w:color w:val="000000"/>
          <w:kern w:val="2"/>
          <w:sz w:val="24"/>
          <w:lang w:eastAsia="en-JM"/>
          <w14:ligatures w14:val="standard"/>
        </w:rPr>
        <w:t>roposal must contain proposals for conducting all necessary and appropriate training for relevant stakeholders.  The training should be appropriate for:</w:t>
      </w:r>
    </w:p>
    <w:p w14:paraId="60CDB1AE"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E2644C4" w14:textId="77777777" w:rsidR="008400DA" w:rsidRPr="00E5480E" w:rsidRDefault="008400DA" w:rsidP="00BB4D2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 </w:t>
      </w:r>
      <w:r w:rsidRPr="00E5480E">
        <w:rPr>
          <w:rFonts w:ascii="Times New Roman" w:eastAsia="Malgun Gothic" w:hAnsi="Times New Roman" w:cs="Times New Roman"/>
          <w:color w:val="000000"/>
          <w:kern w:val="2"/>
          <w:sz w:val="24"/>
          <w:lang w:eastAsia="en-JM"/>
          <w14:ligatures w14:val="standard"/>
        </w:rPr>
        <w:tab/>
        <w:t>Regulatory personnel involved in the monitoring of number portability;</w:t>
      </w:r>
    </w:p>
    <w:p w14:paraId="2D28E3E7" w14:textId="77777777" w:rsidR="008400DA" w:rsidRPr="00E5480E" w:rsidRDefault="008400DA" w:rsidP="00BB4D2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 </w:t>
      </w:r>
      <w:r w:rsidRPr="00E5480E">
        <w:rPr>
          <w:rFonts w:ascii="Times New Roman" w:eastAsia="Malgun Gothic" w:hAnsi="Times New Roman" w:cs="Times New Roman"/>
          <w:color w:val="000000"/>
          <w:kern w:val="2"/>
          <w:sz w:val="24"/>
          <w:lang w:eastAsia="en-JM"/>
          <w14:ligatures w14:val="standard"/>
        </w:rPr>
        <w:tab/>
        <w:t>Operator number portability Sales &amp; Administrative Support teams; and</w:t>
      </w:r>
    </w:p>
    <w:p w14:paraId="14BBE073" w14:textId="77777777" w:rsidR="008400DA" w:rsidRPr="00E5480E" w:rsidRDefault="008400DA" w:rsidP="00BB4D2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lastRenderedPageBreak/>
        <w:t xml:space="preserve">• </w:t>
      </w:r>
      <w:r w:rsidRPr="00E5480E">
        <w:rPr>
          <w:rFonts w:ascii="Times New Roman" w:eastAsia="Malgun Gothic" w:hAnsi="Times New Roman" w:cs="Times New Roman"/>
          <w:color w:val="000000"/>
          <w:kern w:val="2"/>
          <w:sz w:val="24"/>
          <w:lang w:eastAsia="en-JM"/>
          <w14:ligatures w14:val="standard"/>
        </w:rPr>
        <w:tab/>
        <w:t>Operator IT &amp; Network Management Control teams where applicable.</w:t>
      </w:r>
    </w:p>
    <w:p w14:paraId="069E52DA"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02DD3C15" w14:textId="6B63D2A4" w:rsidR="008400DA" w:rsidRPr="00E5480E" w:rsidRDefault="003A4DF6" w:rsidP="003A4DF6">
      <w:pPr>
        <w:spacing w:after="0" w:line="240" w:lineRule="auto"/>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3.33</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Training should be quoted for, at a minimum, the following two cases:</w:t>
      </w:r>
    </w:p>
    <w:p w14:paraId="7C569EA8"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2211999B" w14:textId="77777777" w:rsidR="008400DA" w:rsidRPr="00E5480E" w:rsidRDefault="008400DA" w:rsidP="00BB4D2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proofErr w:type="spellStart"/>
      <w:r w:rsidRPr="00E5480E">
        <w:rPr>
          <w:rFonts w:ascii="Times New Roman" w:eastAsia="Malgun Gothic" w:hAnsi="Times New Roman" w:cs="Times New Roman"/>
          <w:color w:val="000000"/>
          <w:kern w:val="2"/>
          <w:sz w:val="24"/>
          <w:lang w:eastAsia="en-JM"/>
          <w14:ligatures w14:val="standard"/>
        </w:rPr>
        <w:t>i</w:t>
      </w:r>
      <w:proofErr w:type="spellEnd"/>
      <w:r w:rsidRPr="00E5480E">
        <w:rPr>
          <w:rFonts w:ascii="Times New Roman" w:eastAsia="Malgun Gothic" w:hAnsi="Times New Roman" w:cs="Times New Roman"/>
          <w:color w:val="000000"/>
          <w:kern w:val="2"/>
          <w:sz w:val="24"/>
          <w:lang w:eastAsia="en-JM"/>
          <w14:ligatures w14:val="standard"/>
        </w:rPr>
        <w:t xml:space="preserve">. </w:t>
      </w:r>
      <w:r w:rsidRPr="00E5480E">
        <w:rPr>
          <w:rFonts w:ascii="Times New Roman" w:eastAsia="Malgun Gothic" w:hAnsi="Times New Roman" w:cs="Times New Roman"/>
          <w:color w:val="000000"/>
          <w:kern w:val="2"/>
          <w:sz w:val="24"/>
          <w:lang w:eastAsia="en-JM"/>
          <w14:ligatures w14:val="standard"/>
        </w:rPr>
        <w:tab/>
        <w:t>Pre-launch Training – training supplied to the Operators in order to launch number portability to be included in the basic “usage” or annual subscription based pricing; and</w:t>
      </w:r>
    </w:p>
    <w:p w14:paraId="183EA28F" w14:textId="77777777" w:rsidR="008400DA" w:rsidRPr="00E5480E" w:rsidRDefault="008400DA" w:rsidP="00BB4D21">
      <w:pPr>
        <w:spacing w:after="0" w:line="240" w:lineRule="auto"/>
        <w:ind w:left="1440" w:hanging="37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ii. </w:t>
      </w:r>
      <w:r w:rsidRPr="00E5480E">
        <w:rPr>
          <w:rFonts w:ascii="Times New Roman" w:eastAsia="Malgun Gothic" w:hAnsi="Times New Roman" w:cs="Times New Roman"/>
          <w:color w:val="000000"/>
          <w:kern w:val="2"/>
          <w:sz w:val="24"/>
          <w:lang w:eastAsia="en-JM"/>
          <w14:ligatures w14:val="standard"/>
        </w:rPr>
        <w:tab/>
        <w:t>Individual Training – training supplied to meet refresher/ update needs of individual Operators following the launch of number portability and/ or to train new Operators who may join and use the Number Portability Administration Service after launch.</w:t>
      </w:r>
    </w:p>
    <w:p w14:paraId="35EEF3DC"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53A2A77F" w14:textId="545FBAF5" w:rsidR="008400DA" w:rsidRPr="00E5480E" w:rsidRDefault="008400DA" w:rsidP="008400DA">
      <w:pPr>
        <w:spacing w:after="0" w:line="240" w:lineRule="auto"/>
        <w:ind w:left="10" w:hanging="10"/>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ab/>
      </w:r>
      <w:r w:rsidR="003A4DF6" w:rsidRPr="00E5480E">
        <w:rPr>
          <w:rFonts w:ascii="Times New Roman" w:eastAsia="Malgun Gothic" w:hAnsi="Times New Roman" w:cs="Times New Roman"/>
          <w:color w:val="000000"/>
          <w:kern w:val="2"/>
          <w:sz w:val="24"/>
          <w:lang w:eastAsia="en-JM"/>
          <w14:ligatures w14:val="standard"/>
        </w:rPr>
        <w:tab/>
      </w:r>
      <w:r w:rsidRPr="00E5480E">
        <w:rPr>
          <w:rFonts w:ascii="Times New Roman" w:eastAsia="Malgun Gothic" w:hAnsi="Times New Roman" w:cs="Times New Roman"/>
          <w:b/>
          <w:color w:val="000000"/>
          <w:kern w:val="2"/>
          <w:sz w:val="24"/>
          <w:lang w:eastAsia="en-JM"/>
          <w14:ligatures w14:val="standard"/>
        </w:rPr>
        <w:t>Documentation</w:t>
      </w:r>
    </w:p>
    <w:p w14:paraId="2200A840" w14:textId="77777777" w:rsidR="008400DA" w:rsidRPr="00E5480E"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0E43756C" w14:textId="6F6302B2" w:rsidR="008400DA" w:rsidRPr="00E5480E" w:rsidRDefault="003A4DF6" w:rsidP="003A4DF6">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 xml:space="preserve">3.34 </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Detailed technical and operations manuals for the service should be delivered by the time the initial set</w:t>
      </w:r>
      <w:r w:rsidR="008400DA" w:rsidRPr="00E5480E">
        <w:rPr>
          <w:rFonts w:ascii="Cambria Math" w:eastAsia="Malgun Gothic" w:hAnsi="Cambria Math" w:cs="Cambria Math"/>
          <w:color w:val="000000"/>
          <w:kern w:val="2"/>
          <w:sz w:val="24"/>
          <w:lang w:eastAsia="en-JM"/>
          <w14:ligatures w14:val="standard"/>
        </w:rPr>
        <w:t>‐</w:t>
      </w:r>
      <w:r w:rsidR="008400DA" w:rsidRPr="00E5480E">
        <w:rPr>
          <w:rFonts w:ascii="Times New Roman" w:eastAsia="Malgun Gothic" w:hAnsi="Times New Roman" w:cs="Times New Roman"/>
          <w:color w:val="000000"/>
          <w:kern w:val="2"/>
          <w:sz w:val="24"/>
          <w:lang w:eastAsia="en-JM"/>
          <w14:ligatures w14:val="standard"/>
        </w:rPr>
        <w:t xml:space="preserve">up has been completed with one hard copy and one soft copy being made available to </w:t>
      </w:r>
      <w:r w:rsidR="00621573" w:rsidRPr="00E5480E">
        <w:rPr>
          <w:rFonts w:ascii="Times New Roman" w:eastAsia="Malgun Gothic" w:hAnsi="Times New Roman" w:cs="Times New Roman"/>
          <w:color w:val="000000"/>
          <w:kern w:val="2"/>
          <w:sz w:val="24"/>
          <w:lang w:eastAsia="en-JM"/>
          <w14:ligatures w14:val="standard"/>
        </w:rPr>
        <w:t>the</w:t>
      </w:r>
      <w:r w:rsidR="008400DA" w:rsidRPr="00E5480E">
        <w:rPr>
          <w:rFonts w:ascii="Times New Roman" w:eastAsia="Malgun Gothic" w:hAnsi="Times New Roman" w:cs="Times New Roman"/>
          <w:color w:val="000000"/>
          <w:kern w:val="2"/>
          <w:sz w:val="24"/>
          <w:lang w:eastAsia="en-JM"/>
          <w14:ligatures w14:val="standard"/>
        </w:rPr>
        <w:t xml:space="preserve"> OUR and </w:t>
      </w:r>
      <w:r w:rsidR="00621573" w:rsidRPr="00E5480E">
        <w:rPr>
          <w:rFonts w:ascii="Times New Roman" w:eastAsia="Malgun Gothic" w:hAnsi="Times New Roman" w:cs="Times New Roman"/>
          <w:color w:val="000000"/>
          <w:kern w:val="2"/>
          <w:sz w:val="24"/>
          <w:lang w:eastAsia="en-JM"/>
          <w14:ligatures w14:val="standard"/>
        </w:rPr>
        <w:t xml:space="preserve">each </w:t>
      </w:r>
      <w:r w:rsidR="008400DA" w:rsidRPr="00E5480E">
        <w:rPr>
          <w:rFonts w:ascii="Times New Roman" w:eastAsia="Malgun Gothic" w:hAnsi="Times New Roman" w:cs="Times New Roman"/>
          <w:color w:val="000000"/>
          <w:kern w:val="2"/>
          <w:sz w:val="24"/>
          <w:lang w:eastAsia="en-JM"/>
          <w14:ligatures w14:val="standard"/>
        </w:rPr>
        <w:t>Operator. Manuals must be in English and must describe actually delivered versions of the service.  If modifications have been made to the initial offering, these modifications must be documented and included with any standard documentation.</w:t>
      </w:r>
    </w:p>
    <w:p w14:paraId="4CFC5F5D" w14:textId="77777777" w:rsidR="008400DA" w:rsidRPr="00E5480E" w:rsidRDefault="008400DA" w:rsidP="00E10124">
      <w:pPr>
        <w:spacing w:after="0" w:line="240" w:lineRule="auto"/>
        <w:ind w:left="14" w:hanging="14"/>
        <w:jc w:val="both"/>
        <w:rPr>
          <w:rFonts w:ascii="Times New Roman" w:eastAsia="Malgun Gothic" w:hAnsi="Times New Roman" w:cs="Times New Roman"/>
          <w:color w:val="000000"/>
          <w:kern w:val="2"/>
          <w:sz w:val="24"/>
          <w:lang w:eastAsia="en-JM"/>
          <w14:ligatures w14:val="standard"/>
        </w:rPr>
      </w:pPr>
    </w:p>
    <w:p w14:paraId="2B41F5BC" w14:textId="77777777" w:rsidR="00E10124" w:rsidRPr="00E5480E" w:rsidRDefault="00E10124" w:rsidP="00E10124">
      <w:pPr>
        <w:spacing w:after="0" w:line="240" w:lineRule="auto"/>
        <w:ind w:left="14" w:hanging="14"/>
        <w:jc w:val="both"/>
        <w:rPr>
          <w:rFonts w:ascii="Times New Roman" w:eastAsia="Malgun Gothic" w:hAnsi="Times New Roman" w:cs="Times New Roman"/>
          <w:color w:val="000000"/>
          <w:kern w:val="2"/>
          <w:sz w:val="24"/>
          <w:lang w:eastAsia="en-JM"/>
          <w14:ligatures w14:val="standard"/>
        </w:rPr>
      </w:pPr>
    </w:p>
    <w:p w14:paraId="7B22C1AF" w14:textId="442534D5" w:rsidR="008400DA" w:rsidRPr="00E5480E" w:rsidRDefault="000A7C81" w:rsidP="00E10124">
      <w:pPr>
        <w:pStyle w:val="Heading2"/>
        <w:keepNext w:val="0"/>
        <w:keepLines w:val="0"/>
        <w:spacing w:line="242" w:lineRule="auto"/>
      </w:pPr>
      <w:bookmarkStart w:id="21" w:name="_Toc399911379"/>
      <w:r w:rsidRPr="00E5480E">
        <w:rPr>
          <w:rFonts w:ascii="Times New Roman Bold" w:hAnsi="Times New Roman Bold"/>
          <w:smallCaps/>
        </w:rPr>
        <w:t>4.</w:t>
      </w:r>
      <w:r w:rsidRPr="00E5480E">
        <w:rPr>
          <w:rFonts w:ascii="Times New Roman Bold" w:hAnsi="Times New Roman Bold"/>
          <w:smallCaps/>
        </w:rPr>
        <w:tab/>
      </w:r>
      <w:r w:rsidR="008400DA" w:rsidRPr="00E5480E">
        <w:rPr>
          <w:rFonts w:ascii="Times New Roman Bold" w:hAnsi="Times New Roman Bold"/>
          <w:smallCaps/>
        </w:rPr>
        <w:t>Facilities management</w:t>
      </w:r>
      <w:bookmarkEnd w:id="21"/>
      <w:r w:rsidR="008400DA" w:rsidRPr="00E5480E">
        <w:t xml:space="preserve">  </w:t>
      </w:r>
    </w:p>
    <w:p w14:paraId="1A9D75F8" w14:textId="77777777" w:rsidR="003A4DF6" w:rsidRPr="00E5480E" w:rsidRDefault="003A4DF6"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1EB5987E" w14:textId="06A59DA5" w:rsidR="008400DA" w:rsidRPr="00E5480E" w:rsidRDefault="008400DA" w:rsidP="008400DA">
      <w:pPr>
        <w:spacing w:after="0" w:line="240" w:lineRule="auto"/>
        <w:jc w:val="both"/>
        <w:rPr>
          <w:rFonts w:ascii="Times New Roman" w:eastAsia="Malgun Gothic" w:hAnsi="Times New Roman" w:cs="Times New Roman"/>
          <w:b/>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Fault Management Functions</w:t>
      </w:r>
    </w:p>
    <w:p w14:paraId="37A7CADA"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050FB7A0" w14:textId="667DE224" w:rsidR="008400DA" w:rsidRPr="00E5480E" w:rsidRDefault="003A4DF6" w:rsidP="000F0AD7">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4.1</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E5480E" w:rsidRPr="00E5480E">
        <w:rPr>
          <w:rFonts w:ascii="Times New Roman" w:eastAsia="Malgun Gothic" w:hAnsi="Times New Roman" w:cs="Times New Roman"/>
          <w:color w:val="000000"/>
          <w:kern w:val="2"/>
          <w:sz w:val="24"/>
          <w:lang w:eastAsia="en-JM"/>
          <w14:ligatures w14:val="standard"/>
        </w:rPr>
        <w:t>NPA</w:t>
      </w:r>
      <w:r w:rsidR="00EC40E5" w:rsidRPr="00E5480E">
        <w:rPr>
          <w:rFonts w:ascii="Times New Roman" w:eastAsia="Malgun Gothic" w:hAnsi="Times New Roman" w:cs="Times New Roman"/>
          <w:color w:val="000000"/>
          <w:kern w:val="2"/>
          <w:sz w:val="24"/>
          <w:lang w:eastAsia="en-JM"/>
          <w14:ligatures w14:val="standard"/>
        </w:rPr>
        <w:t xml:space="preserve"> </w:t>
      </w:r>
      <w:r w:rsidR="008400DA" w:rsidRPr="00E5480E">
        <w:rPr>
          <w:rFonts w:ascii="Times New Roman" w:eastAsia="Malgun Gothic" w:hAnsi="Times New Roman" w:cs="Times New Roman"/>
          <w:color w:val="000000"/>
          <w:kern w:val="2"/>
          <w:sz w:val="24"/>
          <w:lang w:eastAsia="en-JM"/>
          <w14:ligatures w14:val="standard"/>
        </w:rPr>
        <w:t>should produce daily detailed error logs and monthly summaries. This data would be used to determine problem frequency, and would form part of the SLA review process.</w:t>
      </w:r>
      <w:r w:rsidR="000F0AD7" w:rsidRPr="00E5480E">
        <w:rPr>
          <w:rFonts w:ascii="Times New Roman" w:eastAsia="Malgun Gothic" w:hAnsi="Times New Roman" w:cs="Times New Roman"/>
          <w:color w:val="000000"/>
          <w:kern w:val="2"/>
          <w:sz w:val="24"/>
          <w:lang w:eastAsia="en-JM"/>
          <w14:ligatures w14:val="standard"/>
        </w:rPr>
        <w:t xml:space="preserve">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s should indicate what error logs and reports their solutions provide.</w:t>
      </w:r>
    </w:p>
    <w:p w14:paraId="4704375D"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53279C3F" w14:textId="7604A7B8" w:rsidR="008400DA" w:rsidRPr="00E5480E" w:rsidRDefault="008400DA" w:rsidP="008400DA">
      <w:pPr>
        <w:spacing w:after="0" w:line="240" w:lineRule="auto"/>
        <w:jc w:val="both"/>
        <w:rPr>
          <w:rFonts w:ascii="Times New Roman" w:eastAsia="Malgun Gothic" w:hAnsi="Times New Roman" w:cs="Times New Roman"/>
          <w:b/>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Hardware &amp; Software Configuration Management</w:t>
      </w:r>
    </w:p>
    <w:p w14:paraId="31A20E8E"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3115261E" w14:textId="2DFCB24D" w:rsidR="008400DA" w:rsidRPr="00E5480E" w:rsidRDefault="003A4DF6" w:rsidP="003A4DF6">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4.2</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 must follow a structured methodology for installing software patches and/or new functionality in any of the software components, which supply the Number Portability Administration Service. </w:t>
      </w:r>
      <w:r w:rsidR="0050768E" w:rsidRPr="00E5480E">
        <w:rPr>
          <w:rFonts w:ascii="Times New Roman" w:eastAsia="Malgun Gothic" w:hAnsi="Times New Roman" w:cs="Times New Roman"/>
          <w:color w:val="000000"/>
          <w:kern w:val="2"/>
          <w:sz w:val="24"/>
          <w:lang w:eastAsia="en-JM"/>
          <w14:ligatures w14:val="standard"/>
        </w:rPr>
        <w:t xml:space="preserve"> </w:t>
      </w:r>
      <w:r w:rsidR="008400DA" w:rsidRPr="00E5480E">
        <w:rPr>
          <w:rFonts w:ascii="Times New Roman" w:eastAsia="Malgun Gothic" w:hAnsi="Times New Roman" w:cs="Times New Roman"/>
          <w:color w:val="000000"/>
          <w:kern w:val="2"/>
          <w:sz w:val="24"/>
          <w:lang w:eastAsia="en-JM"/>
          <w14:ligatures w14:val="standard"/>
        </w:rPr>
        <w:t xml:space="preserve">The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should </w:t>
      </w:r>
      <w:r w:rsidR="0050768E" w:rsidRPr="00E5480E">
        <w:rPr>
          <w:rFonts w:ascii="Times New Roman" w:eastAsia="Malgun Gothic" w:hAnsi="Times New Roman" w:cs="Times New Roman"/>
          <w:color w:val="000000"/>
          <w:kern w:val="2"/>
          <w:sz w:val="24"/>
          <w:lang w:eastAsia="en-JM"/>
          <w14:ligatures w14:val="standard"/>
        </w:rPr>
        <w:t xml:space="preserve">therefore </w:t>
      </w:r>
      <w:r w:rsidR="008400DA" w:rsidRPr="00E5480E">
        <w:rPr>
          <w:rFonts w:ascii="Times New Roman" w:eastAsia="Malgun Gothic" w:hAnsi="Times New Roman" w:cs="Times New Roman"/>
          <w:color w:val="000000"/>
          <w:kern w:val="2"/>
          <w:sz w:val="24"/>
          <w:lang w:eastAsia="en-JM"/>
          <w14:ligatures w14:val="standard"/>
        </w:rPr>
        <w:t xml:space="preserve">include in </w:t>
      </w:r>
      <w:r w:rsidR="0050768E" w:rsidRPr="00E5480E">
        <w:rPr>
          <w:rFonts w:ascii="Times New Roman" w:eastAsia="Malgun Gothic" w:hAnsi="Times New Roman" w:cs="Times New Roman"/>
          <w:color w:val="000000"/>
          <w:kern w:val="2"/>
          <w:sz w:val="24"/>
          <w:lang w:eastAsia="en-JM"/>
          <w14:ligatures w14:val="standard"/>
        </w:rPr>
        <w:t xml:space="preserve">their </w:t>
      </w:r>
      <w:r w:rsidR="00DD784B" w:rsidRPr="00E5480E">
        <w:rPr>
          <w:rFonts w:ascii="Times New Roman" w:eastAsia="Malgun Gothic" w:hAnsi="Times New Roman" w:cs="Times New Roman"/>
          <w:color w:val="000000"/>
          <w:kern w:val="2"/>
          <w:sz w:val="24"/>
          <w:lang w:eastAsia="en-JM"/>
          <w14:ligatures w14:val="standard"/>
        </w:rPr>
        <w:t xml:space="preserve">Proposals </w:t>
      </w:r>
      <w:r w:rsidR="008400DA" w:rsidRPr="00E5480E">
        <w:rPr>
          <w:rFonts w:ascii="Times New Roman" w:eastAsia="Malgun Gothic" w:hAnsi="Times New Roman" w:cs="Times New Roman"/>
          <w:color w:val="000000"/>
          <w:kern w:val="2"/>
          <w:sz w:val="24"/>
          <w:lang w:eastAsia="en-JM"/>
          <w14:ligatures w14:val="standard"/>
        </w:rPr>
        <w:t xml:space="preserve">details of the process they would implement for advising Operators of the need to temporarily suspend operations in order to upgrade the existing system, and how they would plan a reversal should the upgrade not be successful.  </w:t>
      </w:r>
    </w:p>
    <w:p w14:paraId="13642026"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0331FDB7" w14:textId="31173E1B" w:rsidR="008400DA" w:rsidRPr="00E5480E" w:rsidRDefault="003A4DF6" w:rsidP="003A4DF6">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4.3</w:t>
      </w:r>
      <w:r w:rsidRPr="00E5480E">
        <w:rPr>
          <w:rFonts w:ascii="Times New Roman" w:eastAsia="Malgun Gothic" w:hAnsi="Times New Roman" w:cs="Times New Roman"/>
          <w:b/>
          <w:color w:val="000000"/>
          <w:kern w:val="2"/>
          <w:sz w:val="24"/>
          <w:lang w:eastAsia="en-JM"/>
          <w14:ligatures w14:val="standard"/>
        </w:rPr>
        <w:tab/>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should also provide an overview of their systems’ software functionality including: features, and foundation technologies (Oracle, Linux, Windows, </w:t>
      </w:r>
      <w:proofErr w:type="gramStart"/>
      <w:r w:rsidR="008400DA" w:rsidRPr="00E5480E">
        <w:rPr>
          <w:rFonts w:ascii="Times New Roman" w:eastAsia="Malgun Gothic" w:hAnsi="Times New Roman" w:cs="Times New Roman"/>
          <w:color w:val="000000"/>
          <w:kern w:val="2"/>
          <w:sz w:val="24"/>
          <w:lang w:eastAsia="en-JM"/>
          <w14:ligatures w14:val="standard"/>
        </w:rPr>
        <w:t>MySQL</w:t>
      </w:r>
      <w:proofErr w:type="gramEnd"/>
      <w:r w:rsidR="008400DA" w:rsidRPr="00E5480E">
        <w:rPr>
          <w:rFonts w:ascii="Times New Roman" w:eastAsia="Malgun Gothic" w:hAnsi="Times New Roman" w:cs="Times New Roman"/>
          <w:color w:val="000000"/>
          <w:kern w:val="2"/>
          <w:sz w:val="24"/>
          <w:lang w:eastAsia="en-JM"/>
          <w14:ligatures w14:val="standard"/>
        </w:rPr>
        <w:t xml:space="preserve"> </w:t>
      </w:r>
      <w:proofErr w:type="spellStart"/>
      <w:r w:rsidR="008400DA" w:rsidRPr="00E5480E">
        <w:rPr>
          <w:rFonts w:ascii="Times New Roman" w:eastAsia="Malgun Gothic" w:hAnsi="Times New Roman" w:cs="Times New Roman"/>
          <w:color w:val="000000"/>
          <w:kern w:val="2"/>
          <w:sz w:val="24"/>
          <w:lang w:eastAsia="en-JM"/>
          <w14:ligatures w14:val="standard"/>
        </w:rPr>
        <w:t>etc</w:t>
      </w:r>
      <w:proofErr w:type="spellEnd"/>
      <w:r w:rsidR="008400DA" w:rsidRPr="00E5480E">
        <w:rPr>
          <w:rFonts w:ascii="Times New Roman" w:eastAsia="Malgun Gothic" w:hAnsi="Times New Roman" w:cs="Times New Roman"/>
          <w:color w:val="000000"/>
          <w:kern w:val="2"/>
          <w:sz w:val="24"/>
          <w:lang w:eastAsia="en-JM"/>
          <w14:ligatures w14:val="standard"/>
        </w:rPr>
        <w:t>).</w:t>
      </w:r>
    </w:p>
    <w:p w14:paraId="2FDF19E4"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7F19DB9B" w14:textId="77777777" w:rsidR="000B1ECE" w:rsidRDefault="000B1ECE" w:rsidP="008400DA">
      <w:pPr>
        <w:spacing w:after="0" w:line="240" w:lineRule="auto"/>
        <w:jc w:val="both"/>
        <w:rPr>
          <w:rFonts w:ascii="Times New Roman" w:eastAsia="Malgun Gothic" w:hAnsi="Times New Roman" w:cs="Times New Roman"/>
          <w:b/>
          <w:bCs/>
          <w:sz w:val="26"/>
          <w:szCs w:val="26"/>
          <w:lang w:eastAsia="en-JM"/>
          <w14:ligatures w14:val="standard"/>
        </w:rPr>
      </w:pPr>
    </w:p>
    <w:p w14:paraId="1E0ACE02" w14:textId="77777777" w:rsidR="000B1ECE" w:rsidRDefault="000B1ECE" w:rsidP="008400DA">
      <w:pPr>
        <w:spacing w:after="0" w:line="240" w:lineRule="auto"/>
        <w:jc w:val="both"/>
        <w:rPr>
          <w:rFonts w:ascii="Times New Roman" w:eastAsia="Malgun Gothic" w:hAnsi="Times New Roman" w:cs="Times New Roman"/>
          <w:b/>
          <w:bCs/>
          <w:sz w:val="26"/>
          <w:szCs w:val="26"/>
          <w:lang w:eastAsia="en-JM"/>
          <w14:ligatures w14:val="standard"/>
        </w:rPr>
      </w:pPr>
    </w:p>
    <w:p w14:paraId="67840887" w14:textId="31687451" w:rsidR="008400DA" w:rsidRPr="00E5480E" w:rsidRDefault="008400DA" w:rsidP="000B1ECE">
      <w:pPr>
        <w:keepNext/>
        <w:spacing w:after="0" w:line="240" w:lineRule="auto"/>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bCs/>
          <w:sz w:val="26"/>
          <w:szCs w:val="26"/>
          <w:lang w:eastAsia="en-JM"/>
          <w14:ligatures w14:val="standard"/>
        </w:rPr>
        <w:lastRenderedPageBreak/>
        <w:t>Backup, Restore &amp; Disaster Recovery</w:t>
      </w:r>
    </w:p>
    <w:p w14:paraId="4F481682" w14:textId="77777777" w:rsidR="008400DA" w:rsidRPr="00E5480E" w:rsidRDefault="008400DA" w:rsidP="000B1ECE">
      <w:pPr>
        <w:keepNext/>
        <w:spacing w:after="0" w:line="240" w:lineRule="auto"/>
        <w:ind w:left="720"/>
        <w:jc w:val="both"/>
        <w:rPr>
          <w:rFonts w:ascii="Times New Roman" w:eastAsia="Malgun Gothic" w:hAnsi="Times New Roman" w:cs="Times New Roman"/>
          <w:color w:val="000000"/>
          <w:kern w:val="2"/>
          <w:sz w:val="24"/>
          <w:lang w:eastAsia="en-JM"/>
          <w14:ligatures w14:val="standard"/>
        </w:rPr>
      </w:pPr>
    </w:p>
    <w:p w14:paraId="1B944F8C" w14:textId="3ADEC597" w:rsidR="008400DA" w:rsidRPr="00E5480E" w:rsidRDefault="008400DA" w:rsidP="008400DA">
      <w:pPr>
        <w:spacing w:after="0" w:line="240" w:lineRule="auto"/>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ab/>
        <w:t>Real-time Backups online</w:t>
      </w:r>
    </w:p>
    <w:p w14:paraId="23BC6AEE"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0E5EE15D" w14:textId="640AF9A8" w:rsidR="008400DA" w:rsidRPr="00E5480E" w:rsidRDefault="003A4DF6" w:rsidP="008400DA">
      <w:pPr>
        <w:spacing w:after="0" w:line="240" w:lineRule="auto"/>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4.4</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Real time incremental back-ups must be supported as per the SLA.</w:t>
      </w:r>
    </w:p>
    <w:p w14:paraId="68F86966"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4E750F24" w14:textId="4C22930D" w:rsidR="008400DA" w:rsidRPr="00E5480E" w:rsidRDefault="008400DA" w:rsidP="008400DA">
      <w:pPr>
        <w:spacing w:after="0" w:line="240" w:lineRule="auto"/>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ab/>
        <w:t>Full Backup</w:t>
      </w:r>
    </w:p>
    <w:p w14:paraId="7BD2ADA5"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5C5C7D6A" w14:textId="0910474F" w:rsidR="008400DA" w:rsidRPr="00E5480E" w:rsidRDefault="003A4DF6" w:rsidP="003A4DF6">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4.5</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Number Portability Administration Service must support full on-site and off-site (i.e. a support location other than the </w:t>
      </w:r>
      <w:r w:rsidR="00E5480E" w:rsidRPr="00E5480E">
        <w:rPr>
          <w:rFonts w:ascii="Times New Roman" w:eastAsia="Malgun Gothic" w:hAnsi="Times New Roman" w:cs="Times New Roman"/>
          <w:color w:val="000000"/>
          <w:kern w:val="2"/>
          <w:sz w:val="24"/>
          <w:lang w:eastAsia="en-JM"/>
          <w14:ligatures w14:val="standard"/>
        </w:rPr>
        <w:t>NPA</w:t>
      </w:r>
      <w:r w:rsidR="008400DA" w:rsidRPr="00E5480E">
        <w:rPr>
          <w:rFonts w:ascii="Times New Roman" w:eastAsia="Malgun Gothic" w:hAnsi="Times New Roman" w:cs="Times New Roman"/>
          <w:color w:val="000000"/>
          <w:kern w:val="2"/>
          <w:sz w:val="24"/>
          <w:lang w:eastAsia="en-JM"/>
          <w14:ligatures w14:val="standard"/>
        </w:rPr>
        <w:t xml:space="preserve">’s primary operational site/facility) backups.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should indicate how long they estimate it would take to perform a complete backup, where the backup data would be stored and how often off-site backups will be provided.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s should also provide details of security plans for the administration service to ensure Jamaican porting data integrity is maintained and protected.</w:t>
      </w:r>
    </w:p>
    <w:p w14:paraId="327F0A51" w14:textId="77777777" w:rsidR="00977324" w:rsidRPr="00E5480E" w:rsidRDefault="00977324" w:rsidP="008400DA">
      <w:pPr>
        <w:spacing w:after="0" w:line="240" w:lineRule="auto"/>
        <w:jc w:val="both"/>
        <w:rPr>
          <w:rFonts w:ascii="Times New Roman" w:eastAsia="Malgun Gothic" w:hAnsi="Times New Roman" w:cs="Times New Roman"/>
          <w:b/>
          <w:color w:val="000000"/>
          <w:kern w:val="2"/>
          <w:sz w:val="24"/>
          <w:lang w:eastAsia="en-JM"/>
          <w14:ligatures w14:val="standard"/>
        </w:rPr>
      </w:pPr>
    </w:p>
    <w:p w14:paraId="2C43926A" w14:textId="084F44B7" w:rsidR="008400DA" w:rsidRPr="00E5480E" w:rsidRDefault="008400DA" w:rsidP="00977324">
      <w:pPr>
        <w:spacing w:after="0" w:line="240" w:lineRule="auto"/>
        <w:ind w:firstLine="720"/>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Restore</w:t>
      </w:r>
    </w:p>
    <w:p w14:paraId="3754AA1A"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31890CF9" w14:textId="20C71DFC" w:rsidR="008400DA" w:rsidRPr="00E5480E" w:rsidRDefault="00977324" w:rsidP="00977324">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4.5</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It must be possible to restore in no more than </w:t>
      </w:r>
      <w:r w:rsidR="00AD5E60" w:rsidRPr="00E5480E">
        <w:rPr>
          <w:rFonts w:ascii="Times New Roman" w:eastAsia="Malgun Gothic" w:hAnsi="Times New Roman" w:cs="Times New Roman"/>
          <w:color w:val="000000"/>
          <w:kern w:val="2"/>
          <w:sz w:val="24"/>
          <w:lang w:eastAsia="en-JM"/>
          <w14:ligatures w14:val="standard"/>
        </w:rPr>
        <w:t>six (</w:t>
      </w:r>
      <w:r w:rsidR="008400DA" w:rsidRPr="00E5480E">
        <w:rPr>
          <w:rFonts w:ascii="Times New Roman" w:eastAsia="Malgun Gothic" w:hAnsi="Times New Roman" w:cs="Times New Roman"/>
          <w:color w:val="000000"/>
          <w:kern w:val="2"/>
          <w:sz w:val="24"/>
          <w:lang w:eastAsia="en-JM"/>
          <w14:ligatures w14:val="standard"/>
        </w:rPr>
        <w:t>6</w:t>
      </w:r>
      <w:r w:rsidR="00AD5E60" w:rsidRPr="00E5480E">
        <w:rPr>
          <w:rFonts w:ascii="Times New Roman" w:eastAsia="Malgun Gothic" w:hAnsi="Times New Roman" w:cs="Times New Roman"/>
          <w:color w:val="000000"/>
          <w:kern w:val="2"/>
          <w:sz w:val="24"/>
          <w:lang w:eastAsia="en-JM"/>
          <w14:ligatures w14:val="standard"/>
        </w:rPr>
        <w:t>)</w:t>
      </w:r>
      <w:r w:rsidR="008400DA" w:rsidRPr="00E5480E">
        <w:rPr>
          <w:rFonts w:ascii="Times New Roman" w:eastAsia="Malgun Gothic" w:hAnsi="Times New Roman" w:cs="Times New Roman"/>
          <w:color w:val="000000"/>
          <w:kern w:val="2"/>
          <w:sz w:val="24"/>
          <w:lang w:eastAsia="en-JM"/>
          <w14:ligatures w14:val="standard"/>
        </w:rPr>
        <w:t xml:space="preserve"> hours but with the restoration being carried out</w:t>
      </w:r>
      <w:r w:rsidRPr="00E5480E">
        <w:rPr>
          <w:rFonts w:ascii="Times New Roman" w:eastAsia="Malgun Gothic" w:hAnsi="Times New Roman" w:cs="Times New Roman"/>
          <w:color w:val="000000"/>
          <w:kern w:val="2"/>
          <w:sz w:val="24"/>
          <w:lang w:eastAsia="en-JM"/>
          <w14:ligatures w14:val="standard"/>
        </w:rPr>
        <w:t xml:space="preserve"> </w:t>
      </w:r>
      <w:r w:rsidR="008400DA" w:rsidRPr="00E5480E">
        <w:rPr>
          <w:rFonts w:ascii="Times New Roman" w:eastAsia="Malgun Gothic" w:hAnsi="Times New Roman" w:cs="Times New Roman"/>
          <w:color w:val="000000"/>
          <w:kern w:val="2"/>
          <w:sz w:val="24"/>
          <w:lang w:eastAsia="en-JM"/>
          <w14:ligatures w14:val="standard"/>
        </w:rPr>
        <w:t>as soon as possible irrespective of the time of day or night.</w:t>
      </w:r>
    </w:p>
    <w:p w14:paraId="71C386E5"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751AE23E" w14:textId="5CC82B5A" w:rsidR="008400DA" w:rsidRPr="00E5480E" w:rsidRDefault="008400DA" w:rsidP="00E10124">
      <w:pPr>
        <w:spacing w:after="0" w:line="240" w:lineRule="auto"/>
        <w:jc w:val="both"/>
        <w:rPr>
          <w:rFonts w:ascii="Times New Roman" w:eastAsia="Malgun Gothic" w:hAnsi="Times New Roman" w:cs="Times New Roman"/>
          <w:b/>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4.</w:t>
      </w:r>
      <w:r w:rsidR="00977324" w:rsidRPr="00E5480E">
        <w:rPr>
          <w:rFonts w:ascii="Times New Roman" w:eastAsia="Malgun Gothic" w:hAnsi="Times New Roman" w:cs="Times New Roman"/>
          <w:b/>
          <w:color w:val="000000"/>
          <w:kern w:val="2"/>
          <w:sz w:val="24"/>
          <w:lang w:eastAsia="en-JM"/>
          <w14:ligatures w14:val="standard"/>
        </w:rPr>
        <w:t>6</w:t>
      </w:r>
      <w:r w:rsidRPr="00E5480E">
        <w:rPr>
          <w:rFonts w:ascii="Times New Roman" w:eastAsia="Malgun Gothic" w:hAnsi="Times New Roman" w:cs="Times New Roman"/>
          <w:b/>
          <w:color w:val="000000"/>
          <w:kern w:val="2"/>
          <w:sz w:val="24"/>
          <w:lang w:eastAsia="en-JM"/>
          <w14:ligatures w14:val="standard"/>
        </w:rPr>
        <w:tab/>
        <w:t>Disaster Recovery</w:t>
      </w:r>
    </w:p>
    <w:p w14:paraId="236669D3"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2AF67C86" w14:textId="2602FD50" w:rsidR="008400DA" w:rsidRPr="00E5480E" w:rsidRDefault="008400DA" w:rsidP="00977324">
      <w:pPr>
        <w:spacing w:after="0" w:line="240" w:lineRule="auto"/>
        <w:ind w:left="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color w:val="000000"/>
          <w:kern w:val="2"/>
          <w:sz w:val="24"/>
          <w:lang w:eastAsia="en-JM"/>
          <w14:ligatures w14:val="standard"/>
        </w:rPr>
        <w:t xml:space="preserve">Bearing in mind the critical nature of this solution, </w:t>
      </w:r>
      <w:r w:rsidR="00623806" w:rsidRPr="00E5480E">
        <w:rPr>
          <w:rFonts w:ascii="Times New Roman" w:eastAsia="Malgun Gothic" w:hAnsi="Times New Roman" w:cs="Times New Roman"/>
          <w:color w:val="000000"/>
          <w:kern w:val="2"/>
          <w:sz w:val="24"/>
          <w:lang w:eastAsia="en-JM"/>
          <w14:ligatures w14:val="standard"/>
        </w:rPr>
        <w:t>Applicant</w:t>
      </w:r>
      <w:r w:rsidRPr="00E5480E">
        <w:rPr>
          <w:rFonts w:ascii="Times New Roman" w:eastAsia="Malgun Gothic" w:hAnsi="Times New Roman" w:cs="Times New Roman"/>
          <w:color w:val="000000"/>
          <w:kern w:val="2"/>
          <w:sz w:val="24"/>
          <w:lang w:eastAsia="en-JM"/>
          <w14:ligatures w14:val="standard"/>
        </w:rPr>
        <w:t xml:space="preserve">s should describe their experience in designing/providing Disaster Recovery solutions and any experiences they have had when such a recovery was put into action. </w:t>
      </w:r>
      <w:r w:rsidR="00623806" w:rsidRPr="00E5480E">
        <w:rPr>
          <w:rFonts w:ascii="Times New Roman" w:eastAsia="Malgun Gothic" w:hAnsi="Times New Roman" w:cs="Times New Roman"/>
          <w:color w:val="000000"/>
          <w:kern w:val="2"/>
          <w:sz w:val="24"/>
          <w:lang w:eastAsia="en-JM"/>
          <w14:ligatures w14:val="standard"/>
        </w:rPr>
        <w:t>Applicant</w:t>
      </w:r>
      <w:r w:rsidRPr="00E5480E">
        <w:rPr>
          <w:rFonts w:ascii="Times New Roman" w:eastAsia="Malgun Gothic" w:hAnsi="Times New Roman" w:cs="Times New Roman"/>
          <w:color w:val="000000"/>
          <w:kern w:val="2"/>
          <w:sz w:val="24"/>
          <w:lang w:eastAsia="en-JM"/>
          <w14:ligatures w14:val="standard"/>
        </w:rPr>
        <w:t>s should state their disaster recovery/ contingency planning including off site/back-up plans and redundancy/resilience plans.</w:t>
      </w:r>
    </w:p>
    <w:p w14:paraId="3E62CBAB" w14:textId="77777777" w:rsidR="00E53F1E" w:rsidRPr="00E5480E" w:rsidRDefault="00E53F1E"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10678227" w14:textId="77777777" w:rsidR="00E53F1E" w:rsidRPr="00E5480E" w:rsidRDefault="00E53F1E"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63B8E5D8" w14:textId="77777777" w:rsidR="008400DA" w:rsidRPr="00E5480E" w:rsidRDefault="008400DA" w:rsidP="00E53F1E">
      <w:pPr>
        <w:pStyle w:val="Heading2"/>
        <w:keepLines w:val="0"/>
        <w:spacing w:line="242" w:lineRule="auto"/>
        <w:rPr>
          <w:rFonts w:ascii="Times New Roman Bold" w:hAnsi="Times New Roman Bold" w:hint="eastAsia"/>
          <w:smallCaps/>
        </w:rPr>
      </w:pPr>
      <w:bookmarkStart w:id="22" w:name="_Toc399911380"/>
      <w:r w:rsidRPr="00E5480E">
        <w:rPr>
          <w:rFonts w:ascii="Times New Roman Bold" w:hAnsi="Times New Roman Bold"/>
          <w:smallCaps/>
        </w:rPr>
        <w:t xml:space="preserve">5.   </w:t>
      </w:r>
      <w:r w:rsidRPr="00E5480E">
        <w:rPr>
          <w:rFonts w:ascii="Times New Roman Bold" w:hAnsi="Times New Roman Bold"/>
          <w:smallCaps/>
        </w:rPr>
        <w:tab/>
        <w:t>Installation and Commissioning</w:t>
      </w:r>
      <w:bookmarkEnd w:id="22"/>
      <w:r w:rsidRPr="00E5480E">
        <w:rPr>
          <w:rFonts w:ascii="Times New Roman Bold" w:hAnsi="Times New Roman Bold"/>
          <w:smallCaps/>
        </w:rPr>
        <w:t xml:space="preserve">  </w:t>
      </w:r>
    </w:p>
    <w:p w14:paraId="47566A35"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59354BD1" w14:textId="4FB3FB16" w:rsidR="008400DA" w:rsidRPr="00E5480E" w:rsidRDefault="008400DA" w:rsidP="008400DA">
      <w:pPr>
        <w:spacing w:after="0" w:line="240" w:lineRule="auto"/>
        <w:jc w:val="both"/>
        <w:rPr>
          <w:rFonts w:ascii="Times New Roman" w:eastAsia="Malgun Gothic" w:hAnsi="Times New Roman" w:cs="Times New Roman"/>
          <w:b/>
          <w:color w:val="000000"/>
          <w:kern w:val="2"/>
          <w:sz w:val="26"/>
          <w:szCs w:val="26"/>
          <w:lang w:eastAsia="en-JM"/>
          <w14:ligatures w14:val="standard"/>
        </w:rPr>
      </w:pPr>
      <w:r w:rsidRPr="00E5480E">
        <w:rPr>
          <w:rFonts w:ascii="Times New Roman" w:eastAsia="Malgun Gothic" w:hAnsi="Times New Roman" w:cs="Times New Roman"/>
          <w:b/>
          <w:color w:val="000000"/>
          <w:kern w:val="2"/>
          <w:sz w:val="26"/>
          <w:szCs w:val="26"/>
          <w:lang w:eastAsia="en-JM"/>
          <w14:ligatures w14:val="standard"/>
        </w:rPr>
        <w:t>Provision of Project Plan</w:t>
      </w:r>
    </w:p>
    <w:p w14:paraId="6CAA8596"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64D3C493" w14:textId="46B452A9" w:rsidR="008400DA" w:rsidRPr="00E5480E" w:rsidRDefault="00F77286" w:rsidP="00F77286">
      <w:pPr>
        <w:spacing w:after="0" w:line="240" w:lineRule="auto"/>
        <w:ind w:left="720" w:hanging="73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5.1</w:t>
      </w:r>
      <w:r w:rsidRPr="00E5480E">
        <w:rPr>
          <w:rFonts w:ascii="Times New Roman" w:eastAsia="Malgun Gothic" w:hAnsi="Times New Roman" w:cs="Times New Roman"/>
          <w:color w:val="000000"/>
          <w:kern w:val="2"/>
          <w:sz w:val="24"/>
          <w:lang w:eastAsia="en-JM"/>
          <w14:ligatures w14:val="standard"/>
        </w:rPr>
        <w:tab/>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are required to provide a project plan for the installation, commissioning and management of the central reference database and number portability order handling facilities.  </w:t>
      </w:r>
      <w:r w:rsidR="00623806" w:rsidRPr="00E5480E">
        <w:rPr>
          <w:rFonts w:ascii="Times New Roman" w:eastAsia="Malgun Gothic" w:hAnsi="Times New Roman" w:cs="Times New Roman"/>
          <w:color w:val="000000"/>
          <w:kern w:val="2"/>
          <w:sz w:val="24"/>
          <w:lang w:eastAsia="en-JM"/>
          <w14:ligatures w14:val="standard"/>
        </w:rPr>
        <w:t>Applicant</w:t>
      </w:r>
      <w:r w:rsidR="008400DA" w:rsidRPr="00E5480E">
        <w:rPr>
          <w:rFonts w:ascii="Times New Roman" w:eastAsia="Malgun Gothic" w:hAnsi="Times New Roman" w:cs="Times New Roman"/>
          <w:color w:val="000000"/>
          <w:kern w:val="2"/>
          <w:sz w:val="24"/>
          <w:lang w:eastAsia="en-JM"/>
          <w14:ligatures w14:val="standard"/>
        </w:rPr>
        <w:t xml:space="preserve">s shall indicate how the project of installation and commissioning will be managed, including testing. </w:t>
      </w:r>
    </w:p>
    <w:p w14:paraId="2B2929A0" w14:textId="77777777" w:rsidR="008400DA" w:rsidRPr="00E5480E" w:rsidRDefault="008400DA" w:rsidP="008400DA">
      <w:pPr>
        <w:spacing w:after="0" w:line="240" w:lineRule="auto"/>
        <w:ind w:right="-15"/>
        <w:rPr>
          <w:rFonts w:ascii="Times New Roman" w:eastAsia="Malgun Gothic" w:hAnsi="Times New Roman" w:cs="Times New Roman"/>
          <w:color w:val="000000"/>
          <w:kern w:val="2"/>
          <w:sz w:val="24"/>
          <w:szCs w:val="24"/>
          <w:lang w:eastAsia="en-JM"/>
          <w14:ligatures w14:val="standard"/>
        </w:rPr>
      </w:pPr>
    </w:p>
    <w:p w14:paraId="652E9A04" w14:textId="0ED3E4CE" w:rsidR="008400DA" w:rsidRPr="00E5480E" w:rsidRDefault="00F77286" w:rsidP="008400DA">
      <w:pPr>
        <w:spacing w:after="0" w:line="240" w:lineRule="auto"/>
        <w:ind w:right="-15"/>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b/>
          <w:color w:val="000000"/>
          <w:kern w:val="2"/>
          <w:sz w:val="24"/>
          <w:szCs w:val="24"/>
          <w:lang w:eastAsia="en-JM"/>
          <w14:ligatures w14:val="standard"/>
        </w:rPr>
        <w:t>5.2</w:t>
      </w:r>
      <w:r w:rsidRPr="00E5480E">
        <w:rPr>
          <w:rFonts w:ascii="Times New Roman" w:eastAsia="Malgun Gothic" w:hAnsi="Times New Roman" w:cs="Times New Roman"/>
          <w:b/>
          <w:color w:val="000000"/>
          <w:kern w:val="2"/>
          <w:sz w:val="24"/>
          <w:szCs w:val="24"/>
          <w:lang w:eastAsia="en-JM"/>
          <w14:ligatures w14:val="standard"/>
        </w:rPr>
        <w:tab/>
      </w:r>
      <w:r w:rsidR="008400DA" w:rsidRPr="00E5480E">
        <w:rPr>
          <w:rFonts w:ascii="Times New Roman" w:eastAsia="Malgun Gothic" w:hAnsi="Times New Roman" w:cs="Times New Roman"/>
          <w:color w:val="000000"/>
          <w:kern w:val="2"/>
          <w:sz w:val="24"/>
          <w:szCs w:val="24"/>
          <w:lang w:eastAsia="en-JM"/>
          <w14:ligatures w14:val="standard"/>
        </w:rPr>
        <w:t xml:space="preserve"> The activities must include, but are not limited to, the following milestones:</w:t>
      </w:r>
    </w:p>
    <w:p w14:paraId="47D782D0" w14:textId="77777777" w:rsidR="008400DA" w:rsidRPr="00E5480E" w:rsidRDefault="008400DA" w:rsidP="008400DA">
      <w:pPr>
        <w:spacing w:after="0" w:line="240" w:lineRule="auto"/>
        <w:ind w:right="-15"/>
        <w:rPr>
          <w:rFonts w:ascii="Times New Roman" w:eastAsia="Malgun Gothic" w:hAnsi="Times New Roman" w:cs="Times New Roman"/>
          <w:color w:val="000000"/>
          <w:kern w:val="2"/>
          <w:sz w:val="24"/>
          <w:szCs w:val="24"/>
          <w:lang w:eastAsia="en-JM"/>
          <w14:ligatures w14:val="standard"/>
        </w:rPr>
      </w:pPr>
    </w:p>
    <w:p w14:paraId="31C24CF7" w14:textId="77777777" w:rsidR="008400DA" w:rsidRPr="00E5480E" w:rsidRDefault="008400DA" w:rsidP="00F77286">
      <w:pPr>
        <w:spacing w:after="0" w:line="240" w:lineRule="auto"/>
        <w:ind w:left="1440" w:right="-15" w:hanging="360"/>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1. </w:t>
      </w:r>
      <w:r w:rsidRPr="00E5480E">
        <w:rPr>
          <w:rFonts w:ascii="Times New Roman" w:eastAsia="Malgun Gothic" w:hAnsi="Times New Roman" w:cs="Times New Roman"/>
          <w:color w:val="000000"/>
          <w:kern w:val="2"/>
          <w:sz w:val="24"/>
          <w:szCs w:val="24"/>
          <w:lang w:eastAsia="en-JM"/>
          <w14:ligatures w14:val="standard"/>
        </w:rPr>
        <w:tab/>
        <w:t>Grant of Licence no later than [Date];</w:t>
      </w:r>
    </w:p>
    <w:p w14:paraId="060F6CB0" w14:textId="77777777" w:rsidR="008400DA" w:rsidRPr="00E5480E" w:rsidRDefault="008400DA" w:rsidP="00F77286">
      <w:pPr>
        <w:spacing w:after="0" w:line="240" w:lineRule="auto"/>
        <w:ind w:left="1440" w:right="-15" w:hanging="360"/>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2. </w:t>
      </w:r>
      <w:r w:rsidRPr="00E5480E">
        <w:rPr>
          <w:rFonts w:ascii="Times New Roman" w:eastAsia="Malgun Gothic" w:hAnsi="Times New Roman" w:cs="Times New Roman"/>
          <w:color w:val="000000"/>
          <w:kern w:val="2"/>
          <w:sz w:val="24"/>
          <w:szCs w:val="24"/>
          <w:lang w:eastAsia="en-JM"/>
          <w14:ligatures w14:val="standard"/>
        </w:rPr>
        <w:tab/>
        <w:t>Specification gathering (including accord on Business Rules) phase sign-off by [Date];</w:t>
      </w:r>
    </w:p>
    <w:p w14:paraId="18C93DF5" w14:textId="77777777" w:rsidR="008400DA" w:rsidRPr="00E5480E" w:rsidRDefault="008400DA" w:rsidP="00F77286">
      <w:pPr>
        <w:spacing w:after="0" w:line="240" w:lineRule="auto"/>
        <w:ind w:left="1440" w:right="-15" w:hanging="36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3. </w:t>
      </w:r>
      <w:r w:rsidRPr="00E5480E">
        <w:rPr>
          <w:rFonts w:ascii="Times New Roman" w:eastAsia="Malgun Gothic" w:hAnsi="Times New Roman" w:cs="Times New Roman"/>
          <w:color w:val="000000"/>
          <w:kern w:val="2"/>
          <w:sz w:val="24"/>
          <w:szCs w:val="24"/>
          <w:lang w:eastAsia="en-JM"/>
          <w14:ligatures w14:val="standard"/>
        </w:rPr>
        <w:tab/>
        <w:t>Commissioning of the NP Administration Service and initial documentation no later than [Date];</w:t>
      </w:r>
    </w:p>
    <w:p w14:paraId="7B5AA54F" w14:textId="77777777" w:rsidR="008400DA" w:rsidRPr="00E5480E" w:rsidRDefault="008400DA" w:rsidP="00F77286">
      <w:pPr>
        <w:spacing w:after="0" w:line="240" w:lineRule="auto"/>
        <w:ind w:left="1440" w:right="-15" w:hanging="36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lastRenderedPageBreak/>
        <w:t xml:space="preserve">4. </w:t>
      </w:r>
      <w:r w:rsidRPr="00E5480E">
        <w:rPr>
          <w:rFonts w:ascii="Times New Roman" w:eastAsia="Malgun Gothic" w:hAnsi="Times New Roman" w:cs="Times New Roman"/>
          <w:color w:val="000000"/>
          <w:kern w:val="2"/>
          <w:sz w:val="24"/>
          <w:szCs w:val="24"/>
          <w:lang w:eastAsia="en-JM"/>
          <w14:ligatures w14:val="standard"/>
        </w:rPr>
        <w:tab/>
        <w:t>Customer acceptance test passed no later [Date] (These tests will need to be defined and agreed during the specification gathering phase of the service implementation plan);</w:t>
      </w:r>
    </w:p>
    <w:p w14:paraId="5F84C893" w14:textId="77777777" w:rsidR="008400DA" w:rsidRPr="00E5480E" w:rsidRDefault="008400DA" w:rsidP="00F77286">
      <w:pPr>
        <w:spacing w:after="0" w:line="240" w:lineRule="auto"/>
        <w:ind w:left="1440" w:right="-15" w:hanging="36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5. </w:t>
      </w:r>
      <w:r w:rsidRPr="00E5480E">
        <w:rPr>
          <w:rFonts w:ascii="Times New Roman" w:eastAsia="Malgun Gothic" w:hAnsi="Times New Roman" w:cs="Times New Roman"/>
          <w:color w:val="000000"/>
          <w:kern w:val="2"/>
          <w:sz w:val="24"/>
          <w:szCs w:val="24"/>
          <w:lang w:eastAsia="en-JM"/>
          <w14:ligatures w14:val="standard"/>
        </w:rPr>
        <w:tab/>
        <w:t>Training completed no later than [Date];</w:t>
      </w:r>
    </w:p>
    <w:p w14:paraId="040F996E" w14:textId="77777777" w:rsidR="008400DA" w:rsidRPr="00E5480E" w:rsidRDefault="008400DA" w:rsidP="00F77286">
      <w:pPr>
        <w:spacing w:after="0" w:line="240" w:lineRule="auto"/>
        <w:ind w:left="1440" w:right="-15" w:hanging="360"/>
        <w:jc w:val="both"/>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 xml:space="preserve">6. </w:t>
      </w:r>
      <w:r w:rsidRPr="00E5480E">
        <w:rPr>
          <w:rFonts w:ascii="Times New Roman" w:eastAsia="Malgun Gothic" w:hAnsi="Times New Roman" w:cs="Times New Roman"/>
          <w:color w:val="000000"/>
          <w:kern w:val="2"/>
          <w:sz w:val="24"/>
          <w:szCs w:val="24"/>
          <w:lang w:eastAsia="en-JM"/>
          <w14:ligatures w14:val="standard"/>
        </w:rPr>
        <w:tab/>
        <w:t>Final documentation available by [Date]; and</w:t>
      </w:r>
    </w:p>
    <w:p w14:paraId="657DC542" w14:textId="77777777" w:rsidR="008400DA" w:rsidRPr="00E5480E" w:rsidRDefault="008400DA" w:rsidP="00F77286">
      <w:pPr>
        <w:spacing w:after="0" w:line="240" w:lineRule="auto"/>
        <w:ind w:left="1440" w:right="-15" w:hanging="360"/>
        <w:rPr>
          <w:rFonts w:ascii="Times New Roman" w:eastAsia="Malgun Gothic" w:hAnsi="Times New Roman" w:cs="Times New Roman"/>
          <w:color w:val="000000"/>
          <w:kern w:val="2"/>
          <w:sz w:val="24"/>
          <w:szCs w:val="24"/>
          <w:lang w:eastAsia="en-JM"/>
          <w14:ligatures w14:val="standard"/>
        </w:rPr>
      </w:pPr>
      <w:r w:rsidRPr="00E5480E">
        <w:rPr>
          <w:rFonts w:ascii="Times New Roman" w:eastAsia="Malgun Gothic" w:hAnsi="Times New Roman" w:cs="Times New Roman"/>
          <w:color w:val="000000"/>
          <w:kern w:val="2"/>
          <w:sz w:val="24"/>
          <w:szCs w:val="24"/>
          <w:lang w:eastAsia="en-JM"/>
          <w14:ligatures w14:val="standard"/>
        </w:rPr>
        <w:t>7.</w:t>
      </w:r>
      <w:r w:rsidRPr="00E5480E">
        <w:rPr>
          <w:rFonts w:ascii="Times New Roman" w:eastAsia="Malgun Gothic" w:hAnsi="Times New Roman" w:cs="Times New Roman"/>
          <w:color w:val="000000"/>
          <w:kern w:val="2"/>
          <w:sz w:val="24"/>
          <w:szCs w:val="24"/>
          <w:lang w:eastAsia="en-JM"/>
          <w14:ligatures w14:val="standard"/>
        </w:rPr>
        <w:tab/>
        <w:t>Ready to launch by [Date].</w:t>
      </w:r>
    </w:p>
    <w:p w14:paraId="25056CF0" w14:textId="77777777" w:rsidR="008400DA" w:rsidRPr="00E5480E"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5C31059B" w14:textId="33A3A5E6" w:rsidR="008400DA" w:rsidRPr="008400DA" w:rsidRDefault="00BA14A9" w:rsidP="00BA14A9">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E5480E">
        <w:rPr>
          <w:rFonts w:ascii="Times New Roman" w:eastAsia="Malgun Gothic" w:hAnsi="Times New Roman" w:cs="Times New Roman"/>
          <w:b/>
          <w:color w:val="000000"/>
          <w:kern w:val="2"/>
          <w:sz w:val="24"/>
          <w:lang w:eastAsia="en-JM"/>
          <w14:ligatures w14:val="standard"/>
        </w:rPr>
        <w:t>5.3</w:t>
      </w:r>
      <w:r w:rsidRPr="00E5480E">
        <w:rPr>
          <w:rFonts w:ascii="Times New Roman" w:eastAsia="Malgun Gothic" w:hAnsi="Times New Roman" w:cs="Times New Roman"/>
          <w:b/>
          <w:color w:val="000000"/>
          <w:kern w:val="2"/>
          <w:sz w:val="24"/>
          <w:lang w:eastAsia="en-JM"/>
          <w14:ligatures w14:val="standard"/>
        </w:rPr>
        <w:tab/>
      </w:r>
      <w:r w:rsidR="008400DA" w:rsidRPr="00E5480E">
        <w:rPr>
          <w:rFonts w:ascii="Times New Roman" w:eastAsia="Malgun Gothic" w:hAnsi="Times New Roman" w:cs="Times New Roman"/>
          <w:color w:val="000000"/>
          <w:kern w:val="2"/>
          <w:sz w:val="24"/>
          <w:lang w:eastAsia="en-JM"/>
          <w14:ligatures w14:val="standard"/>
        </w:rPr>
        <w:t xml:space="preserve">The final schedule will be agreed between </w:t>
      </w:r>
      <w:r w:rsidR="00DD3879" w:rsidRPr="00E5480E">
        <w:rPr>
          <w:rFonts w:ascii="Times New Roman" w:eastAsia="Malgun Gothic" w:hAnsi="Times New Roman" w:cs="Times New Roman"/>
          <w:color w:val="000000"/>
          <w:kern w:val="2"/>
          <w:sz w:val="24"/>
          <w:lang w:eastAsia="en-JM"/>
          <w14:ligatures w14:val="standard"/>
        </w:rPr>
        <w:t>the Number Portability Working Group</w:t>
      </w:r>
      <w:r w:rsidR="008400DA" w:rsidRPr="00E5480E">
        <w:rPr>
          <w:rFonts w:ascii="Times New Roman" w:eastAsia="Malgun Gothic" w:hAnsi="Times New Roman" w:cs="Times New Roman"/>
          <w:color w:val="000000"/>
          <w:kern w:val="2"/>
          <w:sz w:val="24"/>
          <w:lang w:eastAsia="en-JM"/>
          <w14:ligatures w14:val="standard"/>
        </w:rPr>
        <w:t xml:space="preserve"> and</w:t>
      </w:r>
      <w:r w:rsidR="008400DA" w:rsidRPr="008400DA">
        <w:rPr>
          <w:rFonts w:ascii="Times New Roman" w:eastAsia="Malgun Gothic" w:hAnsi="Times New Roman" w:cs="Times New Roman"/>
          <w:color w:val="000000"/>
          <w:kern w:val="2"/>
          <w:sz w:val="24"/>
          <w:lang w:eastAsia="en-JM"/>
          <w14:ligatures w14:val="standard"/>
        </w:rPr>
        <w:t xml:space="preserve"> the </w:t>
      </w:r>
      <w:r w:rsidR="00E5480E" w:rsidRPr="00F60C21">
        <w:rPr>
          <w:rFonts w:ascii="Times New Roman" w:eastAsia="Malgun Gothic" w:hAnsi="Times New Roman" w:cs="Times New Roman"/>
          <w:color w:val="000000"/>
          <w:kern w:val="2"/>
          <w:sz w:val="24"/>
          <w:lang w:eastAsia="en-JM"/>
          <w14:ligatures w14:val="standard"/>
        </w:rPr>
        <w:t>NPA</w:t>
      </w:r>
      <w:r w:rsidR="008400DA" w:rsidRPr="008400DA">
        <w:rPr>
          <w:rFonts w:ascii="Times New Roman" w:eastAsia="Malgun Gothic" w:hAnsi="Times New Roman" w:cs="Times New Roman"/>
          <w:color w:val="000000"/>
          <w:kern w:val="2"/>
          <w:sz w:val="24"/>
          <w:lang w:eastAsia="en-JM"/>
          <w14:ligatures w14:val="standard"/>
        </w:rPr>
        <w:t>, based on the anticipated timeframes for completion of deliverables indicated by firm dates. All dates will be based on the licence date. Should this date change, the milestones may then be adjusted accordingly. The time schedule must be in accordance with the ability to deliver the required functionality.</w:t>
      </w:r>
    </w:p>
    <w:p w14:paraId="5FB10404" w14:textId="77777777" w:rsidR="008400DA"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2253BDD7" w14:textId="77777777" w:rsidR="00603AC6" w:rsidRDefault="00603AC6" w:rsidP="00E10124">
      <w:pPr>
        <w:spacing w:after="0" w:line="240" w:lineRule="auto"/>
        <w:jc w:val="both"/>
        <w:rPr>
          <w:rFonts w:ascii="Times New Roman" w:eastAsia="Malgun Gothic" w:hAnsi="Times New Roman" w:cs="Times New Roman"/>
          <w:color w:val="000000"/>
          <w:kern w:val="2"/>
          <w:sz w:val="24"/>
          <w:lang w:eastAsia="en-JM"/>
          <w14:ligatures w14:val="standard"/>
        </w:rPr>
      </w:pPr>
    </w:p>
    <w:p w14:paraId="3F91F0AA" w14:textId="47FD977B" w:rsidR="008400DA" w:rsidRPr="008E4386" w:rsidRDefault="008400DA" w:rsidP="00E10124">
      <w:pPr>
        <w:pStyle w:val="Heading2"/>
        <w:keepNext w:val="0"/>
        <w:keepLines w:val="0"/>
        <w:spacing w:line="242" w:lineRule="auto"/>
        <w:rPr>
          <w:rFonts w:ascii="Times New Roman Bold" w:hAnsi="Times New Roman Bold" w:hint="eastAsia"/>
          <w:smallCaps/>
        </w:rPr>
      </w:pPr>
      <w:bookmarkStart w:id="23" w:name="_Toc399911381"/>
      <w:r w:rsidRPr="008E4386">
        <w:rPr>
          <w:rFonts w:ascii="Times New Roman Bold" w:hAnsi="Times New Roman Bold"/>
          <w:smallCaps/>
        </w:rPr>
        <w:t>6.</w:t>
      </w:r>
      <w:r w:rsidRPr="008E4386">
        <w:rPr>
          <w:rFonts w:ascii="Times New Roman Bold" w:hAnsi="Times New Roman Bold"/>
          <w:smallCaps/>
        </w:rPr>
        <w:tab/>
      </w:r>
      <w:r w:rsidR="00CB5760" w:rsidRPr="008E4386">
        <w:rPr>
          <w:rFonts w:ascii="Times New Roman Bold" w:hAnsi="Times New Roman Bold"/>
          <w:smallCaps/>
        </w:rPr>
        <w:t>Cost Recovery</w:t>
      </w:r>
      <w:r w:rsidR="00AF648A" w:rsidRPr="008E4386">
        <w:rPr>
          <w:rFonts w:ascii="Times New Roman Bold" w:hAnsi="Times New Roman Bold"/>
          <w:smallCaps/>
        </w:rPr>
        <w:t xml:space="preserve"> </w:t>
      </w:r>
      <w:r w:rsidRPr="008E4386">
        <w:rPr>
          <w:rFonts w:ascii="Times New Roman Bold" w:hAnsi="Times New Roman Bold"/>
          <w:smallCaps/>
        </w:rPr>
        <w:t>and Billing</w:t>
      </w:r>
      <w:bookmarkEnd w:id="23"/>
    </w:p>
    <w:p w14:paraId="31D63EEE" w14:textId="77777777" w:rsidR="004E3B4D" w:rsidRPr="008400DA" w:rsidRDefault="004E3B4D"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5E8C48BF" w14:textId="769B18AB" w:rsidR="008400DA" w:rsidRPr="008400DA" w:rsidRDefault="00AF648A" w:rsidP="008400DA">
      <w:pPr>
        <w:spacing w:after="0" w:line="240" w:lineRule="auto"/>
        <w:jc w:val="both"/>
        <w:rPr>
          <w:rFonts w:ascii="Times New Roman" w:eastAsia="Malgun Gothic" w:hAnsi="Times New Roman" w:cs="Times New Roman"/>
          <w:b/>
          <w:color w:val="000000"/>
          <w:kern w:val="2"/>
          <w:sz w:val="26"/>
          <w:szCs w:val="26"/>
          <w:lang w:eastAsia="en-JM"/>
          <w14:ligatures w14:val="standard"/>
        </w:rPr>
      </w:pPr>
      <w:r>
        <w:rPr>
          <w:rFonts w:ascii="Times New Roman" w:eastAsia="Malgun Gothic" w:hAnsi="Times New Roman" w:cs="Times New Roman"/>
          <w:b/>
          <w:color w:val="000000"/>
          <w:kern w:val="2"/>
          <w:sz w:val="26"/>
          <w:szCs w:val="26"/>
          <w:lang w:eastAsia="en-JM"/>
          <w14:ligatures w14:val="standard"/>
        </w:rPr>
        <w:t>Charging</w:t>
      </w:r>
      <w:r w:rsidRPr="008400DA">
        <w:rPr>
          <w:rFonts w:ascii="Times New Roman" w:eastAsia="Malgun Gothic" w:hAnsi="Times New Roman" w:cs="Times New Roman"/>
          <w:b/>
          <w:color w:val="000000"/>
          <w:kern w:val="2"/>
          <w:sz w:val="26"/>
          <w:szCs w:val="26"/>
          <w:lang w:eastAsia="en-JM"/>
          <w14:ligatures w14:val="standard"/>
        </w:rPr>
        <w:t xml:space="preserve"> </w:t>
      </w:r>
    </w:p>
    <w:p w14:paraId="46CFAEA3"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063FFD8" w14:textId="09FBD9D5" w:rsidR="00CB5760" w:rsidRPr="00CB5760" w:rsidRDefault="004E3B4D" w:rsidP="004E3B4D">
      <w:pPr>
        <w:spacing w:after="0" w:line="240" w:lineRule="auto"/>
        <w:ind w:left="720" w:hanging="720"/>
        <w:jc w:val="both"/>
        <w:rPr>
          <w:rFonts w:ascii="Times New Roman" w:hAnsi="Times New Roman"/>
          <w:sz w:val="24"/>
        </w:rPr>
      </w:pPr>
      <w:r w:rsidRPr="004E3B4D">
        <w:rPr>
          <w:rFonts w:ascii="Times New Roman" w:eastAsia="Malgun Gothic" w:hAnsi="Times New Roman" w:cs="Times New Roman"/>
          <w:b/>
          <w:color w:val="000000"/>
          <w:kern w:val="2"/>
          <w:sz w:val="24"/>
          <w:szCs w:val="24"/>
          <w:lang w:eastAsia="en-JM"/>
          <w14:ligatures w14:val="standard"/>
        </w:rPr>
        <w:t>6.1</w:t>
      </w:r>
      <w:r>
        <w:rPr>
          <w:rFonts w:ascii="Times New Roman" w:eastAsia="Malgun Gothic" w:hAnsi="Times New Roman" w:cs="Times New Roman"/>
          <w:b/>
          <w:color w:val="000000"/>
          <w:kern w:val="2"/>
          <w:sz w:val="24"/>
          <w:szCs w:val="24"/>
          <w:lang w:eastAsia="en-JM"/>
          <w14:ligatures w14:val="standard"/>
        </w:rPr>
        <w:tab/>
      </w:r>
      <w:r w:rsidR="00CB5760" w:rsidRPr="00CB5760">
        <w:rPr>
          <w:rFonts w:ascii="Times New Roman" w:hAnsi="Times New Roman"/>
          <w:sz w:val="24"/>
        </w:rPr>
        <w:t xml:space="preserve">The </w:t>
      </w:r>
      <w:r w:rsidR="00E5480E" w:rsidRPr="00F60C21">
        <w:rPr>
          <w:rFonts w:ascii="Times New Roman" w:eastAsia="Malgun Gothic" w:hAnsi="Times New Roman" w:cs="Times New Roman"/>
          <w:color w:val="000000"/>
          <w:kern w:val="2"/>
          <w:sz w:val="24"/>
          <w:lang w:eastAsia="en-JM"/>
          <w14:ligatures w14:val="standard"/>
        </w:rPr>
        <w:t>NPA</w:t>
      </w:r>
      <w:r w:rsidR="00CB5760" w:rsidRPr="00CB5760">
        <w:rPr>
          <w:rFonts w:ascii="Times New Roman" w:hAnsi="Times New Roman"/>
          <w:sz w:val="24"/>
        </w:rPr>
        <w:t xml:space="preserve"> may recover infrastructure and fixed operation and maintenance costs via an annual fee which will be fixed for five </w:t>
      </w:r>
      <w:r w:rsidR="00AD5E60">
        <w:rPr>
          <w:rFonts w:ascii="Times New Roman" w:hAnsi="Times New Roman"/>
          <w:sz w:val="24"/>
        </w:rPr>
        <w:t xml:space="preserve">(5) </w:t>
      </w:r>
      <w:r w:rsidR="00CB5760" w:rsidRPr="00CB5760">
        <w:rPr>
          <w:rFonts w:ascii="Times New Roman" w:hAnsi="Times New Roman"/>
          <w:sz w:val="24"/>
        </w:rPr>
        <w:t xml:space="preserve">years, with no annual price escalators, no transaction volume floor, no transaction volume ceiling, and no recovery or reserve for any </w:t>
      </w:r>
      <w:r w:rsidR="00F60C21" w:rsidRPr="00CB5760">
        <w:rPr>
          <w:rFonts w:ascii="Times New Roman" w:hAnsi="Times New Roman"/>
          <w:sz w:val="24"/>
        </w:rPr>
        <w:t>u</w:t>
      </w:r>
      <w:r w:rsidR="00F60C21">
        <w:rPr>
          <w:rFonts w:ascii="Times New Roman" w:hAnsi="Times New Roman"/>
          <w:sz w:val="24"/>
        </w:rPr>
        <w:t>npai</w:t>
      </w:r>
      <w:r w:rsidR="00F60C21" w:rsidRPr="00CB5760">
        <w:rPr>
          <w:rFonts w:ascii="Times New Roman" w:hAnsi="Times New Roman"/>
          <w:sz w:val="24"/>
        </w:rPr>
        <w:t>d</w:t>
      </w:r>
      <w:r w:rsidR="00CB5760" w:rsidRPr="00CB5760">
        <w:rPr>
          <w:rFonts w:ascii="Times New Roman" w:hAnsi="Times New Roman"/>
          <w:sz w:val="24"/>
        </w:rPr>
        <w:t xml:space="preserve"> User invoices. This fee will be paid in equal monthly instalments. Thereafter</w:t>
      </w:r>
      <w:r w:rsidR="00AD5E60">
        <w:rPr>
          <w:rFonts w:ascii="Times New Roman" w:hAnsi="Times New Roman"/>
          <w:sz w:val="24"/>
        </w:rPr>
        <w:t>,</w:t>
      </w:r>
      <w:r w:rsidR="00CB5760" w:rsidRPr="00CB5760">
        <w:rPr>
          <w:rFonts w:ascii="Times New Roman" w:hAnsi="Times New Roman"/>
          <w:sz w:val="24"/>
        </w:rPr>
        <w:t xml:space="preserve"> the </w:t>
      </w:r>
      <w:r w:rsidR="00E5480E" w:rsidRPr="00F60C21">
        <w:rPr>
          <w:rFonts w:ascii="Times New Roman" w:eastAsia="Malgun Gothic" w:hAnsi="Times New Roman" w:cs="Times New Roman"/>
          <w:color w:val="000000"/>
          <w:kern w:val="2"/>
          <w:sz w:val="24"/>
          <w:lang w:eastAsia="en-JM"/>
          <w14:ligatures w14:val="standard"/>
        </w:rPr>
        <w:t>NPA</w:t>
      </w:r>
      <w:r w:rsidR="00CB5760" w:rsidRPr="00CB5760">
        <w:rPr>
          <w:rFonts w:ascii="Times New Roman" w:hAnsi="Times New Roman"/>
          <w:sz w:val="24"/>
        </w:rPr>
        <w:t xml:space="preserve"> will be required to seek the OUR’s approval for any changes in its fees. The </w:t>
      </w:r>
      <w:r w:rsidR="00E5480E" w:rsidRPr="00F60C21">
        <w:rPr>
          <w:rFonts w:ascii="Times New Roman" w:eastAsia="Malgun Gothic" w:hAnsi="Times New Roman" w:cs="Times New Roman"/>
          <w:color w:val="000000"/>
          <w:kern w:val="2"/>
          <w:sz w:val="24"/>
          <w:lang w:eastAsia="en-JM"/>
          <w14:ligatures w14:val="standard"/>
        </w:rPr>
        <w:t>NPA</w:t>
      </w:r>
      <w:r w:rsidR="00CB5760" w:rsidRPr="00CB5760">
        <w:rPr>
          <w:rFonts w:ascii="Times New Roman" w:hAnsi="Times New Roman"/>
          <w:sz w:val="24"/>
        </w:rPr>
        <w:t xml:space="preserve"> will also be allowed to charge the Recipient Service Provider a per port transaction fee, representing the incremental cost associated with the porting transaction. This transactional fee and the annual fee will represent all costs associated with providing this service</w:t>
      </w:r>
      <w:r w:rsidR="00AD5E60">
        <w:rPr>
          <w:rFonts w:ascii="Times New Roman" w:hAnsi="Times New Roman"/>
          <w:sz w:val="24"/>
        </w:rPr>
        <w:t>.</w:t>
      </w:r>
    </w:p>
    <w:p w14:paraId="21A131E4" w14:textId="77777777" w:rsidR="00300217" w:rsidRDefault="00300217" w:rsidP="00CB5760">
      <w:pPr>
        <w:spacing w:after="0" w:line="240" w:lineRule="auto"/>
        <w:jc w:val="both"/>
        <w:rPr>
          <w:rFonts w:ascii="Times New Roman" w:hAnsi="Times New Roman"/>
          <w:sz w:val="24"/>
        </w:rPr>
      </w:pPr>
    </w:p>
    <w:p w14:paraId="575AC607" w14:textId="3EB9D823" w:rsidR="00CB5760" w:rsidRPr="00CB5760" w:rsidRDefault="004E3B4D" w:rsidP="004E3B4D">
      <w:pPr>
        <w:spacing w:after="0" w:line="240" w:lineRule="auto"/>
        <w:ind w:left="720" w:hanging="720"/>
        <w:jc w:val="both"/>
        <w:rPr>
          <w:rFonts w:ascii="Times New Roman" w:hAnsi="Times New Roman"/>
          <w:sz w:val="24"/>
        </w:rPr>
      </w:pPr>
      <w:r>
        <w:rPr>
          <w:rFonts w:ascii="Times New Roman" w:hAnsi="Times New Roman"/>
          <w:b/>
          <w:sz w:val="24"/>
        </w:rPr>
        <w:t>6.2</w:t>
      </w:r>
      <w:r>
        <w:rPr>
          <w:rFonts w:ascii="Times New Roman" w:hAnsi="Times New Roman"/>
          <w:b/>
          <w:sz w:val="24"/>
        </w:rPr>
        <w:tab/>
      </w:r>
      <w:r w:rsidR="00CB5760" w:rsidRPr="00CB5760">
        <w:rPr>
          <w:rFonts w:ascii="Times New Roman" w:hAnsi="Times New Roman"/>
          <w:sz w:val="24"/>
        </w:rPr>
        <w:t xml:space="preserve">The </w:t>
      </w:r>
      <w:r w:rsidR="00E5480E" w:rsidRPr="00F60C21">
        <w:rPr>
          <w:rFonts w:ascii="Times New Roman" w:eastAsia="Malgun Gothic" w:hAnsi="Times New Roman" w:cs="Times New Roman"/>
          <w:color w:val="000000"/>
          <w:kern w:val="2"/>
          <w:sz w:val="24"/>
          <w:lang w:eastAsia="en-JM"/>
          <w14:ligatures w14:val="standard"/>
        </w:rPr>
        <w:t>NPA</w:t>
      </w:r>
      <w:r w:rsidR="00CB5760" w:rsidRPr="00CB5760">
        <w:rPr>
          <w:rFonts w:ascii="Times New Roman" w:hAnsi="Times New Roman"/>
          <w:sz w:val="24"/>
        </w:rPr>
        <w:t xml:space="preserve"> will allocate the annual fixed fee to Service Providers based on their Service Provider Allocation Percentage as determined by the OUR or any other applicable authority. All Service Providers which are not subject to allocable charges will be invoiced an amount to be assessed by the OUR each year, in the form of an annual fee. The </w:t>
      </w:r>
      <w:r w:rsidR="00E5480E" w:rsidRPr="00F60C21">
        <w:rPr>
          <w:rFonts w:ascii="Times New Roman" w:eastAsia="Malgun Gothic" w:hAnsi="Times New Roman" w:cs="Times New Roman"/>
          <w:color w:val="000000"/>
          <w:kern w:val="2"/>
          <w:sz w:val="24"/>
          <w:lang w:eastAsia="en-JM"/>
          <w14:ligatures w14:val="standard"/>
        </w:rPr>
        <w:t>NPA</w:t>
      </w:r>
      <w:r w:rsidR="00CB5760" w:rsidRPr="00CB5760">
        <w:rPr>
          <w:rFonts w:ascii="Times New Roman" w:hAnsi="Times New Roman"/>
          <w:sz w:val="24"/>
        </w:rPr>
        <w:t xml:space="preserve"> shall reduce the overall allocable industry flat fee base with these collected charges.  </w:t>
      </w:r>
    </w:p>
    <w:p w14:paraId="506BDC19"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0128D255" w14:textId="6ABCE401"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b/>
          <w:color w:val="000000"/>
          <w:kern w:val="2"/>
          <w:sz w:val="26"/>
          <w:szCs w:val="26"/>
          <w:lang w:eastAsia="en-JM"/>
          <w14:ligatures w14:val="standard"/>
        </w:rPr>
        <w:tab/>
        <w:t>Billing of Services</w:t>
      </w:r>
      <w:r w:rsidR="005D4DDA">
        <w:rPr>
          <w:rFonts w:ascii="Times New Roman" w:eastAsia="Malgun Gothic" w:hAnsi="Times New Roman" w:cs="Times New Roman"/>
          <w:b/>
          <w:color w:val="000000"/>
          <w:kern w:val="2"/>
          <w:sz w:val="26"/>
          <w:szCs w:val="26"/>
          <w:lang w:eastAsia="en-JM"/>
          <w14:ligatures w14:val="standard"/>
        </w:rPr>
        <w:t xml:space="preserve"> </w:t>
      </w:r>
    </w:p>
    <w:p w14:paraId="1619B69C"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737F4D32" w14:textId="3B5158A6" w:rsidR="008400DA" w:rsidRPr="008400DA" w:rsidRDefault="004E3B4D" w:rsidP="004E3B4D">
      <w:pPr>
        <w:spacing w:after="0" w:line="240" w:lineRule="auto"/>
        <w:ind w:left="720" w:hanging="720"/>
        <w:jc w:val="both"/>
        <w:rPr>
          <w:rFonts w:ascii="Times New Roman" w:eastAsia="Malgun Gothic" w:hAnsi="Times New Roman" w:cs="Times New Roman"/>
          <w:color w:val="000000"/>
          <w:kern w:val="2"/>
          <w:sz w:val="24"/>
          <w:lang w:eastAsia="en-JM"/>
          <w14:ligatures w14:val="standard"/>
        </w:rPr>
      </w:pPr>
      <w:r w:rsidRPr="004E3B4D">
        <w:rPr>
          <w:rFonts w:ascii="Times New Roman" w:eastAsia="Malgun Gothic" w:hAnsi="Times New Roman" w:cs="Times New Roman"/>
          <w:b/>
          <w:color w:val="000000"/>
          <w:kern w:val="2"/>
          <w:sz w:val="24"/>
          <w:szCs w:val="24"/>
          <w:lang w:eastAsia="en-JM"/>
          <w14:ligatures w14:val="standard"/>
        </w:rPr>
        <w:t>6.2</w:t>
      </w:r>
      <w:r>
        <w:rPr>
          <w:rFonts w:ascii="Times New Roman" w:eastAsia="Malgun Gothic" w:hAnsi="Times New Roman" w:cs="Times New Roman"/>
          <w:color w:val="000000"/>
          <w:kern w:val="2"/>
          <w:sz w:val="24"/>
          <w:lang w:eastAsia="en-JM"/>
          <w14:ligatures w14:val="standard"/>
        </w:rPr>
        <w:tab/>
      </w:r>
      <w:r w:rsidR="00623806">
        <w:rPr>
          <w:rFonts w:ascii="Times New Roman" w:eastAsia="Malgun Gothic" w:hAnsi="Times New Roman" w:cs="Times New Roman"/>
          <w:color w:val="000000"/>
          <w:kern w:val="2"/>
          <w:sz w:val="24"/>
          <w:lang w:eastAsia="en-JM"/>
          <w14:ligatures w14:val="standard"/>
        </w:rPr>
        <w:t>Applicant</w:t>
      </w:r>
      <w:r w:rsidR="008400DA" w:rsidRPr="008400DA">
        <w:rPr>
          <w:rFonts w:ascii="Times New Roman" w:eastAsia="Malgun Gothic" w:hAnsi="Times New Roman" w:cs="Times New Roman"/>
          <w:color w:val="000000"/>
          <w:kern w:val="2"/>
          <w:sz w:val="24"/>
          <w:lang w:eastAsia="en-JM"/>
          <w14:ligatures w14:val="standard"/>
        </w:rPr>
        <w:t xml:space="preserve">s shall state their proposal for generating accounts to operators for use of </w:t>
      </w:r>
      <w:r w:rsidR="005D4DDA">
        <w:rPr>
          <w:rFonts w:ascii="Times New Roman" w:eastAsia="Malgun Gothic" w:hAnsi="Times New Roman" w:cs="Times New Roman"/>
          <w:color w:val="000000"/>
          <w:kern w:val="2"/>
          <w:sz w:val="24"/>
          <w:lang w:eastAsia="en-JM"/>
          <w14:ligatures w14:val="standard"/>
        </w:rPr>
        <w:t xml:space="preserve">the </w:t>
      </w:r>
      <w:r w:rsidR="00E5480E">
        <w:rPr>
          <w:rFonts w:ascii="Times New Roman" w:eastAsia="Malgun Gothic" w:hAnsi="Times New Roman" w:cs="Times New Roman"/>
          <w:color w:val="000000"/>
          <w:kern w:val="2"/>
          <w:sz w:val="24"/>
          <w:lang w:eastAsia="en-JM"/>
          <w14:ligatures w14:val="standard"/>
        </w:rPr>
        <w:t>NPA</w:t>
      </w:r>
      <w:r w:rsidR="008400DA" w:rsidRPr="008400DA">
        <w:rPr>
          <w:rFonts w:ascii="Times New Roman" w:eastAsia="Malgun Gothic" w:hAnsi="Times New Roman" w:cs="Times New Roman"/>
          <w:color w:val="000000"/>
          <w:kern w:val="2"/>
          <w:sz w:val="24"/>
          <w:lang w:eastAsia="en-JM"/>
          <w14:ligatures w14:val="standard"/>
        </w:rPr>
        <w:t xml:space="preserve">CH.  A system separate from the reference database could be used, with input of usage information, etc., from the reference database.  </w:t>
      </w:r>
    </w:p>
    <w:p w14:paraId="75C16A4A" w14:textId="77777777" w:rsidR="008400DA" w:rsidRP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18178981" w14:textId="77777777" w:rsidR="008400DA" w:rsidRDefault="008400DA" w:rsidP="008400DA">
      <w:pPr>
        <w:spacing w:after="0" w:line="240" w:lineRule="auto"/>
        <w:ind w:left="10" w:hanging="10"/>
        <w:jc w:val="both"/>
        <w:rPr>
          <w:rFonts w:ascii="Times New Roman" w:eastAsia="Malgun Gothic" w:hAnsi="Times New Roman" w:cs="Times New Roman"/>
          <w:color w:val="000000"/>
          <w:kern w:val="2"/>
          <w:sz w:val="24"/>
          <w:lang w:eastAsia="en-JM"/>
          <w14:ligatures w14:val="standard"/>
        </w:rPr>
      </w:pPr>
    </w:p>
    <w:p w14:paraId="44EA2845" w14:textId="284B7E27" w:rsidR="00503244" w:rsidRPr="008E4386" w:rsidRDefault="00503244" w:rsidP="00FE2C4F">
      <w:pPr>
        <w:pStyle w:val="Heading2"/>
        <w:keepNext w:val="0"/>
        <w:keepLines w:val="0"/>
        <w:spacing w:line="242" w:lineRule="auto"/>
        <w:rPr>
          <w:rFonts w:ascii="Times New Roman Bold" w:hAnsi="Times New Roman Bold" w:hint="eastAsia"/>
          <w:smallCaps/>
        </w:rPr>
      </w:pPr>
      <w:bookmarkStart w:id="24" w:name="_Toc399911382"/>
      <w:r w:rsidRPr="008E4386">
        <w:rPr>
          <w:rFonts w:ascii="Times New Roman Bold" w:hAnsi="Times New Roman Bold"/>
          <w:smallCaps/>
        </w:rPr>
        <w:t xml:space="preserve">PART 2: Evaluation </w:t>
      </w:r>
      <w:r w:rsidR="007E609E" w:rsidRPr="008E4386">
        <w:rPr>
          <w:rFonts w:ascii="Times New Roman Bold" w:hAnsi="Times New Roman Bold"/>
          <w:smallCaps/>
        </w:rPr>
        <w:t xml:space="preserve">and Selection </w:t>
      </w:r>
      <w:r w:rsidRPr="008E4386">
        <w:rPr>
          <w:rFonts w:ascii="Times New Roman Bold" w:hAnsi="Times New Roman Bold"/>
          <w:smallCaps/>
        </w:rPr>
        <w:t>Criteria</w:t>
      </w:r>
      <w:bookmarkEnd w:id="24"/>
      <w:r w:rsidRPr="008E4386">
        <w:rPr>
          <w:rFonts w:ascii="Times New Roman Bold" w:hAnsi="Times New Roman Bold"/>
          <w:smallCaps/>
        </w:rPr>
        <w:t xml:space="preserve"> </w:t>
      </w:r>
    </w:p>
    <w:p w14:paraId="6617C7E4" w14:textId="77777777" w:rsidR="008400DA" w:rsidRPr="008400DA" w:rsidRDefault="008400DA" w:rsidP="008400DA">
      <w:pPr>
        <w:spacing w:after="0" w:line="240" w:lineRule="auto"/>
        <w:ind w:left="90" w:hanging="10"/>
        <w:jc w:val="both"/>
        <w:rPr>
          <w:rFonts w:ascii="Times New Roman" w:eastAsia="Malgun Gothic" w:hAnsi="Times New Roman" w:cs="Times New Roman"/>
          <w:b/>
          <w:color w:val="000000"/>
          <w:kern w:val="2"/>
          <w:sz w:val="24"/>
          <w:lang w:eastAsia="en-JM"/>
          <w14:ligatures w14:val="standard"/>
        </w:rPr>
      </w:pPr>
    </w:p>
    <w:p w14:paraId="2612BD2A" w14:textId="77777777" w:rsidR="008400DA" w:rsidRPr="008E4386" w:rsidRDefault="008400DA" w:rsidP="008E4386">
      <w:pPr>
        <w:pStyle w:val="Heading3"/>
        <w:rPr>
          <w:rFonts w:hint="eastAsia"/>
          <w:smallCaps w:val="0"/>
        </w:rPr>
      </w:pPr>
      <w:bookmarkStart w:id="25" w:name="_Toc399911383"/>
      <w:r w:rsidRPr="008E4386">
        <w:rPr>
          <w:smallCaps w:val="0"/>
        </w:rPr>
        <w:t>P</w:t>
      </w:r>
      <w:r w:rsidR="003A4480" w:rsidRPr="008E4386">
        <w:rPr>
          <w:smallCaps w:val="0"/>
        </w:rPr>
        <w:t>urpose</w:t>
      </w:r>
      <w:bookmarkEnd w:id="25"/>
      <w:r w:rsidRPr="008E4386">
        <w:rPr>
          <w:smallCaps w:val="0"/>
        </w:rPr>
        <w:t xml:space="preserve">  </w:t>
      </w:r>
    </w:p>
    <w:p w14:paraId="37EFC0AF" w14:textId="77777777" w:rsidR="008400DA" w:rsidRPr="008400DA" w:rsidRDefault="008400DA" w:rsidP="008400DA">
      <w:pPr>
        <w:spacing w:after="0" w:line="240" w:lineRule="auto"/>
        <w:ind w:left="90" w:hanging="10"/>
        <w:jc w:val="both"/>
        <w:rPr>
          <w:rFonts w:ascii="Times New Roman" w:eastAsia="Malgun Gothic" w:hAnsi="Times New Roman" w:cs="Times New Roman"/>
          <w:color w:val="000000"/>
          <w:kern w:val="2"/>
          <w:sz w:val="24"/>
          <w:lang w:eastAsia="en-JM"/>
          <w14:ligatures w14:val="standard"/>
        </w:rPr>
      </w:pPr>
    </w:p>
    <w:p w14:paraId="03BFDDE8" w14:textId="04A27DD7" w:rsidR="008400DA" w:rsidRPr="008400DA" w:rsidRDefault="008400DA" w:rsidP="00503244">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This Appendix establishes assessment criteria for responses to the </w:t>
      </w:r>
      <w:r w:rsidR="00DE2C08">
        <w:rPr>
          <w:rFonts w:ascii="Times New Roman" w:eastAsia="Malgun Gothic" w:hAnsi="Times New Roman" w:cs="Times New Roman"/>
          <w:i/>
          <w:color w:val="000000"/>
          <w:kern w:val="2"/>
          <w:sz w:val="24"/>
          <w:lang w:eastAsia="en-JM"/>
          <w14:ligatures w14:val="standard"/>
        </w:rPr>
        <w:t>Technical and</w:t>
      </w:r>
      <w:r w:rsidR="00AD5E60">
        <w:rPr>
          <w:rFonts w:ascii="Times New Roman" w:eastAsia="Malgun Gothic" w:hAnsi="Times New Roman" w:cs="Times New Roman"/>
          <w:i/>
          <w:color w:val="000000"/>
          <w:kern w:val="2"/>
          <w:sz w:val="24"/>
          <w:lang w:eastAsia="en-JM"/>
          <w14:ligatures w14:val="standard"/>
        </w:rPr>
        <w:t xml:space="preserve"> Price</w:t>
      </w:r>
      <w:r w:rsidR="00DE2C08">
        <w:rPr>
          <w:rFonts w:ascii="Times New Roman" w:eastAsia="Malgun Gothic" w:hAnsi="Times New Roman" w:cs="Times New Roman"/>
          <w:i/>
          <w:color w:val="000000"/>
          <w:kern w:val="2"/>
          <w:sz w:val="24"/>
          <w:lang w:eastAsia="en-JM"/>
          <w14:ligatures w14:val="standard"/>
        </w:rPr>
        <w:t xml:space="preserve"> Proposal Requirements Document for</w:t>
      </w:r>
      <w:r w:rsidR="00AD5E60">
        <w:rPr>
          <w:rFonts w:ascii="Times New Roman" w:eastAsia="Malgun Gothic" w:hAnsi="Times New Roman" w:cs="Times New Roman"/>
          <w:i/>
          <w:color w:val="000000"/>
          <w:kern w:val="2"/>
          <w:sz w:val="24"/>
          <w:lang w:eastAsia="en-JM"/>
          <w14:ligatures w14:val="standard"/>
        </w:rPr>
        <w:t xml:space="preserve"> </w:t>
      </w:r>
      <w:r w:rsidR="00DE2C08">
        <w:rPr>
          <w:rFonts w:ascii="Times New Roman" w:eastAsia="Malgun Gothic" w:hAnsi="Times New Roman" w:cs="Times New Roman"/>
          <w:i/>
          <w:color w:val="000000"/>
          <w:kern w:val="2"/>
          <w:sz w:val="24"/>
          <w:lang w:eastAsia="en-JM"/>
          <w14:ligatures w14:val="standard"/>
        </w:rPr>
        <w:t>the</w:t>
      </w:r>
      <w:r w:rsidRPr="008400DA">
        <w:rPr>
          <w:rFonts w:ascii="Times New Roman" w:eastAsia="Malgun Gothic" w:hAnsi="Times New Roman" w:cs="Times New Roman"/>
          <w:i/>
          <w:color w:val="000000"/>
          <w:kern w:val="2"/>
          <w:sz w:val="24"/>
          <w:lang w:eastAsia="en-JM"/>
          <w14:ligatures w14:val="standard"/>
        </w:rPr>
        <w:t xml:space="preserve"> Provision of Number Portability Administration Service in Jamaica.</w:t>
      </w:r>
      <w:r w:rsidRPr="008400DA">
        <w:rPr>
          <w:rFonts w:ascii="Times New Roman" w:eastAsia="Malgun Gothic" w:hAnsi="Times New Roman" w:cs="Times New Roman"/>
          <w:color w:val="000000"/>
          <w:kern w:val="2"/>
          <w:sz w:val="24"/>
          <w:lang w:eastAsia="en-JM"/>
          <w14:ligatures w14:val="standard"/>
        </w:rPr>
        <w:t xml:space="preserve">  The assessment criteria are applicable to responses that address the </w:t>
      </w:r>
      <w:r w:rsidR="00DE2C08">
        <w:rPr>
          <w:rFonts w:ascii="Times New Roman" w:eastAsia="Malgun Gothic" w:hAnsi="Times New Roman" w:cs="Times New Roman"/>
          <w:color w:val="000000"/>
          <w:kern w:val="2"/>
          <w:sz w:val="24"/>
          <w:lang w:eastAsia="en-JM"/>
          <w14:ligatures w14:val="standard"/>
        </w:rPr>
        <w:t>CRDB</w:t>
      </w:r>
      <w:r w:rsidRPr="008400DA">
        <w:rPr>
          <w:rFonts w:ascii="Times New Roman" w:eastAsia="Malgun Gothic" w:hAnsi="Times New Roman" w:cs="Times New Roman"/>
          <w:color w:val="000000"/>
          <w:kern w:val="2"/>
          <w:sz w:val="24"/>
          <w:lang w:eastAsia="en-JM"/>
          <w14:ligatures w14:val="standard"/>
        </w:rPr>
        <w:t xml:space="preserve"> method.  </w:t>
      </w:r>
    </w:p>
    <w:p w14:paraId="72B0C912" w14:textId="77777777" w:rsidR="008400DA" w:rsidRPr="008400DA" w:rsidRDefault="008400DA" w:rsidP="008400DA">
      <w:pPr>
        <w:spacing w:after="0" w:line="240" w:lineRule="auto"/>
        <w:jc w:val="both"/>
        <w:rPr>
          <w:rFonts w:ascii="Times New Roman" w:eastAsia="Malgun Gothic" w:hAnsi="Times New Roman" w:cs="Times New Roman"/>
          <w:color w:val="000000"/>
          <w:kern w:val="2"/>
          <w:sz w:val="24"/>
          <w:lang w:eastAsia="en-JM"/>
          <w14:ligatures w14:val="standard"/>
        </w:rPr>
      </w:pPr>
    </w:p>
    <w:p w14:paraId="4C310922" w14:textId="5EE239B0" w:rsidR="008400DA" w:rsidRPr="00503244" w:rsidRDefault="008400DA" w:rsidP="008E4386">
      <w:pPr>
        <w:pStyle w:val="Heading3"/>
        <w:rPr>
          <w:rFonts w:eastAsia="Times New Roman"/>
          <w:b w:val="0"/>
          <w:bCs/>
          <w:iCs/>
          <w:smallCaps w:val="0"/>
          <w:lang w:val="en-US" w:eastAsia="ar-SA"/>
        </w:rPr>
      </w:pPr>
      <w:bookmarkStart w:id="26" w:name="_Toc273603038"/>
      <w:bookmarkStart w:id="27" w:name="_Toc273603298"/>
      <w:bookmarkStart w:id="28" w:name="_Toc341723266"/>
      <w:bookmarkStart w:id="29" w:name="_Toc399911384"/>
      <w:r w:rsidRPr="008E4386">
        <w:rPr>
          <w:smallCaps w:val="0"/>
        </w:rPr>
        <w:t>S</w:t>
      </w:r>
      <w:r w:rsidR="00503244" w:rsidRPr="008E4386">
        <w:rPr>
          <w:smallCaps w:val="0"/>
        </w:rPr>
        <w:t>election</w:t>
      </w:r>
      <w:r w:rsidRPr="008E4386">
        <w:rPr>
          <w:smallCaps w:val="0"/>
        </w:rPr>
        <w:t xml:space="preserve"> C</w:t>
      </w:r>
      <w:r w:rsidR="00503244" w:rsidRPr="008E4386">
        <w:rPr>
          <w:smallCaps w:val="0"/>
        </w:rPr>
        <w:t>ycle</w:t>
      </w:r>
      <w:bookmarkEnd w:id="26"/>
      <w:bookmarkEnd w:id="27"/>
      <w:bookmarkEnd w:id="28"/>
      <w:bookmarkEnd w:id="29"/>
    </w:p>
    <w:p w14:paraId="103835C6" w14:textId="77777777" w:rsidR="008400DA" w:rsidRPr="008400DA" w:rsidRDefault="008400DA" w:rsidP="008400DA">
      <w:pPr>
        <w:suppressAutoHyphens/>
        <w:spacing w:after="0" w:line="240" w:lineRule="auto"/>
        <w:jc w:val="both"/>
        <w:rPr>
          <w:rFonts w:ascii="Book Antiqua" w:eastAsia="Times New Roman" w:hAnsi="Book Antiqua" w:cs="Times New Roman"/>
          <w:kern w:val="1"/>
          <w:sz w:val="24"/>
          <w:szCs w:val="20"/>
        </w:rPr>
      </w:pPr>
    </w:p>
    <w:p w14:paraId="57739DEF" w14:textId="055E970E" w:rsidR="008400DA" w:rsidRPr="008400DA" w:rsidRDefault="00623806" w:rsidP="008400DA">
      <w:pPr>
        <w:suppressAutoHyphens/>
        <w:spacing w:after="0" w:line="240" w:lineRule="auto"/>
        <w:jc w:val="both"/>
        <w:rPr>
          <w:rFonts w:ascii="Times New Roman" w:eastAsia="Times New Roman" w:hAnsi="Times New Roman" w:cs="Times New Roman"/>
          <w:kern w:val="1"/>
          <w:sz w:val="24"/>
          <w:szCs w:val="20"/>
        </w:rPr>
      </w:pPr>
      <w:r>
        <w:rPr>
          <w:rFonts w:ascii="Times New Roman" w:eastAsia="Times New Roman" w:hAnsi="Times New Roman" w:cs="Times New Roman"/>
          <w:kern w:val="1"/>
          <w:sz w:val="24"/>
          <w:szCs w:val="20"/>
        </w:rPr>
        <w:t>Applicant</w:t>
      </w:r>
      <w:r w:rsidR="008400DA" w:rsidRPr="008400DA">
        <w:rPr>
          <w:rFonts w:ascii="Times New Roman" w:eastAsia="Times New Roman" w:hAnsi="Times New Roman" w:cs="Times New Roman"/>
          <w:kern w:val="1"/>
          <w:sz w:val="24"/>
          <w:szCs w:val="20"/>
        </w:rPr>
        <w:t xml:space="preserve">s are advised that the following cycle of events has been established by the </w:t>
      </w:r>
      <w:proofErr w:type="gramStart"/>
      <w:r w:rsidR="008400DA" w:rsidRPr="008400DA">
        <w:rPr>
          <w:rFonts w:ascii="Times New Roman" w:eastAsia="Times New Roman" w:hAnsi="Times New Roman" w:cs="Times New Roman"/>
          <w:kern w:val="1"/>
          <w:sz w:val="24"/>
          <w:szCs w:val="20"/>
        </w:rPr>
        <w:t>OUR for</w:t>
      </w:r>
      <w:proofErr w:type="gramEnd"/>
      <w:r w:rsidR="008400DA" w:rsidRPr="008400DA">
        <w:rPr>
          <w:rFonts w:ascii="Times New Roman" w:eastAsia="Times New Roman" w:hAnsi="Times New Roman" w:cs="Times New Roman"/>
          <w:kern w:val="1"/>
          <w:sz w:val="24"/>
          <w:szCs w:val="20"/>
        </w:rPr>
        <w:t xml:space="preserve"> the selection of the successful Proposal and implementation of the Project:</w:t>
      </w:r>
    </w:p>
    <w:p w14:paraId="097EABB9" w14:textId="77777777" w:rsidR="008400DA" w:rsidRPr="008400DA" w:rsidRDefault="008400DA" w:rsidP="008400DA">
      <w:pPr>
        <w:suppressAutoHyphens/>
        <w:spacing w:after="0" w:line="240" w:lineRule="auto"/>
        <w:jc w:val="both"/>
        <w:rPr>
          <w:rFonts w:ascii="Times New Roman" w:eastAsia="Times New Roman" w:hAnsi="Times New Roman" w:cs="Times New Roman"/>
          <w:kern w:val="1"/>
          <w:sz w:val="24"/>
          <w:szCs w:val="20"/>
        </w:rPr>
      </w:pPr>
    </w:p>
    <w:p w14:paraId="5B8EA023" w14:textId="68C2509C" w:rsidR="008400DA" w:rsidRPr="008400DA" w:rsidRDefault="00DE2C08"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r w:rsidRPr="008400DA">
        <w:rPr>
          <w:rFonts w:ascii="Times New Roman" w:eastAsia="Times New Roman" w:hAnsi="Times New Roman" w:cs="Times New Roman"/>
          <w:sz w:val="24"/>
          <w:szCs w:val="20"/>
          <w:lang w:val="en-US" w:eastAsia="ar-SA"/>
        </w:rPr>
        <w:t>Recei</w:t>
      </w:r>
      <w:r>
        <w:rPr>
          <w:rFonts w:ascii="Times New Roman" w:eastAsia="Times New Roman" w:hAnsi="Times New Roman" w:cs="Times New Roman"/>
          <w:sz w:val="24"/>
          <w:szCs w:val="20"/>
          <w:lang w:val="en-US" w:eastAsia="ar-SA"/>
        </w:rPr>
        <w:t>pt of</w:t>
      </w:r>
      <w:r w:rsidRPr="008400DA">
        <w:rPr>
          <w:rFonts w:ascii="Times New Roman" w:eastAsia="Times New Roman" w:hAnsi="Times New Roman" w:cs="Times New Roman"/>
          <w:sz w:val="24"/>
          <w:szCs w:val="20"/>
          <w:lang w:val="en-US" w:eastAsia="ar-SA"/>
        </w:rPr>
        <w:t xml:space="preserve"> </w:t>
      </w:r>
      <w:r w:rsidR="008400DA" w:rsidRPr="008400DA">
        <w:rPr>
          <w:rFonts w:ascii="Times New Roman" w:eastAsia="Times New Roman" w:hAnsi="Times New Roman" w:cs="Times New Roman"/>
          <w:sz w:val="24"/>
          <w:szCs w:val="20"/>
          <w:lang w:val="en-US" w:eastAsia="ar-SA"/>
        </w:rPr>
        <w:t>Proposals.</w:t>
      </w:r>
    </w:p>
    <w:p w14:paraId="09A246F2" w14:textId="77777777" w:rsidR="008400DA" w:rsidRPr="008400DA" w:rsidRDefault="008400DA"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r w:rsidRPr="008400DA">
        <w:rPr>
          <w:rFonts w:ascii="Times New Roman" w:eastAsia="Times New Roman" w:hAnsi="Times New Roman" w:cs="Times New Roman"/>
          <w:sz w:val="24"/>
          <w:szCs w:val="20"/>
          <w:lang w:val="en-US" w:eastAsia="ar-SA"/>
        </w:rPr>
        <w:t>Preliminary clarifications to address inconsistencies and correct arithmetic errors only.</w:t>
      </w:r>
    </w:p>
    <w:p w14:paraId="3188586E" w14:textId="18D59E46" w:rsidR="008400DA" w:rsidRPr="008400DA" w:rsidRDefault="008400DA"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r w:rsidRPr="008400DA">
        <w:rPr>
          <w:rFonts w:ascii="Times New Roman" w:eastAsia="Times New Roman" w:hAnsi="Times New Roman" w:cs="Times New Roman"/>
          <w:sz w:val="24"/>
          <w:szCs w:val="20"/>
          <w:lang w:val="en-US" w:eastAsia="ar-SA"/>
        </w:rPr>
        <w:t xml:space="preserve">Evaluation by the OUR and identification of the highest ranked </w:t>
      </w:r>
      <w:r w:rsidR="00623806">
        <w:rPr>
          <w:rFonts w:ascii="Times New Roman" w:eastAsia="Times New Roman" w:hAnsi="Times New Roman" w:cs="Times New Roman"/>
          <w:sz w:val="24"/>
          <w:szCs w:val="20"/>
          <w:lang w:val="en-US" w:eastAsia="ar-SA"/>
        </w:rPr>
        <w:t>Applicant</w:t>
      </w:r>
      <w:r w:rsidRPr="008400DA">
        <w:rPr>
          <w:rFonts w:ascii="Times New Roman" w:eastAsia="Times New Roman" w:hAnsi="Times New Roman" w:cs="Times New Roman"/>
          <w:sz w:val="24"/>
          <w:szCs w:val="20"/>
          <w:lang w:val="en-US" w:eastAsia="ar-SA"/>
        </w:rPr>
        <w:t>.</w:t>
      </w:r>
    </w:p>
    <w:p w14:paraId="56B5355F" w14:textId="77E1B520" w:rsidR="008400DA" w:rsidRPr="008400DA" w:rsidRDefault="00DE2C08"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proofErr w:type="gramStart"/>
      <w:r>
        <w:rPr>
          <w:rFonts w:ascii="Times New Roman" w:eastAsia="Times New Roman" w:hAnsi="Times New Roman" w:cs="Times New Roman"/>
          <w:sz w:val="24"/>
          <w:szCs w:val="20"/>
          <w:lang w:val="en-US" w:eastAsia="ar-SA"/>
        </w:rPr>
        <w:t>OUR</w:t>
      </w:r>
      <w:r w:rsidR="008400DA" w:rsidRPr="008400DA">
        <w:rPr>
          <w:rFonts w:ascii="Times New Roman" w:eastAsia="Times New Roman" w:hAnsi="Times New Roman" w:cs="Times New Roman"/>
          <w:sz w:val="24"/>
          <w:szCs w:val="20"/>
          <w:lang w:val="en-US" w:eastAsia="ar-SA"/>
        </w:rPr>
        <w:t xml:space="preserve"> </w:t>
      </w:r>
      <w:r>
        <w:rPr>
          <w:rFonts w:ascii="Times New Roman" w:eastAsia="Times New Roman" w:hAnsi="Times New Roman" w:cs="Times New Roman"/>
          <w:sz w:val="24"/>
          <w:szCs w:val="20"/>
          <w:lang w:val="en-US" w:eastAsia="ar-SA"/>
        </w:rPr>
        <w:t>notifies</w:t>
      </w:r>
      <w:proofErr w:type="gramEnd"/>
      <w:r w:rsidR="008400DA" w:rsidRPr="008400DA">
        <w:rPr>
          <w:rFonts w:ascii="Times New Roman" w:eastAsia="Times New Roman" w:hAnsi="Times New Roman" w:cs="Times New Roman"/>
          <w:sz w:val="24"/>
          <w:szCs w:val="20"/>
          <w:lang w:val="en-US" w:eastAsia="ar-SA"/>
        </w:rPr>
        <w:t xml:space="preserve"> highest ranked </w:t>
      </w:r>
      <w:r w:rsidR="00623806">
        <w:rPr>
          <w:rFonts w:ascii="Times New Roman" w:eastAsia="Times New Roman" w:hAnsi="Times New Roman" w:cs="Times New Roman"/>
          <w:sz w:val="24"/>
          <w:szCs w:val="20"/>
          <w:lang w:val="en-US" w:eastAsia="ar-SA"/>
        </w:rPr>
        <w:t>Applicant</w:t>
      </w:r>
      <w:r w:rsidR="008400DA" w:rsidRPr="008400DA">
        <w:rPr>
          <w:rFonts w:ascii="Times New Roman" w:eastAsia="Times New Roman" w:hAnsi="Times New Roman" w:cs="Times New Roman"/>
          <w:sz w:val="24"/>
          <w:szCs w:val="20"/>
          <w:lang w:val="en-US" w:eastAsia="ar-SA"/>
        </w:rPr>
        <w:t xml:space="preserve"> and informs all others of the ranking of their Proposals.</w:t>
      </w:r>
    </w:p>
    <w:p w14:paraId="00CD6D4F" w14:textId="693F8F3C" w:rsidR="008400DA" w:rsidRPr="008400DA" w:rsidRDefault="008400DA"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r w:rsidRPr="008400DA">
        <w:rPr>
          <w:rFonts w:ascii="Times New Roman" w:eastAsia="Times New Roman" w:hAnsi="Times New Roman" w:cs="Times New Roman"/>
          <w:sz w:val="24"/>
          <w:szCs w:val="20"/>
          <w:lang w:val="en-US" w:eastAsia="ar-SA"/>
        </w:rPr>
        <w:t>OUR invites highest ranked Applicant to negotiate and finalize Project Agreements.</w:t>
      </w:r>
    </w:p>
    <w:p w14:paraId="63E72379" w14:textId="77777777" w:rsidR="008400DA" w:rsidRPr="008400DA" w:rsidRDefault="008400DA"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r w:rsidRPr="008400DA">
        <w:rPr>
          <w:rFonts w:ascii="Times New Roman" w:eastAsia="Times New Roman" w:hAnsi="Times New Roman" w:cs="Times New Roman"/>
          <w:sz w:val="24"/>
          <w:szCs w:val="20"/>
          <w:lang w:val="en-US" w:eastAsia="ar-SA"/>
        </w:rPr>
        <w:t xml:space="preserve">OUR makes recommendation to the Minister for the granting of </w:t>
      </w:r>
      <w:r w:rsidRPr="00E465AA">
        <w:rPr>
          <w:rFonts w:ascii="Times New Roman" w:eastAsia="Times New Roman" w:hAnsi="Times New Roman" w:cs="Times New Roman"/>
          <w:sz w:val="24"/>
          <w:szCs w:val="20"/>
          <w:lang w:eastAsia="ar-SA"/>
        </w:rPr>
        <w:t>licence</w:t>
      </w:r>
    </w:p>
    <w:p w14:paraId="3548C681" w14:textId="77777777" w:rsidR="008400DA" w:rsidRPr="008400DA" w:rsidRDefault="008400DA"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r w:rsidRPr="008400DA">
        <w:rPr>
          <w:rFonts w:ascii="Times New Roman" w:eastAsia="Times New Roman" w:hAnsi="Times New Roman" w:cs="Times New Roman"/>
          <w:sz w:val="24"/>
          <w:szCs w:val="20"/>
          <w:lang w:val="en-US" w:eastAsia="ar-SA"/>
        </w:rPr>
        <w:t>Execution of Project Agreements.</w:t>
      </w:r>
    </w:p>
    <w:p w14:paraId="43F4173C" w14:textId="77777777" w:rsidR="008400DA" w:rsidRPr="008400DA" w:rsidRDefault="008400DA" w:rsidP="003F4C8D">
      <w:pPr>
        <w:numPr>
          <w:ilvl w:val="0"/>
          <w:numId w:val="10"/>
        </w:numPr>
        <w:tabs>
          <w:tab w:val="clear" w:pos="900"/>
        </w:tabs>
        <w:suppressAutoHyphens/>
        <w:spacing w:before="120" w:after="0" w:line="240" w:lineRule="auto"/>
        <w:ind w:left="993" w:hanging="426"/>
        <w:jc w:val="both"/>
        <w:rPr>
          <w:rFonts w:ascii="Times New Roman" w:eastAsia="Times New Roman" w:hAnsi="Times New Roman" w:cs="Times New Roman"/>
          <w:sz w:val="24"/>
          <w:szCs w:val="20"/>
          <w:lang w:val="en-US" w:eastAsia="ar-SA"/>
        </w:rPr>
      </w:pPr>
      <w:r w:rsidRPr="008400DA">
        <w:rPr>
          <w:rFonts w:ascii="Times New Roman" w:eastAsia="Times New Roman" w:hAnsi="Times New Roman" w:cs="Times New Roman"/>
          <w:sz w:val="24"/>
          <w:szCs w:val="20"/>
          <w:lang w:val="en-US" w:eastAsia="ar-SA"/>
        </w:rPr>
        <w:t>Unsuccessful Applicants are informed of completion of the procurement process.</w:t>
      </w:r>
    </w:p>
    <w:p w14:paraId="062C2082" w14:textId="77777777" w:rsidR="008400DA" w:rsidRPr="008400DA" w:rsidRDefault="008400DA" w:rsidP="008400DA">
      <w:pPr>
        <w:spacing w:after="0" w:line="240" w:lineRule="auto"/>
        <w:ind w:left="142" w:hanging="10"/>
        <w:jc w:val="both"/>
        <w:rPr>
          <w:rFonts w:ascii="Times New Roman" w:eastAsia="Malgun Gothic" w:hAnsi="Times New Roman" w:cs="Times New Roman"/>
          <w:color w:val="000000"/>
          <w:kern w:val="2"/>
          <w:sz w:val="24"/>
          <w:lang w:eastAsia="en-JM"/>
          <w14:ligatures w14:val="standard"/>
        </w:rPr>
      </w:pPr>
    </w:p>
    <w:p w14:paraId="07F78C51" w14:textId="1079FE9C" w:rsidR="008400DA" w:rsidRPr="00F53C1B" w:rsidRDefault="00EB56AD" w:rsidP="008E4386">
      <w:pPr>
        <w:pStyle w:val="Heading3"/>
        <w:rPr>
          <w:rFonts w:eastAsia="Calibri"/>
          <w:b w:val="0"/>
          <w:bCs/>
          <w:iCs/>
        </w:rPr>
      </w:pPr>
      <w:bookmarkStart w:id="30" w:name="_Toc273603013"/>
      <w:bookmarkStart w:id="31" w:name="_Toc273603273"/>
      <w:bookmarkStart w:id="32" w:name="_Toc341723243"/>
      <w:bookmarkStart w:id="33" w:name="_Toc399911385"/>
      <w:bookmarkStart w:id="34" w:name="_Toc273603022"/>
      <w:bookmarkStart w:id="35" w:name="_Toc273603282"/>
      <w:bookmarkStart w:id="36" w:name="_Toc341723251"/>
      <w:r w:rsidRPr="008E4386">
        <w:rPr>
          <w:smallCaps w:val="0"/>
        </w:rPr>
        <w:t>Evaluation of Proposals</w:t>
      </w:r>
      <w:bookmarkEnd w:id="30"/>
      <w:bookmarkEnd w:id="31"/>
      <w:bookmarkEnd w:id="32"/>
      <w:bookmarkEnd w:id="33"/>
    </w:p>
    <w:p w14:paraId="3ECEBFB7"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 </w:t>
      </w:r>
    </w:p>
    <w:p w14:paraId="1C9DA37A" w14:textId="7C9F227E"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The OUR will evaluate and rank only Proposals that meet the proposal submission requirements of the </w:t>
      </w:r>
      <w:r w:rsidR="00623806">
        <w:rPr>
          <w:rFonts w:ascii="Times New Roman" w:eastAsia="Calibri" w:hAnsi="Times New Roman" w:cs="Times New Roman"/>
          <w:bCs/>
          <w:iCs/>
          <w:sz w:val="24"/>
          <w:szCs w:val="24"/>
        </w:rPr>
        <w:t>TPPR</w:t>
      </w:r>
      <w:r w:rsidRPr="008400DA">
        <w:rPr>
          <w:rFonts w:ascii="Times New Roman" w:eastAsia="Calibri" w:hAnsi="Times New Roman" w:cs="Times New Roman"/>
          <w:bCs/>
          <w:iCs/>
          <w:sz w:val="24"/>
          <w:szCs w:val="24"/>
        </w:rPr>
        <w:t>. The point-rated criteria method will be used for the evaluation of proposals. Proposals must obtain a required minimum score to be considered responsive.</w:t>
      </w:r>
    </w:p>
    <w:p w14:paraId="66954A8C"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0859C4CA" w14:textId="7FFB2844"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Acting in its sole discretion, the OUR reserves the right to accept or reject any Proposal and to reject all Proposals, without thereby incurring any liability to the affected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s, their agents and/or assigns.  </w:t>
      </w:r>
    </w:p>
    <w:p w14:paraId="76DF2A62"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6A69E9DC" w14:textId="28EE7933"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The OUR reserves the right not to recommend any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for grant of Licence to provide Number Portability Administration Services, and may terminate the selection process at any time without thereby incurring any liability to any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their agents and/or assigns.</w:t>
      </w:r>
    </w:p>
    <w:p w14:paraId="7C3D8B4A"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60158513"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The selection process to be used by the OUR will involve the following stages:</w:t>
      </w:r>
    </w:p>
    <w:p w14:paraId="568FBCF7" w14:textId="3CDB03A5" w:rsidR="008400DA" w:rsidRPr="008400DA" w:rsidRDefault="008400DA" w:rsidP="00507066">
      <w:pPr>
        <w:numPr>
          <w:ilvl w:val="0"/>
          <w:numId w:val="8"/>
        </w:num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Stage 1: Evaluation of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’s Ability to Implement Project</w:t>
      </w:r>
    </w:p>
    <w:p w14:paraId="63513C00" w14:textId="77777777" w:rsidR="008400DA" w:rsidRPr="008400DA" w:rsidRDefault="008400DA" w:rsidP="00507066">
      <w:pPr>
        <w:numPr>
          <w:ilvl w:val="0"/>
          <w:numId w:val="8"/>
        </w:num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Stage 2: Technical Evaluation of Project</w:t>
      </w:r>
    </w:p>
    <w:p w14:paraId="3E77B7E6" w14:textId="77777777" w:rsidR="008400DA" w:rsidRPr="008400DA" w:rsidRDefault="008400DA" w:rsidP="002A4E14">
      <w:pPr>
        <w:numPr>
          <w:ilvl w:val="0"/>
          <w:numId w:val="8"/>
        </w:numPr>
        <w:tabs>
          <w:tab w:val="clear" w:pos="720"/>
        </w:tabs>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Stage 3: Price Evaluation</w:t>
      </w:r>
    </w:p>
    <w:p w14:paraId="75E82D54"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Only Proposals which pass Stage 1 will be considered for Stage 2 and only proposals which pass Stage 2 will be considered for Stage 3.</w:t>
      </w:r>
    </w:p>
    <w:p w14:paraId="671FF1AA"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4F86F43A"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bookmarkStart w:id="37" w:name="_Toc273603014"/>
      <w:bookmarkStart w:id="38" w:name="_Toc273603274"/>
      <w:bookmarkStart w:id="39" w:name="_Toc341723244"/>
    </w:p>
    <w:p w14:paraId="07543D60" w14:textId="23E7AEA0" w:rsidR="008400DA" w:rsidRPr="008E4386" w:rsidRDefault="00F53C1B" w:rsidP="008E4386">
      <w:pPr>
        <w:pStyle w:val="Heading2"/>
        <w:rPr>
          <w:rFonts w:eastAsia="Calibri"/>
          <w:b w:val="0"/>
          <w:bCs/>
          <w:iCs/>
          <w:smallCaps/>
        </w:rPr>
      </w:pPr>
      <w:bookmarkStart w:id="40" w:name="_Toc399911386"/>
      <w:r w:rsidRPr="008E4386">
        <w:rPr>
          <w:smallCaps/>
        </w:rPr>
        <w:t>Stage 1 Evaluation – Applicants</w:t>
      </w:r>
      <w:r w:rsidR="00431D15" w:rsidRPr="008E4386">
        <w:rPr>
          <w:smallCaps/>
        </w:rPr>
        <w:t xml:space="preserve">’ </w:t>
      </w:r>
      <w:r w:rsidRPr="008E4386">
        <w:rPr>
          <w:smallCaps/>
        </w:rPr>
        <w:t>Ability to Implement Project</w:t>
      </w:r>
      <w:bookmarkEnd w:id="37"/>
      <w:bookmarkEnd w:id="38"/>
      <w:bookmarkEnd w:id="39"/>
      <w:bookmarkEnd w:id="40"/>
    </w:p>
    <w:p w14:paraId="45C3395B" w14:textId="77777777" w:rsidR="008400DA" w:rsidRDefault="008400DA" w:rsidP="008400DA">
      <w:pPr>
        <w:spacing w:after="0" w:line="240" w:lineRule="auto"/>
        <w:jc w:val="both"/>
        <w:rPr>
          <w:rFonts w:ascii="Times New Roman" w:eastAsia="Calibri" w:hAnsi="Times New Roman" w:cs="Times New Roman"/>
          <w:b/>
          <w:bCs/>
          <w:iCs/>
          <w:sz w:val="24"/>
          <w:szCs w:val="24"/>
        </w:rPr>
      </w:pPr>
      <w:bookmarkStart w:id="41" w:name="_Toc273603015"/>
      <w:bookmarkStart w:id="42" w:name="_Toc273603275"/>
      <w:bookmarkStart w:id="43" w:name="_Toc341723245"/>
    </w:p>
    <w:p w14:paraId="520BA549" w14:textId="77777777" w:rsidR="008400DA" w:rsidRPr="00F53C1B" w:rsidRDefault="008400DA" w:rsidP="008E4386">
      <w:pPr>
        <w:pStyle w:val="Heading3"/>
        <w:rPr>
          <w:rFonts w:eastAsia="Calibri"/>
          <w:b w:val="0"/>
          <w:bCs/>
          <w:iCs/>
        </w:rPr>
      </w:pPr>
      <w:bookmarkStart w:id="44" w:name="_Toc399911387"/>
      <w:r w:rsidRPr="008E4386">
        <w:rPr>
          <w:smallCaps w:val="0"/>
        </w:rPr>
        <w:t>Evaluation Criteria</w:t>
      </w:r>
      <w:bookmarkEnd w:id="44"/>
      <w:r w:rsidRPr="008E4386">
        <w:rPr>
          <w:smallCaps w:val="0"/>
        </w:rPr>
        <w:t xml:space="preserve"> </w:t>
      </w:r>
      <w:bookmarkEnd w:id="41"/>
      <w:bookmarkEnd w:id="42"/>
      <w:bookmarkEnd w:id="43"/>
    </w:p>
    <w:p w14:paraId="23D0B837"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1937CF87" w14:textId="3873F757"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During Stage 1, a detailed evaluation of corporate and individual qualifications and experiences will be carried out to assess a</w:t>
      </w:r>
      <w:r w:rsidR="00090EF3">
        <w:rPr>
          <w:rFonts w:ascii="Times New Roman" w:eastAsia="Calibri" w:hAnsi="Times New Roman" w:cs="Times New Roman"/>
          <w:bCs/>
          <w:iCs/>
          <w:sz w:val="24"/>
          <w:szCs w:val="24"/>
        </w:rPr>
        <w:t>n</w:t>
      </w:r>
      <w:r w:rsidRPr="008400DA">
        <w:rPr>
          <w:rFonts w:ascii="Times New Roman" w:eastAsia="Calibri" w:hAnsi="Times New Roman" w:cs="Times New Roman"/>
          <w:bCs/>
          <w:iCs/>
          <w:sz w:val="24"/>
          <w:szCs w:val="24"/>
        </w:rPr>
        <w:t xml:space="preserv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’s ability to implement the project.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s will be evaluated based on:</w:t>
      </w:r>
    </w:p>
    <w:p w14:paraId="0D2134B4"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4DEF9BE1" w14:textId="77777777" w:rsidR="008400DA" w:rsidRPr="008400DA" w:rsidRDefault="008400DA" w:rsidP="00507066">
      <w:pPr>
        <w:numPr>
          <w:ilvl w:val="0"/>
          <w:numId w:val="13"/>
        </w:numPr>
        <w:spacing w:after="0" w:line="240" w:lineRule="auto"/>
        <w:contextualSpacing/>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Experience &amp; Track Record</w:t>
      </w:r>
    </w:p>
    <w:p w14:paraId="7C3BF34E" w14:textId="77777777" w:rsidR="008400DA" w:rsidRPr="008400DA" w:rsidRDefault="008400DA" w:rsidP="00507066">
      <w:pPr>
        <w:numPr>
          <w:ilvl w:val="0"/>
          <w:numId w:val="13"/>
        </w:numPr>
        <w:spacing w:after="0" w:line="240" w:lineRule="auto"/>
        <w:contextualSpacing/>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Technical capability and qualifications</w:t>
      </w:r>
    </w:p>
    <w:p w14:paraId="22F1FF1C" w14:textId="77777777" w:rsidR="008400DA" w:rsidRPr="008400DA" w:rsidRDefault="008400DA" w:rsidP="00507066">
      <w:pPr>
        <w:numPr>
          <w:ilvl w:val="0"/>
          <w:numId w:val="13"/>
        </w:numPr>
        <w:spacing w:after="0" w:line="240" w:lineRule="auto"/>
        <w:contextualSpacing/>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Ability to implement the project in a timely manner</w:t>
      </w:r>
    </w:p>
    <w:p w14:paraId="38D48DBE"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4D4E912F" w14:textId="793517F9"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The OUR wishes to attract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s who have a strong track record in the development and implementation, and/or the operation of Number Portability Administration facilities to provide</w:t>
      </w:r>
      <w:r w:rsidRPr="008400DA">
        <w:rPr>
          <w:rFonts w:ascii="Times New Roman" w:eastAsia="Calibri" w:hAnsi="Times New Roman" w:cs="Times New Roman"/>
          <w:sz w:val="24"/>
          <w:szCs w:val="24"/>
        </w:rPr>
        <w:t xml:space="preserve"> </w:t>
      </w:r>
      <w:r w:rsidRPr="008400DA">
        <w:rPr>
          <w:rFonts w:ascii="Times New Roman" w:eastAsia="Calibri" w:hAnsi="Times New Roman" w:cs="Times New Roman"/>
          <w:bCs/>
          <w:iCs/>
          <w:sz w:val="24"/>
          <w:szCs w:val="24"/>
        </w:rPr>
        <w:t>Number Portability Administration Services.</w:t>
      </w:r>
    </w:p>
    <w:p w14:paraId="5A2485C6"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462CE4A1" w14:textId="768DC964"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If a</w:t>
      </w:r>
      <w:r w:rsidR="00090EF3">
        <w:rPr>
          <w:rFonts w:ascii="Times New Roman" w:eastAsia="Calibri" w:hAnsi="Times New Roman" w:cs="Times New Roman"/>
          <w:bCs/>
          <w:iCs/>
          <w:sz w:val="24"/>
          <w:szCs w:val="24"/>
        </w:rPr>
        <w:t>n</w:t>
      </w:r>
      <w:r w:rsidRPr="008400DA">
        <w:rPr>
          <w:rFonts w:ascii="Times New Roman" w:eastAsia="Calibri" w:hAnsi="Times New Roman" w:cs="Times New Roman"/>
          <w:bCs/>
          <w:iCs/>
          <w:sz w:val="24"/>
          <w:szCs w:val="24"/>
        </w:rPr>
        <w:t xml:space="preserv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has insufficient experience in any specific area, it may, for the purposes of this project, associate with other individuals or companies who will provide such experience. The qualifications and experience such associate(s) must be demonstrated in the Proposal.</w:t>
      </w:r>
    </w:p>
    <w:p w14:paraId="434BDD50" w14:textId="77777777" w:rsidR="008400DA" w:rsidRPr="008400DA" w:rsidRDefault="008400DA" w:rsidP="008400DA">
      <w:pPr>
        <w:spacing w:after="0" w:line="240" w:lineRule="auto"/>
        <w:jc w:val="both"/>
        <w:rPr>
          <w:rFonts w:ascii="Times New Roman" w:eastAsia="Calibri" w:hAnsi="Times New Roman" w:cs="Times New Roman"/>
          <w:b/>
          <w:bCs/>
          <w:iCs/>
          <w:sz w:val="24"/>
          <w:szCs w:val="24"/>
          <w:u w:val="single"/>
        </w:rPr>
      </w:pPr>
      <w:bookmarkStart w:id="45" w:name="_Toc273603016"/>
      <w:bookmarkStart w:id="46" w:name="_Toc273603276"/>
      <w:bookmarkStart w:id="47" w:name="_Toc341723246"/>
    </w:p>
    <w:p w14:paraId="50762452" w14:textId="77777777" w:rsidR="008400DA" w:rsidRPr="008400DA" w:rsidRDefault="008400DA" w:rsidP="008400DA">
      <w:pPr>
        <w:spacing w:after="0" w:line="240" w:lineRule="auto"/>
        <w:ind w:left="360" w:hanging="360"/>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u w:val="single"/>
        </w:rPr>
        <w:t>A.</w:t>
      </w:r>
      <w:r w:rsidRPr="008400DA">
        <w:rPr>
          <w:rFonts w:ascii="Times New Roman" w:eastAsia="Calibri" w:hAnsi="Times New Roman" w:cs="Times New Roman"/>
          <w:bCs/>
          <w:iCs/>
          <w:sz w:val="24"/>
          <w:szCs w:val="24"/>
          <w:u w:val="single"/>
        </w:rPr>
        <w:tab/>
        <w:t>Experience &amp; Track Record</w:t>
      </w:r>
      <w:bookmarkEnd w:id="45"/>
      <w:bookmarkEnd w:id="46"/>
      <w:bookmarkEnd w:id="47"/>
    </w:p>
    <w:p w14:paraId="5F5C4AF5"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72B48BCB" w14:textId="79A9A78E" w:rsidR="008400DA" w:rsidRPr="008400DA" w:rsidRDefault="008400DA" w:rsidP="008400DA">
      <w:pPr>
        <w:spacing w:after="0" w:line="240" w:lineRule="auto"/>
        <w:jc w:val="both"/>
        <w:rPr>
          <w:rFonts w:ascii="Times New Roman" w:eastAsia="Calibri" w:hAnsi="Times New Roman" w:cs="Times New Roman"/>
          <w:bCs/>
          <w:i/>
          <w:iCs/>
          <w:sz w:val="24"/>
          <w:szCs w:val="24"/>
        </w:rPr>
      </w:pPr>
      <w:r w:rsidRPr="008400DA">
        <w:rPr>
          <w:rFonts w:ascii="Times New Roman" w:eastAsia="Calibri" w:hAnsi="Times New Roman" w:cs="Times New Roman"/>
          <w:bCs/>
          <w:iCs/>
          <w:sz w:val="24"/>
          <w:szCs w:val="24"/>
        </w:rPr>
        <w:t xml:space="preserve">Each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must provide information on corporate background, along with a clear account of corporate experience and expertise and a record of actual performance and accomplishment in: the development and implementation of Number Portability Administration Service facilities and/or the operation of such facilities to provide Number Portability Administration Service to telecommunications Operators</w:t>
      </w:r>
      <w:r w:rsidR="00496EF1">
        <w:rPr>
          <w:rFonts w:ascii="Times New Roman" w:eastAsia="Calibri" w:hAnsi="Times New Roman" w:cs="Times New Roman"/>
          <w:bCs/>
          <w:iCs/>
          <w:sz w:val="24"/>
          <w:szCs w:val="24"/>
        </w:rPr>
        <w:t>, in pertinent or comparable small/ medium population jurisdictions</w:t>
      </w:r>
      <w:r w:rsidRPr="008400DA">
        <w:rPr>
          <w:rFonts w:ascii="Times New Roman" w:eastAsia="Calibri" w:hAnsi="Times New Roman" w:cs="Times New Roman"/>
          <w:bCs/>
          <w:iCs/>
          <w:sz w:val="24"/>
          <w:szCs w:val="24"/>
        </w:rPr>
        <w:t xml:space="preserve">. </w:t>
      </w:r>
      <w:r w:rsidRPr="008400DA">
        <w:rPr>
          <w:rFonts w:ascii="Times New Roman" w:eastAsia="Calibri" w:hAnsi="Times New Roman" w:cs="Times New Roman"/>
          <w:bCs/>
          <w:i/>
          <w:iCs/>
          <w:sz w:val="24"/>
          <w:szCs w:val="24"/>
        </w:rPr>
        <w:t>[Use Form TECH-2]</w:t>
      </w:r>
    </w:p>
    <w:p w14:paraId="1363CF14"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770BEE21" w14:textId="77777777" w:rsidR="008400DA" w:rsidRPr="008400DA" w:rsidRDefault="008400DA" w:rsidP="008400DA">
      <w:pPr>
        <w:spacing w:after="0" w:line="240" w:lineRule="auto"/>
        <w:ind w:left="360" w:hanging="360"/>
        <w:jc w:val="both"/>
        <w:rPr>
          <w:rFonts w:ascii="Times New Roman" w:eastAsia="Calibri" w:hAnsi="Times New Roman" w:cs="Times New Roman"/>
          <w:bCs/>
          <w:iCs/>
          <w:sz w:val="24"/>
          <w:szCs w:val="24"/>
          <w:u w:val="single"/>
        </w:rPr>
      </w:pPr>
      <w:bookmarkStart w:id="48" w:name="_Toc273603018"/>
      <w:bookmarkStart w:id="49" w:name="_Toc273603278"/>
      <w:bookmarkStart w:id="50" w:name="_Toc341723248"/>
      <w:r w:rsidRPr="008400DA">
        <w:rPr>
          <w:rFonts w:ascii="Times New Roman" w:eastAsia="Calibri" w:hAnsi="Times New Roman" w:cs="Times New Roman"/>
          <w:bCs/>
          <w:iCs/>
          <w:sz w:val="24"/>
          <w:szCs w:val="24"/>
          <w:u w:val="single"/>
        </w:rPr>
        <w:t>B.</w:t>
      </w:r>
      <w:r w:rsidRPr="008400DA">
        <w:rPr>
          <w:rFonts w:ascii="Times New Roman" w:eastAsia="Calibri" w:hAnsi="Times New Roman" w:cs="Times New Roman"/>
          <w:bCs/>
          <w:iCs/>
          <w:sz w:val="24"/>
          <w:szCs w:val="24"/>
          <w:u w:val="single"/>
        </w:rPr>
        <w:tab/>
        <w:t>Technical Capability and Qualification</w:t>
      </w:r>
      <w:bookmarkEnd w:id="48"/>
      <w:bookmarkEnd w:id="49"/>
      <w:bookmarkEnd w:id="50"/>
    </w:p>
    <w:p w14:paraId="1FBB6D37"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745988F4" w14:textId="41946FB2"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A</w:t>
      </w:r>
      <w:r w:rsidR="00090EF3">
        <w:rPr>
          <w:rFonts w:ascii="Times New Roman" w:eastAsia="Calibri" w:hAnsi="Times New Roman" w:cs="Times New Roman"/>
          <w:bCs/>
          <w:iCs/>
          <w:sz w:val="24"/>
          <w:szCs w:val="24"/>
        </w:rPr>
        <w:t>n</w:t>
      </w:r>
      <w:r w:rsidRPr="008400DA">
        <w:rPr>
          <w:rFonts w:ascii="Times New Roman" w:eastAsia="Calibri" w:hAnsi="Times New Roman" w:cs="Times New Roman"/>
          <w:bCs/>
          <w:iCs/>
          <w:sz w:val="24"/>
          <w:szCs w:val="24"/>
        </w:rPr>
        <w:t xml:space="preserv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must provide evidence of currently having within its organization the technical capability to manage the anticipated needs for implementation of the proposed project, as well as the operation and maintenance of the various systems. </w:t>
      </w:r>
    </w:p>
    <w:p w14:paraId="510BFA28" w14:textId="77777777" w:rsidR="003F4C8D" w:rsidRDefault="003F4C8D" w:rsidP="00FE2C4F">
      <w:pPr>
        <w:spacing w:after="0" w:line="240" w:lineRule="auto"/>
        <w:jc w:val="both"/>
        <w:rPr>
          <w:rFonts w:ascii="Times New Roman" w:eastAsia="Calibri" w:hAnsi="Times New Roman" w:cs="Times New Roman"/>
          <w:bCs/>
          <w:iCs/>
          <w:sz w:val="24"/>
          <w:szCs w:val="24"/>
        </w:rPr>
      </w:pPr>
    </w:p>
    <w:p w14:paraId="29E7FEC4" w14:textId="5203C288" w:rsidR="008400DA" w:rsidRPr="008400DA" w:rsidRDefault="008400DA" w:rsidP="00FE2C4F">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Curriculum Vitae of key personnel in the areas of project management, engineering, plant construction, and/or operations and maintenance, which the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proposes to employ for technical support and Number Portability Administration Service provision, as well as those to be employed during the negotiation and implementation phases of the project, shall be submitted.  </w:t>
      </w:r>
      <w:r w:rsidRPr="008400DA">
        <w:rPr>
          <w:rFonts w:ascii="Times New Roman" w:eastAsia="Calibri" w:hAnsi="Times New Roman" w:cs="Times New Roman"/>
          <w:bCs/>
          <w:i/>
          <w:iCs/>
          <w:sz w:val="24"/>
          <w:szCs w:val="24"/>
        </w:rPr>
        <w:t>[Use Form TECH-</w:t>
      </w:r>
      <w:r w:rsidR="005A4381">
        <w:rPr>
          <w:rFonts w:ascii="Times New Roman" w:eastAsia="Calibri" w:hAnsi="Times New Roman" w:cs="Times New Roman"/>
          <w:bCs/>
          <w:i/>
          <w:iCs/>
          <w:sz w:val="24"/>
          <w:szCs w:val="24"/>
        </w:rPr>
        <w:t>5</w:t>
      </w:r>
      <w:r w:rsidRPr="008400DA">
        <w:rPr>
          <w:rFonts w:ascii="Times New Roman" w:eastAsia="Calibri" w:hAnsi="Times New Roman" w:cs="Times New Roman"/>
          <w:bCs/>
          <w:i/>
          <w:iCs/>
          <w:sz w:val="24"/>
          <w:szCs w:val="24"/>
        </w:rPr>
        <w:t>]</w:t>
      </w:r>
    </w:p>
    <w:p w14:paraId="6896D392" w14:textId="77777777" w:rsidR="008400DA" w:rsidRPr="008400DA" w:rsidRDefault="008400DA" w:rsidP="008400DA">
      <w:pPr>
        <w:spacing w:after="0" w:line="240" w:lineRule="auto"/>
        <w:ind w:left="360" w:hanging="360"/>
        <w:jc w:val="both"/>
        <w:rPr>
          <w:rFonts w:ascii="Times New Roman" w:eastAsia="Calibri" w:hAnsi="Times New Roman" w:cs="Times New Roman"/>
          <w:bCs/>
          <w:iCs/>
          <w:sz w:val="24"/>
          <w:szCs w:val="24"/>
          <w:u w:val="single"/>
        </w:rPr>
      </w:pPr>
      <w:r w:rsidRPr="008400DA">
        <w:rPr>
          <w:rFonts w:ascii="Times New Roman" w:eastAsia="Calibri" w:hAnsi="Times New Roman" w:cs="Times New Roman"/>
          <w:bCs/>
          <w:iCs/>
          <w:sz w:val="24"/>
          <w:szCs w:val="24"/>
          <w:u w:val="single"/>
        </w:rPr>
        <w:t>C.</w:t>
      </w:r>
      <w:r w:rsidRPr="008400DA">
        <w:rPr>
          <w:rFonts w:ascii="Times New Roman" w:eastAsia="Calibri" w:hAnsi="Times New Roman" w:cs="Times New Roman"/>
          <w:bCs/>
          <w:iCs/>
          <w:sz w:val="24"/>
          <w:szCs w:val="24"/>
          <w:u w:val="single"/>
        </w:rPr>
        <w:tab/>
      </w:r>
      <w:bookmarkStart w:id="51" w:name="_Toc273603020"/>
      <w:bookmarkStart w:id="52" w:name="_Toc273603280"/>
      <w:bookmarkStart w:id="53" w:name="_Toc341723249"/>
      <w:r w:rsidRPr="008400DA">
        <w:rPr>
          <w:rFonts w:ascii="Times New Roman" w:eastAsia="Calibri" w:hAnsi="Times New Roman" w:cs="Times New Roman"/>
          <w:bCs/>
          <w:iCs/>
          <w:sz w:val="24"/>
          <w:szCs w:val="24"/>
          <w:u w:val="single"/>
        </w:rPr>
        <w:t>Ability to Implement the Project in a Timely Manner</w:t>
      </w:r>
      <w:bookmarkEnd w:id="51"/>
      <w:bookmarkEnd w:id="52"/>
      <w:bookmarkEnd w:id="53"/>
    </w:p>
    <w:p w14:paraId="7D3F6B9E"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637C4951" w14:textId="5FAC54A5"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Each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should provide evidence of its ability to implement the Project within the desired time frame. Where a local facility is to be established, the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should provide any </w:t>
      </w:r>
      <w:r w:rsidRPr="008400DA">
        <w:rPr>
          <w:rFonts w:ascii="Times New Roman" w:eastAsia="Calibri" w:hAnsi="Times New Roman" w:cs="Times New Roman"/>
          <w:bCs/>
          <w:iCs/>
          <w:sz w:val="24"/>
          <w:szCs w:val="24"/>
        </w:rPr>
        <w:lastRenderedPageBreak/>
        <w:t>available evidence of relevant design work</w:t>
      </w:r>
      <w:r w:rsidR="00496EF1">
        <w:rPr>
          <w:rFonts w:ascii="Times New Roman" w:eastAsia="Calibri" w:hAnsi="Times New Roman" w:cs="Times New Roman"/>
          <w:bCs/>
          <w:iCs/>
          <w:sz w:val="24"/>
          <w:szCs w:val="24"/>
        </w:rPr>
        <w:t>, local hosting/ support partners/facilities</w:t>
      </w:r>
      <w:r w:rsidRPr="008400DA">
        <w:rPr>
          <w:rFonts w:ascii="Times New Roman" w:eastAsia="Calibri" w:hAnsi="Times New Roman" w:cs="Times New Roman"/>
          <w:bCs/>
          <w:iCs/>
          <w:sz w:val="24"/>
          <w:szCs w:val="24"/>
        </w:rPr>
        <w:t xml:space="preserve"> and project execution time frames as well as evidence of previous involvement in similar projects.  In the case of a hosted solution the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should provide any available evidence of the availability of the facilities and services. Consideration must be given to the information contained in section </w:t>
      </w:r>
      <w:r w:rsidR="00090EF3" w:rsidRPr="008400DA">
        <w:rPr>
          <w:rFonts w:ascii="Times New Roman" w:eastAsia="Calibri" w:hAnsi="Times New Roman" w:cs="Times New Roman"/>
          <w:bCs/>
          <w:iCs/>
          <w:sz w:val="24"/>
          <w:szCs w:val="24"/>
        </w:rPr>
        <w:t>5</w:t>
      </w:r>
      <w:r w:rsidR="00090EF3">
        <w:rPr>
          <w:rFonts w:ascii="Times New Roman" w:eastAsia="Calibri" w:hAnsi="Times New Roman" w:cs="Times New Roman"/>
          <w:bCs/>
          <w:iCs/>
          <w:sz w:val="24"/>
          <w:szCs w:val="24"/>
        </w:rPr>
        <w:t>,</w:t>
      </w:r>
      <w:r w:rsidR="003C21AC" w:rsidRPr="003C21AC">
        <w:rPr>
          <w:rFonts w:ascii="Times New Roman" w:eastAsia="Calibri" w:hAnsi="Times New Roman" w:cs="Times New Roman"/>
          <w:bCs/>
          <w:iCs/>
          <w:sz w:val="24"/>
          <w:szCs w:val="24"/>
        </w:rPr>
        <w:t xml:space="preserve"> in Part 1 above</w:t>
      </w:r>
      <w:r w:rsidR="003C21AC">
        <w:rPr>
          <w:rFonts w:ascii="Times New Roman" w:eastAsia="Calibri" w:hAnsi="Times New Roman" w:cs="Times New Roman"/>
          <w:bCs/>
          <w:iCs/>
          <w:sz w:val="24"/>
          <w:szCs w:val="24"/>
        </w:rPr>
        <w:t xml:space="preserve">. </w:t>
      </w:r>
      <w:r w:rsidRPr="008400DA">
        <w:rPr>
          <w:rFonts w:ascii="Times New Roman" w:eastAsia="Calibri" w:hAnsi="Times New Roman" w:cs="Times New Roman"/>
          <w:bCs/>
          <w:iCs/>
          <w:sz w:val="24"/>
          <w:szCs w:val="24"/>
        </w:rPr>
        <w:t>[</w:t>
      </w:r>
      <w:r w:rsidRPr="008400DA">
        <w:rPr>
          <w:rFonts w:ascii="Times New Roman" w:eastAsia="Calibri" w:hAnsi="Times New Roman" w:cs="Times New Roman"/>
          <w:bCs/>
          <w:i/>
          <w:iCs/>
          <w:sz w:val="24"/>
          <w:szCs w:val="24"/>
        </w:rPr>
        <w:t>Use own Form and label it TECH-2/2]</w:t>
      </w:r>
      <w:r w:rsidRPr="008400DA">
        <w:rPr>
          <w:rFonts w:ascii="Times New Roman" w:eastAsia="Calibri" w:hAnsi="Times New Roman" w:cs="Times New Roman"/>
          <w:bCs/>
          <w:iCs/>
          <w:sz w:val="24"/>
          <w:szCs w:val="24"/>
        </w:rPr>
        <w:t xml:space="preserve"> </w:t>
      </w:r>
    </w:p>
    <w:p w14:paraId="3215A75B"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48C6C824" w14:textId="77777777" w:rsidR="008400DA" w:rsidRPr="00431D15" w:rsidRDefault="008400DA" w:rsidP="008E4386">
      <w:pPr>
        <w:pStyle w:val="Heading3"/>
        <w:rPr>
          <w:rFonts w:eastAsia="Calibri"/>
          <w:b w:val="0"/>
          <w:bCs/>
          <w:iCs/>
        </w:rPr>
      </w:pPr>
      <w:bookmarkStart w:id="54" w:name="_Toc273603021"/>
      <w:bookmarkStart w:id="55" w:name="_Toc273603281"/>
      <w:bookmarkStart w:id="56" w:name="_Toc341723250"/>
      <w:bookmarkStart w:id="57" w:name="_Toc399911388"/>
      <w:r w:rsidRPr="008E4386">
        <w:rPr>
          <w:smallCaps w:val="0"/>
        </w:rPr>
        <w:t>Evaluation Scores</w:t>
      </w:r>
      <w:bookmarkEnd w:id="54"/>
      <w:bookmarkEnd w:id="55"/>
      <w:bookmarkEnd w:id="56"/>
      <w:bookmarkEnd w:id="57"/>
    </w:p>
    <w:p w14:paraId="0CF8FB4D"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46CD73DE" w14:textId="0B17C5CB"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Each acceptable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's Proposal will be evaluated in accordance with the following criteria and ranked on the basis of the following maximum allocation of points for specific elements of the proposal:</w:t>
      </w:r>
    </w:p>
    <w:p w14:paraId="52E2DCA5"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64378D57" w14:textId="085E35ED" w:rsidR="008400DA" w:rsidRPr="008400DA" w:rsidRDefault="008400DA" w:rsidP="003C6307">
      <w:pPr>
        <w:numPr>
          <w:ilvl w:val="0"/>
          <w:numId w:val="7"/>
        </w:numPr>
        <w:tabs>
          <w:tab w:val="clear" w:pos="720"/>
        </w:tabs>
        <w:spacing w:after="0" w:line="240" w:lineRule="auto"/>
        <w:jc w:val="both"/>
        <w:rPr>
          <w:rFonts w:ascii="Times New Roman" w:eastAsia="Calibri" w:hAnsi="Times New Roman" w:cs="Times New Roman"/>
          <w:b/>
          <w:bCs/>
          <w:iCs/>
          <w:sz w:val="24"/>
          <w:szCs w:val="24"/>
        </w:rPr>
      </w:pPr>
      <w:r w:rsidRPr="00431D15">
        <w:rPr>
          <w:rFonts w:ascii="Times New Roman" w:eastAsia="Calibri" w:hAnsi="Times New Roman" w:cs="Times New Roman"/>
          <w:bCs/>
          <w:iCs/>
          <w:sz w:val="24"/>
          <w:szCs w:val="24"/>
          <w:u w:val="single"/>
        </w:rPr>
        <w:t xml:space="preserve">Experience &amp; Track Record </w:t>
      </w:r>
      <w:r w:rsidRPr="008400DA">
        <w:rPr>
          <w:rFonts w:ascii="Times New Roman" w:eastAsia="Calibri" w:hAnsi="Times New Roman" w:cs="Times New Roman"/>
          <w:b/>
          <w:bCs/>
          <w:iCs/>
          <w:sz w:val="24"/>
          <w:szCs w:val="24"/>
        </w:rPr>
        <w:t>[</w:t>
      </w:r>
      <w:r w:rsidR="00CD3AB1">
        <w:rPr>
          <w:rFonts w:ascii="Times New Roman" w:eastAsia="Calibri" w:hAnsi="Times New Roman" w:cs="Times New Roman"/>
          <w:b/>
          <w:bCs/>
          <w:iCs/>
          <w:sz w:val="24"/>
          <w:szCs w:val="24"/>
        </w:rPr>
        <w:t>5</w:t>
      </w:r>
      <w:r w:rsidR="007B1FE0">
        <w:rPr>
          <w:rFonts w:ascii="Times New Roman" w:eastAsia="Calibri" w:hAnsi="Times New Roman" w:cs="Times New Roman"/>
          <w:b/>
          <w:bCs/>
          <w:iCs/>
          <w:sz w:val="24"/>
          <w:szCs w:val="24"/>
        </w:rPr>
        <w:t>5</w:t>
      </w:r>
      <w:r w:rsidRPr="008400DA">
        <w:rPr>
          <w:rFonts w:ascii="Times New Roman" w:eastAsia="Calibri" w:hAnsi="Times New Roman" w:cs="Times New Roman"/>
          <w:b/>
          <w:bCs/>
          <w:iCs/>
          <w:sz w:val="24"/>
          <w:szCs w:val="24"/>
        </w:rPr>
        <w:t>]</w:t>
      </w:r>
    </w:p>
    <w:p w14:paraId="423635EC"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2DE3AF35" w14:textId="1E9E3DBF" w:rsidR="008400DA" w:rsidRPr="008400DA" w:rsidRDefault="008400DA" w:rsidP="00507066">
      <w:pPr>
        <w:numPr>
          <w:ilvl w:val="0"/>
          <w:numId w:val="14"/>
        </w:numPr>
        <w:spacing w:after="0" w:line="240" w:lineRule="auto"/>
        <w:contextualSpacing/>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Scale and scope (and period) of engagement in Number Portability Administration facilities development and/or service operations globally.(</w:t>
      </w:r>
      <w:r w:rsidR="00CD3AB1">
        <w:rPr>
          <w:rFonts w:ascii="Times New Roman" w:eastAsia="Calibri" w:hAnsi="Times New Roman" w:cs="Times New Roman"/>
          <w:bCs/>
          <w:iCs/>
          <w:sz w:val="24"/>
          <w:szCs w:val="24"/>
        </w:rPr>
        <w:t>15</w:t>
      </w:r>
      <w:r w:rsidRPr="008400DA">
        <w:rPr>
          <w:rFonts w:ascii="Times New Roman" w:eastAsia="Calibri" w:hAnsi="Times New Roman" w:cs="Times New Roman"/>
          <w:bCs/>
          <w:iCs/>
          <w:sz w:val="24"/>
          <w:szCs w:val="24"/>
        </w:rPr>
        <w:t>)</w:t>
      </w:r>
    </w:p>
    <w:p w14:paraId="12C55EC5" w14:textId="77777777" w:rsidR="008400DA" w:rsidRPr="008400DA" w:rsidRDefault="008400DA" w:rsidP="008400DA">
      <w:pPr>
        <w:spacing w:after="0" w:line="240" w:lineRule="auto"/>
        <w:rPr>
          <w:rFonts w:ascii="Times New Roman" w:eastAsia="Calibri" w:hAnsi="Times New Roman" w:cs="Times New Roman"/>
          <w:bCs/>
          <w:iCs/>
          <w:sz w:val="24"/>
          <w:szCs w:val="24"/>
        </w:rPr>
      </w:pPr>
    </w:p>
    <w:p w14:paraId="38D16F3A" w14:textId="77777777" w:rsidR="008400DA" w:rsidRPr="008400DA" w:rsidRDefault="008400DA" w:rsidP="00507066">
      <w:pPr>
        <w:numPr>
          <w:ilvl w:val="0"/>
          <w:numId w:val="14"/>
        </w:numPr>
        <w:spacing w:after="0" w:line="240" w:lineRule="auto"/>
        <w:contextualSpacing/>
        <w:jc w:val="both"/>
        <w:rPr>
          <w:rFonts w:ascii="Times New Roman" w:eastAsia="Malgun Gothic" w:hAnsi="Times New Roman" w:cs="Times New Roman"/>
          <w:color w:val="000000"/>
          <w:kern w:val="2"/>
          <w:sz w:val="24"/>
          <w14:ligatures w14:val="standard"/>
        </w:rPr>
      </w:pPr>
      <w:r w:rsidRPr="008400DA">
        <w:rPr>
          <w:rFonts w:ascii="Times New Roman" w:eastAsia="Malgun Gothic" w:hAnsi="Times New Roman" w:cs="Times New Roman"/>
          <w:color w:val="000000"/>
          <w:kern w:val="2"/>
          <w:sz w:val="24"/>
          <w14:ligatures w14:val="standard"/>
        </w:rPr>
        <w:t>Track record of successful development and management of Number Portability Administration facilities in jurisdictions with similar population and consumer profiles to that of Jamaica. (5)</w:t>
      </w:r>
    </w:p>
    <w:p w14:paraId="55A4DEBC" w14:textId="77777777" w:rsidR="008400DA" w:rsidRPr="008400DA" w:rsidRDefault="008400DA" w:rsidP="008400DA">
      <w:pPr>
        <w:spacing w:after="0" w:line="240" w:lineRule="auto"/>
        <w:rPr>
          <w:rFonts w:ascii="Times New Roman" w:eastAsia="Calibri" w:hAnsi="Times New Roman" w:cs="Times New Roman"/>
          <w:bCs/>
          <w:iCs/>
          <w:sz w:val="24"/>
          <w:szCs w:val="24"/>
        </w:rPr>
      </w:pPr>
    </w:p>
    <w:p w14:paraId="3101A3E5" w14:textId="139FD475" w:rsidR="008400DA" w:rsidRDefault="008400DA" w:rsidP="00507066">
      <w:pPr>
        <w:numPr>
          <w:ilvl w:val="0"/>
          <w:numId w:val="14"/>
        </w:numPr>
        <w:spacing w:after="0" w:line="240" w:lineRule="auto"/>
        <w:contextualSpacing/>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Track record of successful development and management of Number Portability Administration facilities with similar architectural profiles to that being proposed in response to this </w:t>
      </w:r>
      <w:r w:rsidR="00623806">
        <w:rPr>
          <w:rFonts w:ascii="Times New Roman" w:eastAsia="Calibri" w:hAnsi="Times New Roman" w:cs="Times New Roman"/>
          <w:bCs/>
          <w:iCs/>
          <w:sz w:val="24"/>
          <w:szCs w:val="24"/>
        </w:rPr>
        <w:t>TPPR</w:t>
      </w:r>
      <w:r w:rsidRPr="008400DA">
        <w:rPr>
          <w:rFonts w:ascii="Times New Roman" w:eastAsia="Calibri" w:hAnsi="Times New Roman" w:cs="Times New Roman"/>
          <w:bCs/>
          <w:iCs/>
          <w:sz w:val="24"/>
          <w:szCs w:val="24"/>
        </w:rPr>
        <w:t>; that is, demonstrated ability to offer and manage a hosted solution or demonstrated ability to form local partnerships and deploy a locally based and managed solution (as the case may be) (</w:t>
      </w:r>
      <w:r w:rsidR="00CD3AB1">
        <w:rPr>
          <w:rFonts w:ascii="Times New Roman" w:eastAsia="Calibri" w:hAnsi="Times New Roman" w:cs="Times New Roman"/>
          <w:bCs/>
          <w:iCs/>
          <w:sz w:val="24"/>
          <w:szCs w:val="24"/>
        </w:rPr>
        <w:t>3</w:t>
      </w:r>
      <w:r w:rsidR="007B1FE0">
        <w:rPr>
          <w:rFonts w:ascii="Times New Roman" w:eastAsia="Calibri" w:hAnsi="Times New Roman" w:cs="Times New Roman"/>
          <w:bCs/>
          <w:iCs/>
          <w:sz w:val="24"/>
          <w:szCs w:val="24"/>
        </w:rPr>
        <w:t>5</w:t>
      </w:r>
      <w:r w:rsidRPr="008400DA">
        <w:rPr>
          <w:rFonts w:ascii="Times New Roman" w:eastAsia="Calibri" w:hAnsi="Times New Roman" w:cs="Times New Roman"/>
          <w:bCs/>
          <w:iCs/>
          <w:sz w:val="24"/>
          <w:szCs w:val="24"/>
        </w:rPr>
        <w:t>)</w:t>
      </w:r>
    </w:p>
    <w:p w14:paraId="26F95A9D" w14:textId="77777777" w:rsidR="001D1CFE" w:rsidRDefault="001D1CFE" w:rsidP="001D1CFE">
      <w:pPr>
        <w:pStyle w:val="ListParagraph"/>
        <w:rPr>
          <w:rFonts w:eastAsia="Calibri"/>
          <w:bCs/>
          <w:iCs/>
          <w:szCs w:val="24"/>
        </w:rPr>
      </w:pPr>
    </w:p>
    <w:p w14:paraId="47160B62" w14:textId="77777777" w:rsidR="001D1CFE" w:rsidRPr="008400DA" w:rsidRDefault="001D1CFE" w:rsidP="001D1CFE">
      <w:pPr>
        <w:spacing w:after="0" w:line="240" w:lineRule="auto"/>
        <w:ind w:left="941"/>
        <w:contextualSpacing/>
        <w:jc w:val="both"/>
        <w:rPr>
          <w:rFonts w:ascii="Times New Roman" w:eastAsia="Calibri" w:hAnsi="Times New Roman" w:cs="Times New Roman"/>
          <w:bCs/>
          <w:iCs/>
          <w:sz w:val="24"/>
          <w:szCs w:val="24"/>
        </w:rPr>
      </w:pPr>
    </w:p>
    <w:p w14:paraId="33BF79FB" w14:textId="73EF47AF" w:rsidR="008400DA" w:rsidRPr="008400DA" w:rsidRDefault="008400DA" w:rsidP="00507066">
      <w:pPr>
        <w:numPr>
          <w:ilvl w:val="0"/>
          <w:numId w:val="7"/>
        </w:numPr>
        <w:tabs>
          <w:tab w:val="left" w:pos="720"/>
        </w:tabs>
        <w:spacing w:after="0" w:line="240" w:lineRule="auto"/>
        <w:jc w:val="both"/>
        <w:rPr>
          <w:rFonts w:ascii="Times New Roman" w:eastAsia="Calibri" w:hAnsi="Times New Roman" w:cs="Times New Roman"/>
          <w:b/>
          <w:bCs/>
          <w:iCs/>
          <w:sz w:val="24"/>
          <w:szCs w:val="24"/>
        </w:rPr>
      </w:pPr>
      <w:r w:rsidRPr="00431D15">
        <w:rPr>
          <w:rFonts w:ascii="Times New Roman" w:eastAsia="Calibri" w:hAnsi="Times New Roman" w:cs="Times New Roman"/>
          <w:bCs/>
          <w:iCs/>
          <w:sz w:val="24"/>
          <w:szCs w:val="24"/>
          <w:u w:val="single"/>
        </w:rPr>
        <w:t xml:space="preserve">Technical Capability and Qualifications of Key Persons Employed or to be Contracted by </w:t>
      </w:r>
      <w:r w:rsidR="00623806" w:rsidRPr="00431D15">
        <w:rPr>
          <w:rFonts w:ascii="Times New Roman" w:eastAsia="Calibri" w:hAnsi="Times New Roman" w:cs="Times New Roman"/>
          <w:bCs/>
          <w:iCs/>
          <w:sz w:val="24"/>
          <w:szCs w:val="24"/>
          <w:u w:val="single"/>
        </w:rPr>
        <w:t>Applicant</w:t>
      </w:r>
      <w:r w:rsidRPr="008400DA">
        <w:rPr>
          <w:rFonts w:ascii="Times New Roman" w:eastAsia="Calibri" w:hAnsi="Times New Roman" w:cs="Times New Roman"/>
          <w:b/>
          <w:bCs/>
          <w:iCs/>
          <w:sz w:val="24"/>
          <w:szCs w:val="24"/>
        </w:rPr>
        <w:t xml:space="preserve"> [</w:t>
      </w:r>
      <w:r w:rsidR="00CD3AB1">
        <w:rPr>
          <w:rFonts w:ascii="Times New Roman" w:eastAsia="Calibri" w:hAnsi="Times New Roman" w:cs="Times New Roman"/>
          <w:b/>
          <w:bCs/>
          <w:iCs/>
          <w:sz w:val="24"/>
          <w:szCs w:val="24"/>
        </w:rPr>
        <w:t>25</w:t>
      </w:r>
      <w:r w:rsidRPr="008400DA">
        <w:rPr>
          <w:rFonts w:ascii="Times New Roman" w:eastAsia="Calibri" w:hAnsi="Times New Roman" w:cs="Times New Roman"/>
          <w:b/>
          <w:bCs/>
          <w:iCs/>
          <w:sz w:val="24"/>
          <w:szCs w:val="24"/>
        </w:rPr>
        <w:t>]</w:t>
      </w:r>
    </w:p>
    <w:p w14:paraId="53B761AE"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3D2B45B3" w14:textId="795E1A24" w:rsidR="008400DA" w:rsidRPr="008400DA" w:rsidRDefault="008400DA" w:rsidP="00507066">
      <w:pPr>
        <w:numPr>
          <w:ilvl w:val="1"/>
          <w:numId w:val="7"/>
        </w:num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Qualifications of key personnel (as evidenced by CVs) (</w:t>
      </w:r>
      <w:r w:rsidR="007B1FE0">
        <w:rPr>
          <w:rFonts w:ascii="Times New Roman" w:eastAsia="Calibri" w:hAnsi="Times New Roman" w:cs="Times New Roman"/>
          <w:bCs/>
          <w:iCs/>
          <w:sz w:val="24"/>
          <w:szCs w:val="24"/>
        </w:rPr>
        <w:t>5</w:t>
      </w:r>
      <w:r w:rsidRPr="008400DA">
        <w:rPr>
          <w:rFonts w:ascii="Times New Roman" w:eastAsia="Calibri" w:hAnsi="Times New Roman" w:cs="Times New Roman"/>
          <w:bCs/>
          <w:iCs/>
          <w:sz w:val="24"/>
          <w:szCs w:val="24"/>
        </w:rPr>
        <w:t>)</w:t>
      </w:r>
    </w:p>
    <w:p w14:paraId="401DB6AC"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4EF5CBBC" w14:textId="77777777" w:rsidR="008400DA" w:rsidRPr="008400DA" w:rsidRDefault="008400DA" w:rsidP="00507066">
      <w:pPr>
        <w:numPr>
          <w:ilvl w:val="1"/>
          <w:numId w:val="7"/>
        </w:num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Experience with existing systems for management of engineering, construction, and/or operations &amp; maintenance of proposed facilities (10)</w:t>
      </w:r>
    </w:p>
    <w:p w14:paraId="4695D0AD"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7C734D78" w14:textId="77777777" w:rsidR="008400DA" w:rsidRPr="008400DA" w:rsidRDefault="008400DA" w:rsidP="00507066">
      <w:pPr>
        <w:numPr>
          <w:ilvl w:val="1"/>
          <w:numId w:val="7"/>
        </w:numPr>
        <w:spacing w:after="0" w:line="240" w:lineRule="auto"/>
        <w:jc w:val="both"/>
        <w:rPr>
          <w:rFonts w:ascii="Times New Roman" w:eastAsia="Calibri" w:hAnsi="Times New Roman" w:cs="Times New Roman"/>
          <w:b/>
          <w:bCs/>
          <w:iCs/>
          <w:sz w:val="24"/>
          <w:szCs w:val="24"/>
        </w:rPr>
      </w:pPr>
      <w:r w:rsidRPr="008400DA">
        <w:rPr>
          <w:rFonts w:ascii="Times New Roman" w:eastAsia="Calibri" w:hAnsi="Times New Roman" w:cs="Times New Roman"/>
          <w:bCs/>
          <w:iCs/>
          <w:sz w:val="24"/>
          <w:szCs w:val="24"/>
        </w:rPr>
        <w:t>Experience with existing technologies for Number Portability Administration facilities (10)</w:t>
      </w:r>
    </w:p>
    <w:p w14:paraId="6E6FDF84"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r w:rsidRPr="008400DA">
        <w:rPr>
          <w:rFonts w:ascii="Times New Roman" w:eastAsia="Calibri" w:hAnsi="Times New Roman" w:cs="Times New Roman"/>
          <w:b/>
          <w:bCs/>
          <w:iCs/>
          <w:sz w:val="24"/>
          <w:szCs w:val="24"/>
        </w:rPr>
        <w:tab/>
      </w:r>
    </w:p>
    <w:p w14:paraId="54DEAC95" w14:textId="77777777" w:rsidR="008400DA" w:rsidRDefault="008400DA" w:rsidP="008400DA">
      <w:pPr>
        <w:spacing w:after="0" w:line="240" w:lineRule="auto"/>
        <w:jc w:val="both"/>
        <w:rPr>
          <w:rFonts w:ascii="Times New Roman" w:eastAsia="Calibri" w:hAnsi="Times New Roman" w:cs="Times New Roman"/>
          <w:b/>
          <w:bCs/>
          <w:iCs/>
          <w:sz w:val="24"/>
          <w:szCs w:val="24"/>
        </w:rPr>
      </w:pPr>
    </w:p>
    <w:p w14:paraId="27CC0987" w14:textId="77777777" w:rsidR="00003A04" w:rsidRPr="008400DA" w:rsidRDefault="00003A04" w:rsidP="008400DA">
      <w:pPr>
        <w:spacing w:after="0" w:line="240" w:lineRule="auto"/>
        <w:jc w:val="both"/>
        <w:rPr>
          <w:rFonts w:ascii="Times New Roman" w:eastAsia="Calibri" w:hAnsi="Times New Roman" w:cs="Times New Roman"/>
          <w:b/>
          <w:bCs/>
          <w:iCs/>
          <w:sz w:val="24"/>
          <w:szCs w:val="24"/>
        </w:rPr>
      </w:pPr>
    </w:p>
    <w:p w14:paraId="7D8FC40A" w14:textId="6668694E" w:rsidR="008400DA" w:rsidRPr="008400DA" w:rsidRDefault="008400DA" w:rsidP="00003A04">
      <w:pPr>
        <w:keepNext/>
        <w:numPr>
          <w:ilvl w:val="0"/>
          <w:numId w:val="7"/>
        </w:numPr>
        <w:tabs>
          <w:tab w:val="left" w:pos="720"/>
        </w:tabs>
        <w:spacing w:after="0" w:line="240" w:lineRule="auto"/>
        <w:jc w:val="both"/>
        <w:rPr>
          <w:rFonts w:ascii="Times New Roman" w:eastAsia="Calibri" w:hAnsi="Times New Roman" w:cs="Times New Roman"/>
          <w:b/>
          <w:bCs/>
          <w:iCs/>
          <w:sz w:val="24"/>
          <w:szCs w:val="24"/>
        </w:rPr>
      </w:pPr>
      <w:r w:rsidRPr="00431D15">
        <w:rPr>
          <w:rFonts w:ascii="Times New Roman" w:eastAsia="Calibri" w:hAnsi="Times New Roman" w:cs="Times New Roman"/>
          <w:bCs/>
          <w:iCs/>
          <w:sz w:val="24"/>
          <w:szCs w:val="24"/>
          <w:u w:val="single"/>
        </w:rPr>
        <w:t>Ability to Implement the Project in a Timely Manner</w:t>
      </w:r>
      <w:r w:rsidRPr="008400DA">
        <w:rPr>
          <w:rFonts w:ascii="Times New Roman" w:eastAsia="Calibri" w:hAnsi="Times New Roman" w:cs="Times New Roman"/>
          <w:b/>
          <w:bCs/>
          <w:iCs/>
          <w:sz w:val="24"/>
          <w:szCs w:val="24"/>
        </w:rPr>
        <w:t xml:space="preserve"> [</w:t>
      </w:r>
      <w:r w:rsidR="007B1FE0" w:rsidRPr="008400DA">
        <w:rPr>
          <w:rFonts w:ascii="Times New Roman" w:eastAsia="Calibri" w:hAnsi="Times New Roman" w:cs="Times New Roman"/>
          <w:b/>
          <w:bCs/>
          <w:iCs/>
          <w:sz w:val="24"/>
          <w:szCs w:val="24"/>
        </w:rPr>
        <w:t>2</w:t>
      </w:r>
      <w:r w:rsidR="007B1FE0">
        <w:rPr>
          <w:rFonts w:ascii="Times New Roman" w:eastAsia="Calibri" w:hAnsi="Times New Roman" w:cs="Times New Roman"/>
          <w:b/>
          <w:bCs/>
          <w:iCs/>
          <w:sz w:val="24"/>
          <w:szCs w:val="24"/>
        </w:rPr>
        <w:t>0</w:t>
      </w:r>
      <w:r w:rsidRPr="008400DA">
        <w:rPr>
          <w:rFonts w:ascii="Times New Roman" w:eastAsia="Calibri" w:hAnsi="Times New Roman" w:cs="Times New Roman"/>
          <w:b/>
          <w:bCs/>
          <w:iCs/>
          <w:sz w:val="24"/>
          <w:szCs w:val="24"/>
        </w:rPr>
        <w:t>]</w:t>
      </w:r>
    </w:p>
    <w:p w14:paraId="0F60B3C3" w14:textId="77777777" w:rsidR="008400DA" w:rsidRPr="008400DA" w:rsidRDefault="008400DA" w:rsidP="00003A04">
      <w:pPr>
        <w:keepNext/>
        <w:spacing w:after="0" w:line="240" w:lineRule="auto"/>
        <w:jc w:val="both"/>
        <w:rPr>
          <w:rFonts w:ascii="Times New Roman" w:eastAsia="Calibri" w:hAnsi="Times New Roman" w:cs="Times New Roman"/>
          <w:b/>
          <w:bCs/>
          <w:iCs/>
          <w:sz w:val="24"/>
          <w:szCs w:val="24"/>
        </w:rPr>
      </w:pPr>
    </w:p>
    <w:p w14:paraId="0BDD0AB2" w14:textId="4E9CCDB5" w:rsidR="008400DA" w:rsidRPr="008400DA" w:rsidRDefault="008400DA" w:rsidP="00507066">
      <w:pPr>
        <w:numPr>
          <w:ilvl w:val="0"/>
          <w:numId w:val="9"/>
        </w:numPr>
        <w:spacing w:after="0" w:line="240" w:lineRule="auto"/>
        <w:contextualSpacing/>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Evidence of workable plans for the development and/or implementation of the proposed or similar Facilities and/or services. (</w:t>
      </w:r>
      <w:r w:rsidR="007B1FE0" w:rsidRPr="008400DA">
        <w:rPr>
          <w:rFonts w:ascii="Times New Roman" w:eastAsia="Calibri" w:hAnsi="Times New Roman" w:cs="Times New Roman"/>
          <w:bCs/>
          <w:iCs/>
          <w:sz w:val="24"/>
          <w:szCs w:val="24"/>
        </w:rPr>
        <w:t>1</w:t>
      </w:r>
      <w:r w:rsidR="007B1FE0">
        <w:rPr>
          <w:rFonts w:ascii="Times New Roman" w:eastAsia="Calibri" w:hAnsi="Times New Roman" w:cs="Times New Roman"/>
          <w:bCs/>
          <w:iCs/>
          <w:sz w:val="24"/>
          <w:szCs w:val="24"/>
        </w:rPr>
        <w:t>0</w:t>
      </w:r>
      <w:r w:rsidRPr="008400DA">
        <w:rPr>
          <w:rFonts w:ascii="Times New Roman" w:eastAsia="Calibri" w:hAnsi="Times New Roman" w:cs="Times New Roman"/>
          <w:bCs/>
          <w:iCs/>
          <w:sz w:val="24"/>
          <w:szCs w:val="24"/>
        </w:rPr>
        <w:t>)</w:t>
      </w:r>
    </w:p>
    <w:p w14:paraId="39F013C0" w14:textId="77777777" w:rsidR="008400DA" w:rsidRPr="008400DA" w:rsidRDefault="008400DA" w:rsidP="008400DA">
      <w:pPr>
        <w:spacing w:after="0" w:line="240" w:lineRule="auto"/>
        <w:ind w:left="1440"/>
        <w:contextualSpacing/>
        <w:rPr>
          <w:rFonts w:ascii="Times New Roman" w:eastAsia="Calibri" w:hAnsi="Times New Roman" w:cs="Times New Roman"/>
          <w:bCs/>
          <w:iCs/>
          <w:sz w:val="24"/>
          <w:szCs w:val="24"/>
        </w:rPr>
      </w:pPr>
    </w:p>
    <w:p w14:paraId="4A32725C" w14:textId="77777777" w:rsidR="008400DA" w:rsidRPr="008400DA" w:rsidRDefault="008400DA" w:rsidP="00507066">
      <w:pPr>
        <w:numPr>
          <w:ilvl w:val="0"/>
          <w:numId w:val="9"/>
        </w:numPr>
        <w:spacing w:after="0" w:line="240" w:lineRule="auto"/>
        <w:contextualSpacing/>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Supplier has delivered a similar solution in other jurisdictions on time (10)</w:t>
      </w:r>
    </w:p>
    <w:p w14:paraId="0C5A0373"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744305F3" w14:textId="2A1DD27D"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Each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will be evaluated based on the above criteria and scores and must achieve a minimum of </w:t>
      </w:r>
      <w:r w:rsidR="00294072">
        <w:rPr>
          <w:rFonts w:ascii="Times New Roman" w:eastAsia="Calibri" w:hAnsi="Times New Roman" w:cs="Times New Roman"/>
          <w:bCs/>
          <w:iCs/>
          <w:sz w:val="24"/>
          <w:szCs w:val="24"/>
        </w:rPr>
        <w:t>75</w:t>
      </w:r>
      <w:r w:rsidRPr="008400DA">
        <w:rPr>
          <w:rFonts w:ascii="Times New Roman" w:eastAsia="Calibri" w:hAnsi="Times New Roman" w:cs="Times New Roman"/>
          <w:bCs/>
          <w:iCs/>
          <w:sz w:val="24"/>
          <w:szCs w:val="24"/>
        </w:rPr>
        <w:t xml:space="preserve">% of the total score for stage 1, to be selected for Stage 2 Evaluation. </w:t>
      </w:r>
    </w:p>
    <w:p w14:paraId="4A483DCD"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5077CB7F" w14:textId="62CAA58B"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The OUR reserves the right to solely determine the acceptability of a</w:t>
      </w:r>
      <w:r w:rsidR="00090EF3">
        <w:rPr>
          <w:rFonts w:ascii="Times New Roman" w:eastAsia="Calibri" w:hAnsi="Times New Roman" w:cs="Times New Roman"/>
          <w:bCs/>
          <w:iCs/>
          <w:sz w:val="24"/>
          <w:szCs w:val="24"/>
        </w:rPr>
        <w:t>n</w:t>
      </w:r>
      <w:r w:rsidRPr="008400DA">
        <w:rPr>
          <w:rFonts w:ascii="Times New Roman" w:eastAsia="Calibri" w:hAnsi="Times New Roman" w:cs="Times New Roman"/>
          <w:bCs/>
          <w:iCs/>
          <w:sz w:val="24"/>
          <w:szCs w:val="24"/>
        </w:rPr>
        <w:t xml:space="preserve">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and is not bound to take into account any representation or further information provided to the OUR subsequent to the deadline for submission of Proposals regarding the status of any particular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w:t>
      </w:r>
    </w:p>
    <w:p w14:paraId="1EC6A1CD"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453A0712"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5E2E0FF5" w14:textId="05CA7825" w:rsidR="008400DA" w:rsidRPr="00294072" w:rsidRDefault="00294072" w:rsidP="008E4386">
      <w:pPr>
        <w:pStyle w:val="Heading2"/>
        <w:rPr>
          <w:rFonts w:ascii="Times New Roman Bold" w:eastAsia="Calibri" w:hAnsi="Times New Roman Bold"/>
          <w:b w:val="0"/>
          <w:bCs/>
          <w:iCs/>
          <w:smallCaps/>
        </w:rPr>
      </w:pPr>
      <w:bookmarkStart w:id="58" w:name="_Toc399911389"/>
      <w:r w:rsidRPr="008E4386">
        <w:rPr>
          <w:smallCaps/>
        </w:rPr>
        <w:t xml:space="preserve">Stage 2 </w:t>
      </w:r>
      <w:r w:rsidR="002A4E14" w:rsidRPr="008E4386">
        <w:rPr>
          <w:smallCaps/>
        </w:rPr>
        <w:t xml:space="preserve"> </w:t>
      </w:r>
      <w:r w:rsidRPr="008E4386">
        <w:rPr>
          <w:smallCaps/>
        </w:rPr>
        <w:t xml:space="preserve"> </w:t>
      </w:r>
      <w:r w:rsidR="002A4E14" w:rsidRPr="008E4386">
        <w:rPr>
          <w:smallCaps/>
        </w:rPr>
        <w:t>Evaluation</w:t>
      </w:r>
      <w:r w:rsidRPr="008E4386">
        <w:rPr>
          <w:smallCaps/>
        </w:rPr>
        <w:t>s– Technical</w:t>
      </w:r>
      <w:r w:rsidR="002A4E14" w:rsidRPr="008E4386">
        <w:rPr>
          <w:smallCaps/>
        </w:rPr>
        <w:t xml:space="preserve"> Evaluation</w:t>
      </w:r>
      <w:bookmarkEnd w:id="34"/>
      <w:bookmarkEnd w:id="35"/>
      <w:bookmarkEnd w:id="36"/>
      <w:bookmarkEnd w:id="58"/>
    </w:p>
    <w:p w14:paraId="282722B7" w14:textId="77777777" w:rsidR="008400DA" w:rsidRDefault="008400DA" w:rsidP="008400DA">
      <w:pPr>
        <w:spacing w:after="0" w:line="240" w:lineRule="auto"/>
        <w:jc w:val="both"/>
        <w:rPr>
          <w:rFonts w:ascii="Times New Roman" w:eastAsia="Calibri" w:hAnsi="Times New Roman" w:cs="Times New Roman"/>
          <w:sz w:val="24"/>
          <w:szCs w:val="24"/>
        </w:rPr>
      </w:pPr>
    </w:p>
    <w:p w14:paraId="006B91DD" w14:textId="679C224B" w:rsidR="008400DA" w:rsidRPr="008400DA" w:rsidRDefault="008400DA" w:rsidP="008400DA">
      <w:pPr>
        <w:spacing w:after="0" w:line="240" w:lineRule="auto"/>
        <w:jc w:val="both"/>
        <w:rPr>
          <w:rFonts w:ascii="Times New Roman" w:eastAsia="Calibri" w:hAnsi="Times New Roman" w:cs="Times New Roman"/>
          <w:sz w:val="24"/>
          <w:szCs w:val="24"/>
        </w:rPr>
      </w:pPr>
      <w:r w:rsidRPr="008400DA">
        <w:rPr>
          <w:rFonts w:ascii="Times New Roman" w:eastAsia="Calibri" w:hAnsi="Times New Roman" w:cs="Times New Roman"/>
          <w:sz w:val="24"/>
          <w:szCs w:val="24"/>
        </w:rPr>
        <w:t xml:space="preserve">Proposals of </w:t>
      </w:r>
      <w:r w:rsidR="00623806">
        <w:rPr>
          <w:rFonts w:ascii="Times New Roman" w:eastAsia="Calibri" w:hAnsi="Times New Roman" w:cs="Times New Roman"/>
          <w:sz w:val="24"/>
          <w:szCs w:val="24"/>
        </w:rPr>
        <w:t>Applicant</w:t>
      </w:r>
      <w:r w:rsidRPr="008400DA">
        <w:rPr>
          <w:rFonts w:ascii="Times New Roman" w:eastAsia="Calibri" w:hAnsi="Times New Roman" w:cs="Times New Roman"/>
          <w:sz w:val="24"/>
          <w:szCs w:val="24"/>
        </w:rPr>
        <w:t xml:space="preserve">s who achieve or exceed the minimum required score at Stage 1 will be subject to a detailed technical evaluation at Stage 2.  </w:t>
      </w:r>
    </w:p>
    <w:p w14:paraId="39C7746C" w14:textId="77777777" w:rsidR="008400DA" w:rsidRDefault="008400DA" w:rsidP="008400DA">
      <w:pPr>
        <w:spacing w:after="0" w:line="240" w:lineRule="auto"/>
        <w:jc w:val="both"/>
        <w:rPr>
          <w:rFonts w:ascii="Times New Roman" w:eastAsia="Calibri" w:hAnsi="Times New Roman" w:cs="Times New Roman"/>
          <w:b/>
          <w:sz w:val="24"/>
          <w:szCs w:val="24"/>
        </w:rPr>
      </w:pPr>
    </w:p>
    <w:p w14:paraId="6C950188" w14:textId="77777777" w:rsidR="008400DA" w:rsidRPr="00294072" w:rsidRDefault="008400DA" w:rsidP="008E4386">
      <w:pPr>
        <w:pStyle w:val="Heading3"/>
        <w:rPr>
          <w:rFonts w:eastAsia="Calibri"/>
          <w:b w:val="0"/>
        </w:rPr>
      </w:pPr>
      <w:bookmarkStart w:id="59" w:name="_Toc399911390"/>
      <w:r w:rsidRPr="008E4386">
        <w:rPr>
          <w:smallCaps w:val="0"/>
        </w:rPr>
        <w:t>Evaluation Criteria</w:t>
      </w:r>
      <w:bookmarkEnd w:id="59"/>
      <w:r w:rsidRPr="00294072">
        <w:rPr>
          <w:rFonts w:eastAsia="Calibri"/>
          <w:b w:val="0"/>
        </w:rPr>
        <w:t xml:space="preserve"> </w:t>
      </w:r>
    </w:p>
    <w:p w14:paraId="2B689DA4" w14:textId="77777777" w:rsidR="008400DA" w:rsidRPr="008400DA" w:rsidRDefault="008400DA" w:rsidP="008400DA">
      <w:pPr>
        <w:spacing w:after="0" w:line="240" w:lineRule="auto"/>
        <w:jc w:val="both"/>
        <w:rPr>
          <w:rFonts w:ascii="Times New Roman" w:eastAsia="Calibri" w:hAnsi="Times New Roman" w:cs="Times New Roman"/>
          <w:b/>
          <w:sz w:val="24"/>
          <w:szCs w:val="24"/>
        </w:rPr>
      </w:pPr>
    </w:p>
    <w:p w14:paraId="67747152" w14:textId="4701351F" w:rsidR="008400DA" w:rsidRPr="008400DA" w:rsidRDefault="008400DA" w:rsidP="008400DA">
      <w:pPr>
        <w:spacing w:after="0" w:line="240" w:lineRule="auto"/>
        <w:jc w:val="both"/>
        <w:rPr>
          <w:rFonts w:ascii="Times New Roman" w:eastAsia="Calibri" w:hAnsi="Times New Roman" w:cs="Times New Roman"/>
          <w:sz w:val="24"/>
          <w:szCs w:val="24"/>
        </w:rPr>
      </w:pPr>
      <w:r w:rsidRPr="008400DA">
        <w:rPr>
          <w:rFonts w:ascii="Times New Roman" w:eastAsia="Calibri" w:hAnsi="Times New Roman" w:cs="Times New Roman"/>
          <w:sz w:val="24"/>
          <w:szCs w:val="24"/>
        </w:rPr>
        <w:t xml:space="preserve">Proposals will be evaluated based on technical, operational and physical features and capabilities of the proposed solution. The criteria will focus on, but is not limited to consideration of, information contained in sections 2, 3, 4 and 5 </w:t>
      </w:r>
      <w:r w:rsidR="00687CFB" w:rsidRPr="008400DA">
        <w:rPr>
          <w:rFonts w:ascii="Times New Roman" w:eastAsia="Calibri" w:hAnsi="Times New Roman" w:cs="Times New Roman"/>
          <w:sz w:val="24"/>
          <w:szCs w:val="24"/>
        </w:rPr>
        <w:t xml:space="preserve">of </w:t>
      </w:r>
      <w:r w:rsidR="00687CFB">
        <w:rPr>
          <w:rFonts w:ascii="Times New Roman" w:eastAsia="Calibri" w:hAnsi="Times New Roman" w:cs="Times New Roman"/>
          <w:sz w:val="24"/>
          <w:szCs w:val="24"/>
        </w:rPr>
        <w:t>Section</w:t>
      </w:r>
      <w:r w:rsidR="00972A51">
        <w:rPr>
          <w:rFonts w:ascii="Times New Roman" w:eastAsia="Calibri" w:hAnsi="Times New Roman" w:cs="Times New Roman"/>
          <w:sz w:val="24"/>
          <w:szCs w:val="24"/>
        </w:rPr>
        <w:t xml:space="preserve"> C</w:t>
      </w:r>
      <w:r w:rsidR="00137A99">
        <w:rPr>
          <w:rFonts w:ascii="Times New Roman" w:eastAsia="Calibri" w:hAnsi="Times New Roman" w:cs="Times New Roman"/>
          <w:sz w:val="24"/>
          <w:szCs w:val="24"/>
        </w:rPr>
        <w:t xml:space="preserve"> </w:t>
      </w:r>
      <w:r w:rsidRPr="008400DA">
        <w:rPr>
          <w:rFonts w:ascii="Times New Roman" w:eastAsia="Calibri" w:hAnsi="Times New Roman" w:cs="Times New Roman"/>
          <w:sz w:val="24"/>
          <w:szCs w:val="24"/>
        </w:rPr>
        <w:t xml:space="preserve">of this </w:t>
      </w:r>
      <w:r w:rsidR="00623806">
        <w:rPr>
          <w:rFonts w:ascii="Times New Roman" w:eastAsia="Calibri" w:hAnsi="Times New Roman" w:cs="Times New Roman"/>
          <w:sz w:val="24"/>
          <w:szCs w:val="24"/>
        </w:rPr>
        <w:t>TPPR</w:t>
      </w:r>
      <w:r w:rsidRPr="008400DA">
        <w:rPr>
          <w:rFonts w:ascii="Times New Roman" w:eastAsia="Calibri" w:hAnsi="Times New Roman" w:cs="Times New Roman"/>
          <w:sz w:val="24"/>
          <w:szCs w:val="24"/>
        </w:rPr>
        <w:t>.</w:t>
      </w:r>
    </w:p>
    <w:p w14:paraId="792C4155" w14:textId="77777777" w:rsidR="008400DA" w:rsidRPr="008400DA" w:rsidRDefault="008400DA" w:rsidP="008400DA">
      <w:pPr>
        <w:spacing w:after="0" w:line="240" w:lineRule="auto"/>
        <w:jc w:val="both"/>
        <w:rPr>
          <w:rFonts w:ascii="Times New Roman" w:eastAsia="Calibri" w:hAnsi="Times New Roman" w:cs="Times New Roman"/>
          <w:b/>
          <w:sz w:val="24"/>
          <w:szCs w:val="24"/>
        </w:rPr>
      </w:pPr>
    </w:p>
    <w:p w14:paraId="31D36552" w14:textId="77777777" w:rsidR="008400DA" w:rsidRPr="008400DA" w:rsidRDefault="008400DA" w:rsidP="008400DA">
      <w:pPr>
        <w:spacing w:after="0" w:line="240" w:lineRule="auto"/>
        <w:jc w:val="both"/>
        <w:rPr>
          <w:rFonts w:ascii="Times New Roman" w:eastAsia="Calibri" w:hAnsi="Times New Roman" w:cs="Times New Roman"/>
          <w:sz w:val="24"/>
          <w:szCs w:val="24"/>
        </w:rPr>
      </w:pPr>
      <w:r w:rsidRPr="008400DA">
        <w:rPr>
          <w:rFonts w:ascii="Times New Roman" w:eastAsia="Calibri" w:hAnsi="Times New Roman" w:cs="Times New Roman"/>
          <w:sz w:val="24"/>
          <w:szCs w:val="24"/>
        </w:rPr>
        <w:t>The evaluation will be based on the following:</w:t>
      </w:r>
    </w:p>
    <w:p w14:paraId="15E2D5FB" w14:textId="77777777" w:rsidR="008400DA" w:rsidRPr="008400DA" w:rsidRDefault="008400DA" w:rsidP="008400DA">
      <w:pPr>
        <w:spacing w:after="0" w:line="240" w:lineRule="auto"/>
        <w:jc w:val="both"/>
        <w:rPr>
          <w:rFonts w:ascii="Times New Roman" w:eastAsia="Calibri" w:hAnsi="Times New Roman" w:cs="Times New Roman"/>
          <w:b/>
          <w:sz w:val="24"/>
          <w:szCs w:val="24"/>
        </w:rPr>
      </w:pPr>
    </w:p>
    <w:p w14:paraId="3A37B3D5" w14:textId="77777777" w:rsidR="008400DA" w:rsidRPr="00FD2EAE" w:rsidRDefault="008400DA" w:rsidP="00FD2EAE">
      <w:pPr>
        <w:pStyle w:val="ListParagraph"/>
        <w:numPr>
          <w:ilvl w:val="0"/>
          <w:numId w:val="39"/>
        </w:numPr>
        <w:spacing w:after="0" w:line="240" w:lineRule="auto"/>
        <w:rPr>
          <w:rFonts w:eastAsia="Calibri" w:cs="Calibri"/>
          <w:szCs w:val="24"/>
        </w:rPr>
      </w:pPr>
      <w:r w:rsidRPr="00FD2EAE">
        <w:rPr>
          <w:rFonts w:eastAsia="Calibri" w:cs="Calibri"/>
          <w:szCs w:val="24"/>
        </w:rPr>
        <w:t>Number Portability Implementation Approach</w:t>
      </w:r>
    </w:p>
    <w:p w14:paraId="05FACE52" w14:textId="77777777" w:rsidR="008400DA" w:rsidRPr="00FD2EAE" w:rsidRDefault="008400DA" w:rsidP="00FD2EAE">
      <w:pPr>
        <w:pStyle w:val="ListParagraph"/>
        <w:numPr>
          <w:ilvl w:val="0"/>
          <w:numId w:val="39"/>
        </w:numPr>
        <w:spacing w:after="0" w:line="240" w:lineRule="auto"/>
        <w:rPr>
          <w:rFonts w:eastAsia="Calibri" w:cs="Calibri"/>
          <w:szCs w:val="24"/>
        </w:rPr>
      </w:pPr>
      <w:r w:rsidRPr="00FD2EAE">
        <w:rPr>
          <w:rFonts w:eastAsia="Calibri" w:cs="Calibri"/>
          <w:szCs w:val="24"/>
        </w:rPr>
        <w:t>Systems Requirements for CRDB Solution</w:t>
      </w:r>
    </w:p>
    <w:p w14:paraId="01C9CE66" w14:textId="77777777" w:rsidR="008400DA" w:rsidRPr="00FD2EAE" w:rsidRDefault="008400DA" w:rsidP="00FD2EAE">
      <w:pPr>
        <w:pStyle w:val="ListParagraph"/>
        <w:numPr>
          <w:ilvl w:val="0"/>
          <w:numId w:val="39"/>
        </w:numPr>
        <w:spacing w:after="0" w:line="240" w:lineRule="auto"/>
        <w:rPr>
          <w:rFonts w:eastAsia="Calibri" w:cs="Calibri"/>
          <w:szCs w:val="24"/>
        </w:rPr>
      </w:pPr>
      <w:r w:rsidRPr="00FD2EAE">
        <w:rPr>
          <w:rFonts w:eastAsia="Calibri" w:cs="Calibri"/>
          <w:szCs w:val="24"/>
        </w:rPr>
        <w:t xml:space="preserve">Facilities management  </w:t>
      </w:r>
    </w:p>
    <w:p w14:paraId="35FFD1C8" w14:textId="77777777" w:rsidR="008400DA" w:rsidRPr="00FD2EAE" w:rsidRDefault="008400DA" w:rsidP="00FD2EAE">
      <w:pPr>
        <w:pStyle w:val="ListParagraph"/>
        <w:numPr>
          <w:ilvl w:val="0"/>
          <w:numId w:val="39"/>
        </w:numPr>
        <w:spacing w:after="0" w:line="240" w:lineRule="auto"/>
        <w:rPr>
          <w:rFonts w:eastAsia="Calibri" w:cs="Calibri"/>
          <w:szCs w:val="24"/>
        </w:rPr>
      </w:pPr>
      <w:r w:rsidRPr="00FD2EAE">
        <w:rPr>
          <w:rFonts w:eastAsia="Calibri" w:cs="Calibri"/>
          <w:szCs w:val="24"/>
        </w:rPr>
        <w:t>Installation and Commissioning</w:t>
      </w:r>
    </w:p>
    <w:p w14:paraId="321FBE60" w14:textId="77777777" w:rsidR="008400DA" w:rsidRDefault="008400DA" w:rsidP="008400DA">
      <w:pPr>
        <w:spacing w:after="0" w:line="240" w:lineRule="auto"/>
        <w:jc w:val="both"/>
        <w:rPr>
          <w:rFonts w:ascii="Times New Roman" w:eastAsia="Calibri" w:hAnsi="Times New Roman" w:cs="Times New Roman"/>
          <w:sz w:val="24"/>
          <w:szCs w:val="24"/>
        </w:rPr>
      </w:pPr>
    </w:p>
    <w:p w14:paraId="29ECC58E" w14:textId="77777777" w:rsidR="008400DA" w:rsidRPr="00FD2EAE" w:rsidRDefault="008400DA" w:rsidP="00FE2C4F">
      <w:pPr>
        <w:pStyle w:val="Heading3"/>
        <w:ind w:hanging="14"/>
        <w:rPr>
          <w:rFonts w:eastAsia="Calibri"/>
          <w:b w:val="0"/>
          <w:bCs/>
          <w:iCs/>
        </w:rPr>
      </w:pPr>
      <w:bookmarkStart w:id="60" w:name="_Toc399911391"/>
      <w:r w:rsidRPr="008E4386">
        <w:rPr>
          <w:smallCaps w:val="0"/>
        </w:rPr>
        <w:t>Evaluation Scores</w:t>
      </w:r>
      <w:bookmarkEnd w:id="60"/>
    </w:p>
    <w:p w14:paraId="7B63AB27"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39A9FDD1" w14:textId="2305DD3C" w:rsidR="008400DA" w:rsidRPr="00FD2EAE" w:rsidRDefault="008400DA" w:rsidP="00FD2EAE">
      <w:pPr>
        <w:pStyle w:val="ListParagraph"/>
        <w:numPr>
          <w:ilvl w:val="0"/>
          <w:numId w:val="40"/>
        </w:numPr>
        <w:spacing w:after="0" w:line="240" w:lineRule="auto"/>
        <w:rPr>
          <w:rFonts w:eastAsia="Calibri" w:cs="Calibri"/>
          <w:b/>
          <w:szCs w:val="24"/>
        </w:rPr>
      </w:pPr>
      <w:r w:rsidRPr="00FD2EAE">
        <w:rPr>
          <w:rFonts w:eastAsia="Calibri" w:cs="Calibri"/>
          <w:szCs w:val="24"/>
          <w:u w:val="single"/>
        </w:rPr>
        <w:t>Number Portability Implementation Approach</w:t>
      </w:r>
      <w:r w:rsidRPr="00FD2EAE">
        <w:rPr>
          <w:rFonts w:eastAsia="Calibri" w:cs="Calibri"/>
          <w:b/>
          <w:szCs w:val="24"/>
        </w:rPr>
        <w:t xml:space="preserve"> </w:t>
      </w:r>
      <w:r w:rsidR="00FD2EAE">
        <w:rPr>
          <w:rFonts w:eastAsia="Calibri" w:cs="Calibri"/>
          <w:b/>
          <w:szCs w:val="24"/>
        </w:rPr>
        <w:t>[</w:t>
      </w:r>
      <w:r w:rsidRPr="00FD2EAE">
        <w:rPr>
          <w:rFonts w:eastAsia="Calibri" w:cs="Calibri"/>
          <w:b/>
          <w:szCs w:val="24"/>
        </w:rPr>
        <w:t>20</w:t>
      </w:r>
      <w:r w:rsidR="00FD2EAE">
        <w:rPr>
          <w:rFonts w:eastAsia="Calibri" w:cs="Calibri"/>
          <w:b/>
          <w:szCs w:val="24"/>
        </w:rPr>
        <w:t>]</w:t>
      </w:r>
    </w:p>
    <w:p w14:paraId="497AFE23" w14:textId="77777777" w:rsidR="008400DA" w:rsidRPr="008400DA" w:rsidRDefault="008400DA" w:rsidP="008400DA">
      <w:pPr>
        <w:spacing w:after="0" w:line="240" w:lineRule="auto"/>
        <w:jc w:val="both"/>
        <w:rPr>
          <w:rFonts w:ascii="Times New Roman" w:eastAsia="Calibri" w:hAnsi="Times New Roman" w:cs="Calibri"/>
          <w:sz w:val="24"/>
          <w:szCs w:val="24"/>
        </w:rPr>
      </w:pPr>
    </w:p>
    <w:p w14:paraId="0E745BEF" w14:textId="77777777" w:rsidR="008400DA" w:rsidRPr="008400DA" w:rsidRDefault="008400DA" w:rsidP="00507066">
      <w:pPr>
        <w:numPr>
          <w:ilvl w:val="0"/>
          <w:numId w:val="18"/>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The Requirements for NP Administration Service (Location and Functionality)</w:t>
      </w:r>
    </w:p>
    <w:p w14:paraId="20F7A3C9" w14:textId="77777777" w:rsidR="008400DA" w:rsidRPr="008400DA" w:rsidRDefault="008400DA" w:rsidP="00507066">
      <w:pPr>
        <w:numPr>
          <w:ilvl w:val="0"/>
          <w:numId w:val="19"/>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Porting Processes</w:t>
      </w:r>
    </w:p>
    <w:p w14:paraId="57532631" w14:textId="77777777" w:rsidR="008400DA" w:rsidRPr="008400DA" w:rsidRDefault="008400DA" w:rsidP="008400DA">
      <w:pPr>
        <w:spacing w:after="0" w:line="240" w:lineRule="auto"/>
        <w:jc w:val="both"/>
        <w:rPr>
          <w:rFonts w:ascii="Times New Roman" w:eastAsia="Malgun Gothic" w:hAnsi="Times New Roman" w:cs="Times New Roman"/>
          <w:b/>
          <w:color w:val="000000"/>
          <w:kern w:val="2"/>
          <w:sz w:val="24"/>
          <w:szCs w:val="24"/>
          <w:lang w:eastAsia="en-JM"/>
          <w14:ligatures w14:val="standard"/>
        </w:rPr>
      </w:pPr>
    </w:p>
    <w:p w14:paraId="2BED0D47" w14:textId="2F5CBD2A" w:rsidR="008400DA" w:rsidRPr="00FD2EAE" w:rsidRDefault="008400DA" w:rsidP="00FD2EAE">
      <w:pPr>
        <w:pStyle w:val="ListParagraph"/>
        <w:numPr>
          <w:ilvl w:val="0"/>
          <w:numId w:val="40"/>
        </w:numPr>
        <w:spacing w:after="0" w:line="240" w:lineRule="auto"/>
        <w:rPr>
          <w:rFonts w:eastAsia="Calibri" w:cs="Calibri"/>
          <w:szCs w:val="24"/>
        </w:rPr>
      </w:pPr>
      <w:r w:rsidRPr="00FD2EAE">
        <w:rPr>
          <w:szCs w:val="24"/>
          <w:u w:val="single"/>
        </w:rPr>
        <w:t>Systems Requirements for CRDB Solution</w:t>
      </w:r>
      <w:r w:rsidRPr="00FD2EAE">
        <w:rPr>
          <w:b/>
          <w:szCs w:val="24"/>
        </w:rPr>
        <w:t xml:space="preserve"> </w:t>
      </w:r>
      <w:r w:rsidR="00FD2EAE">
        <w:rPr>
          <w:b/>
          <w:szCs w:val="24"/>
        </w:rPr>
        <w:t>[</w:t>
      </w:r>
      <w:r w:rsidRPr="00FD2EAE">
        <w:rPr>
          <w:b/>
          <w:szCs w:val="24"/>
        </w:rPr>
        <w:t>40</w:t>
      </w:r>
      <w:r w:rsidR="00FD2EAE">
        <w:rPr>
          <w:b/>
          <w:szCs w:val="24"/>
        </w:rPr>
        <w:t>]</w:t>
      </w:r>
    </w:p>
    <w:p w14:paraId="402330B7" w14:textId="77777777" w:rsidR="008400DA" w:rsidRPr="008400DA" w:rsidRDefault="008400DA" w:rsidP="008400DA">
      <w:pPr>
        <w:tabs>
          <w:tab w:val="left" w:pos="0"/>
        </w:tabs>
        <w:spacing w:after="0" w:line="240" w:lineRule="auto"/>
        <w:jc w:val="both"/>
        <w:rPr>
          <w:rFonts w:ascii="Times New Roman" w:eastAsia="Calibri" w:hAnsi="Times New Roman" w:cs="Calibri"/>
          <w:sz w:val="24"/>
          <w:szCs w:val="24"/>
        </w:rPr>
      </w:pPr>
    </w:p>
    <w:p w14:paraId="2110A0BE"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 xml:space="preserve">Service Provision </w:t>
      </w:r>
    </w:p>
    <w:p w14:paraId="15F35EB6"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Updating of CRDB and Network Operational Databases</w:t>
      </w:r>
    </w:p>
    <w:p w14:paraId="34851CBF"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Dimensions &amp; Scalability</w:t>
      </w:r>
    </w:p>
    <w:p w14:paraId="71ACA0CD"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Information/Systems Security and Integrity</w:t>
      </w:r>
    </w:p>
    <w:p w14:paraId="06A1DB60"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 xml:space="preserve">Communications Protocols and Network Interface  </w:t>
      </w:r>
    </w:p>
    <w:p w14:paraId="0A69B1F1"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System Performance Requirements</w:t>
      </w:r>
    </w:p>
    <w:p w14:paraId="13DC29A5"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lastRenderedPageBreak/>
        <w:t>Service Levels</w:t>
      </w:r>
    </w:p>
    <w:p w14:paraId="0036502C"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Availability of an NP Administrative Service for test purposes</w:t>
      </w:r>
    </w:p>
    <w:p w14:paraId="3EAE686C"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Reporting</w:t>
      </w:r>
    </w:p>
    <w:p w14:paraId="43E8D92B" w14:textId="77777777" w:rsidR="008400DA" w:rsidRPr="008400DA" w:rsidRDefault="008400DA" w:rsidP="00507066">
      <w:pPr>
        <w:numPr>
          <w:ilvl w:val="0"/>
          <w:numId w:val="17"/>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Training and Documentation</w:t>
      </w:r>
    </w:p>
    <w:p w14:paraId="56E017FE" w14:textId="77777777" w:rsidR="008400DA" w:rsidRPr="008400DA" w:rsidRDefault="008400DA" w:rsidP="008400DA">
      <w:pPr>
        <w:spacing w:after="0" w:line="240" w:lineRule="auto"/>
        <w:jc w:val="both"/>
        <w:rPr>
          <w:rFonts w:ascii="Times New Roman" w:eastAsia="Calibri" w:hAnsi="Times New Roman" w:cs="Calibri"/>
          <w:sz w:val="24"/>
          <w:szCs w:val="24"/>
        </w:rPr>
      </w:pPr>
    </w:p>
    <w:p w14:paraId="6E054F26" w14:textId="71DD97D6" w:rsidR="008400DA" w:rsidRPr="00FD2EAE" w:rsidRDefault="008400DA" w:rsidP="00FD2EAE">
      <w:pPr>
        <w:pStyle w:val="ListParagraph"/>
        <w:numPr>
          <w:ilvl w:val="0"/>
          <w:numId w:val="40"/>
        </w:numPr>
        <w:rPr>
          <w:szCs w:val="24"/>
        </w:rPr>
      </w:pPr>
      <w:r w:rsidRPr="00FD2EAE">
        <w:rPr>
          <w:szCs w:val="24"/>
          <w:u w:val="single"/>
        </w:rPr>
        <w:t>Facilities management</w:t>
      </w:r>
      <w:r w:rsidRPr="00FD2EAE">
        <w:rPr>
          <w:b/>
          <w:szCs w:val="24"/>
        </w:rPr>
        <w:t xml:space="preserve"> </w:t>
      </w:r>
      <w:r w:rsidR="00FD2EAE">
        <w:rPr>
          <w:b/>
          <w:szCs w:val="24"/>
        </w:rPr>
        <w:t>[</w:t>
      </w:r>
      <w:r w:rsidRPr="00FD2EAE">
        <w:rPr>
          <w:b/>
          <w:szCs w:val="24"/>
        </w:rPr>
        <w:t>30</w:t>
      </w:r>
      <w:r w:rsidR="00FD2EAE">
        <w:rPr>
          <w:b/>
          <w:szCs w:val="24"/>
        </w:rPr>
        <w:t>]</w:t>
      </w:r>
      <w:r w:rsidRPr="00FD2EAE">
        <w:rPr>
          <w:b/>
          <w:szCs w:val="24"/>
        </w:rPr>
        <w:t xml:space="preserve"> </w:t>
      </w:r>
    </w:p>
    <w:p w14:paraId="5CBA69E0" w14:textId="77777777" w:rsidR="008400DA" w:rsidRPr="008400DA" w:rsidRDefault="008400DA" w:rsidP="008400DA">
      <w:pPr>
        <w:spacing w:after="0" w:line="240" w:lineRule="auto"/>
        <w:jc w:val="both"/>
        <w:rPr>
          <w:rFonts w:ascii="Times New Roman" w:eastAsia="Calibri" w:hAnsi="Times New Roman" w:cs="Calibri"/>
          <w:sz w:val="24"/>
          <w:szCs w:val="24"/>
        </w:rPr>
      </w:pPr>
    </w:p>
    <w:p w14:paraId="767CA6FD" w14:textId="77777777" w:rsidR="008400DA" w:rsidRPr="008400DA" w:rsidRDefault="008400DA" w:rsidP="00507066">
      <w:pPr>
        <w:numPr>
          <w:ilvl w:val="0"/>
          <w:numId w:val="18"/>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Fault Management Functions</w:t>
      </w:r>
    </w:p>
    <w:p w14:paraId="271F3857" w14:textId="77777777" w:rsidR="008400DA" w:rsidRPr="008400DA" w:rsidRDefault="008400DA" w:rsidP="00507066">
      <w:pPr>
        <w:numPr>
          <w:ilvl w:val="0"/>
          <w:numId w:val="18"/>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Hardware &amp; Software Configuration Management</w:t>
      </w:r>
    </w:p>
    <w:p w14:paraId="73C121F7" w14:textId="77777777" w:rsidR="008400DA" w:rsidRPr="008400DA" w:rsidRDefault="008400DA" w:rsidP="00507066">
      <w:pPr>
        <w:numPr>
          <w:ilvl w:val="0"/>
          <w:numId w:val="18"/>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Backup, Restore &amp; Disaster Recovery</w:t>
      </w:r>
    </w:p>
    <w:p w14:paraId="5341020E" w14:textId="77777777" w:rsidR="008400DA" w:rsidRPr="008400DA" w:rsidRDefault="008400DA" w:rsidP="008400DA">
      <w:pPr>
        <w:spacing w:after="0" w:line="240" w:lineRule="auto"/>
        <w:jc w:val="both"/>
        <w:rPr>
          <w:rFonts w:ascii="Times New Roman" w:eastAsia="Calibri" w:hAnsi="Times New Roman" w:cs="Calibri"/>
          <w:sz w:val="24"/>
          <w:szCs w:val="24"/>
        </w:rPr>
      </w:pPr>
    </w:p>
    <w:p w14:paraId="7FF8C0B4" w14:textId="1E9138D4" w:rsidR="008400DA" w:rsidRPr="00FD2EAE" w:rsidRDefault="008400DA" w:rsidP="00FD2EAE">
      <w:pPr>
        <w:pStyle w:val="ListParagraph"/>
        <w:numPr>
          <w:ilvl w:val="0"/>
          <w:numId w:val="40"/>
        </w:numPr>
        <w:spacing w:after="0" w:line="240" w:lineRule="auto"/>
        <w:rPr>
          <w:b/>
          <w:szCs w:val="24"/>
        </w:rPr>
      </w:pPr>
      <w:r w:rsidRPr="00FD2EAE">
        <w:rPr>
          <w:szCs w:val="24"/>
          <w:u w:val="single"/>
        </w:rPr>
        <w:t>Installation and Commissioning</w:t>
      </w:r>
      <w:r w:rsidRPr="00FD2EAE">
        <w:rPr>
          <w:b/>
          <w:szCs w:val="24"/>
        </w:rPr>
        <w:t xml:space="preserve"> </w:t>
      </w:r>
      <w:r w:rsidR="00FD2EAE">
        <w:rPr>
          <w:b/>
          <w:szCs w:val="24"/>
        </w:rPr>
        <w:t>[</w:t>
      </w:r>
      <w:r w:rsidRPr="00FD2EAE">
        <w:rPr>
          <w:b/>
          <w:szCs w:val="24"/>
        </w:rPr>
        <w:t>10</w:t>
      </w:r>
      <w:r w:rsidR="00FD2EAE">
        <w:rPr>
          <w:b/>
          <w:szCs w:val="24"/>
        </w:rPr>
        <w:t>]</w:t>
      </w:r>
      <w:r w:rsidRPr="00FD2EAE">
        <w:rPr>
          <w:b/>
          <w:szCs w:val="24"/>
        </w:rPr>
        <w:t xml:space="preserve"> </w:t>
      </w:r>
    </w:p>
    <w:p w14:paraId="0505AFA2" w14:textId="77777777" w:rsidR="008400DA" w:rsidRPr="008400DA" w:rsidRDefault="008400DA" w:rsidP="008400DA">
      <w:pPr>
        <w:spacing w:after="0" w:line="240" w:lineRule="auto"/>
        <w:jc w:val="both"/>
        <w:rPr>
          <w:rFonts w:ascii="Times New Roman" w:eastAsia="Calibri" w:hAnsi="Times New Roman" w:cs="Calibri"/>
          <w:sz w:val="24"/>
          <w:szCs w:val="24"/>
        </w:rPr>
      </w:pPr>
    </w:p>
    <w:p w14:paraId="462F7F3E" w14:textId="77777777" w:rsidR="008400DA" w:rsidRPr="008400DA" w:rsidRDefault="008400DA" w:rsidP="00507066">
      <w:pPr>
        <w:numPr>
          <w:ilvl w:val="0"/>
          <w:numId w:val="20"/>
        </w:numPr>
        <w:spacing w:after="0" w:line="240" w:lineRule="auto"/>
        <w:ind w:left="900"/>
        <w:contextualSpacing/>
        <w:jc w:val="both"/>
        <w:rPr>
          <w:rFonts w:ascii="Times New Roman" w:eastAsia="Calibri" w:hAnsi="Times New Roman" w:cs="Calibri"/>
          <w:sz w:val="24"/>
          <w:szCs w:val="24"/>
        </w:rPr>
      </w:pPr>
      <w:r w:rsidRPr="008400DA">
        <w:rPr>
          <w:rFonts w:ascii="Times New Roman" w:eastAsia="Calibri" w:hAnsi="Times New Roman" w:cs="Calibri"/>
          <w:sz w:val="24"/>
          <w:szCs w:val="24"/>
        </w:rPr>
        <w:t>Provision of Project Plan</w:t>
      </w:r>
    </w:p>
    <w:p w14:paraId="27313981" w14:textId="77777777" w:rsidR="008400DA" w:rsidRPr="008400DA" w:rsidRDefault="008400DA" w:rsidP="008400DA">
      <w:pPr>
        <w:spacing w:after="0" w:line="240" w:lineRule="auto"/>
        <w:jc w:val="both"/>
        <w:rPr>
          <w:rFonts w:ascii="Times New Roman" w:eastAsia="Calibri" w:hAnsi="Times New Roman" w:cs="Times New Roman"/>
          <w:bCs/>
          <w:iCs/>
          <w:sz w:val="24"/>
          <w:szCs w:val="24"/>
        </w:rPr>
      </w:pPr>
    </w:p>
    <w:p w14:paraId="2677C462" w14:textId="70F39D02" w:rsidR="008400DA" w:rsidRPr="008400DA" w:rsidRDefault="008400DA" w:rsidP="008400DA">
      <w:pPr>
        <w:spacing w:after="0" w:line="240" w:lineRule="auto"/>
        <w:jc w:val="both"/>
        <w:rPr>
          <w:rFonts w:ascii="Times New Roman" w:eastAsia="Calibri" w:hAnsi="Times New Roman" w:cs="Times New Roman"/>
          <w:bCs/>
          <w:iCs/>
          <w:sz w:val="24"/>
          <w:szCs w:val="24"/>
        </w:rPr>
      </w:pPr>
      <w:r w:rsidRPr="008400DA">
        <w:rPr>
          <w:rFonts w:ascii="Times New Roman" w:eastAsia="Calibri" w:hAnsi="Times New Roman" w:cs="Times New Roman"/>
          <w:bCs/>
          <w:iCs/>
          <w:sz w:val="24"/>
          <w:szCs w:val="24"/>
        </w:rPr>
        <w:t xml:space="preserve">Each </w:t>
      </w:r>
      <w:r w:rsidR="00623806">
        <w:rPr>
          <w:rFonts w:ascii="Times New Roman" w:eastAsia="Calibri" w:hAnsi="Times New Roman" w:cs="Times New Roman"/>
          <w:bCs/>
          <w:iCs/>
          <w:sz w:val="24"/>
          <w:szCs w:val="24"/>
        </w:rPr>
        <w:t>Applicant</w:t>
      </w:r>
      <w:r w:rsidRPr="008400DA">
        <w:rPr>
          <w:rFonts w:ascii="Times New Roman" w:eastAsia="Calibri" w:hAnsi="Times New Roman" w:cs="Times New Roman"/>
          <w:bCs/>
          <w:iCs/>
          <w:sz w:val="24"/>
          <w:szCs w:val="24"/>
        </w:rPr>
        <w:t xml:space="preserve"> must achieve a minimum of </w:t>
      </w:r>
      <w:r w:rsidR="00137A99">
        <w:rPr>
          <w:rFonts w:ascii="Times New Roman" w:eastAsia="Calibri" w:hAnsi="Times New Roman" w:cs="Times New Roman"/>
          <w:bCs/>
          <w:iCs/>
          <w:sz w:val="24"/>
          <w:szCs w:val="24"/>
        </w:rPr>
        <w:t>eighty percent (</w:t>
      </w:r>
      <w:r w:rsidRPr="008400DA">
        <w:rPr>
          <w:rFonts w:ascii="Times New Roman" w:eastAsia="Calibri" w:hAnsi="Times New Roman" w:cs="Times New Roman"/>
          <w:bCs/>
          <w:iCs/>
          <w:sz w:val="24"/>
          <w:szCs w:val="24"/>
        </w:rPr>
        <w:t>80%</w:t>
      </w:r>
      <w:r w:rsidR="00137A99">
        <w:rPr>
          <w:rFonts w:ascii="Times New Roman" w:eastAsia="Calibri" w:hAnsi="Times New Roman" w:cs="Times New Roman"/>
          <w:bCs/>
          <w:iCs/>
          <w:sz w:val="24"/>
          <w:szCs w:val="24"/>
        </w:rPr>
        <w:t>)</w:t>
      </w:r>
      <w:r w:rsidRPr="008400DA">
        <w:rPr>
          <w:rFonts w:ascii="Times New Roman" w:eastAsia="Calibri" w:hAnsi="Times New Roman" w:cs="Times New Roman"/>
          <w:bCs/>
          <w:iCs/>
          <w:sz w:val="24"/>
          <w:szCs w:val="24"/>
        </w:rPr>
        <w:t xml:space="preserve"> of the total score for stage 2 to be selected for Stage 3 Evaluation. </w:t>
      </w:r>
    </w:p>
    <w:p w14:paraId="304FFEC5" w14:textId="77777777" w:rsidR="00F6141C" w:rsidRDefault="00F6141C" w:rsidP="008400DA">
      <w:pPr>
        <w:spacing w:after="0" w:line="240" w:lineRule="auto"/>
        <w:jc w:val="both"/>
        <w:rPr>
          <w:rFonts w:ascii="Times New Roman" w:eastAsia="Calibri" w:hAnsi="Times New Roman" w:cs="Times New Roman"/>
          <w:bCs/>
          <w:iCs/>
          <w:sz w:val="24"/>
          <w:szCs w:val="24"/>
        </w:rPr>
      </w:pPr>
    </w:p>
    <w:p w14:paraId="656552E7" w14:textId="77777777" w:rsidR="008400DA" w:rsidRPr="008400DA" w:rsidRDefault="008400DA" w:rsidP="001344DB">
      <w:pPr>
        <w:spacing w:after="3" w:line="241" w:lineRule="auto"/>
        <w:jc w:val="both"/>
        <w:rPr>
          <w:rFonts w:ascii="Times New Roman" w:eastAsia="Calibri" w:hAnsi="Times New Roman" w:cs="Times New Roman"/>
          <w:color w:val="000000"/>
          <w:kern w:val="2"/>
          <w:sz w:val="24"/>
          <w:szCs w:val="24"/>
          <w14:ligatures w14:val="standard"/>
        </w:rPr>
      </w:pPr>
    </w:p>
    <w:p w14:paraId="22B2F86A" w14:textId="0BBC60BA" w:rsidR="008400DA" w:rsidRPr="00F6141C" w:rsidRDefault="00F6141C" w:rsidP="008E4386">
      <w:pPr>
        <w:pStyle w:val="Heading2"/>
        <w:rPr>
          <w:rFonts w:ascii="Times New Roman Bold" w:eastAsia="Calibri" w:hAnsi="Times New Roman Bold"/>
          <w:smallCaps/>
          <w:color w:val="000000" w:themeColor="text1"/>
        </w:rPr>
      </w:pPr>
      <w:bookmarkStart w:id="61" w:name="_Toc399911392"/>
      <w:r w:rsidRPr="008E4386">
        <w:rPr>
          <w:smallCaps/>
        </w:rPr>
        <w:t>Stage 3 Evaluations- Price Evaluation</w:t>
      </w:r>
      <w:bookmarkEnd w:id="61"/>
    </w:p>
    <w:p w14:paraId="46F0B3D4" w14:textId="77777777" w:rsidR="008400DA" w:rsidRPr="008400DA" w:rsidRDefault="008400DA" w:rsidP="008400DA">
      <w:pPr>
        <w:spacing w:after="0" w:line="240" w:lineRule="auto"/>
        <w:jc w:val="both"/>
        <w:rPr>
          <w:rFonts w:ascii="Times New Roman" w:eastAsia="Calibri" w:hAnsi="Times New Roman" w:cs="Times New Roman"/>
          <w:b/>
          <w:bCs/>
          <w:iCs/>
          <w:sz w:val="24"/>
          <w:szCs w:val="24"/>
        </w:rPr>
      </w:pPr>
    </w:p>
    <w:p w14:paraId="1B2FA422" w14:textId="44A69805" w:rsidR="001344DB" w:rsidRPr="00087B3A" w:rsidRDefault="001344DB" w:rsidP="001344DB">
      <w:pPr>
        <w:jc w:val="both"/>
        <w:rPr>
          <w:rFonts w:ascii="Times New Roman" w:hAnsi="Times New Roman" w:cs="Times New Roman"/>
          <w:sz w:val="24"/>
          <w:szCs w:val="24"/>
        </w:rPr>
      </w:pPr>
      <w:r w:rsidRPr="001344DB">
        <w:rPr>
          <w:rFonts w:ascii="Times New Roman" w:hAnsi="Times New Roman" w:cs="Times New Roman"/>
          <w:sz w:val="24"/>
          <w:szCs w:val="24"/>
        </w:rPr>
        <w:t xml:space="preserve">The Price Proposals shall be opened for only those Applicants who qualify in the Technical Evaluation. The selection of the winning Applicant shall be based on the lowest quoted overall fees. If more than one Applicant provides the lowest such quoted rate, the OUR will seek the best and final offers from these Applicants. The Applicants will be notified of the date and time in which the best and final offer must be returned. Proposal rankings will be adjusted in light of the new information received </w:t>
      </w:r>
      <w:r w:rsidR="007E609E">
        <w:rPr>
          <w:rFonts w:ascii="Times New Roman" w:hAnsi="Times New Roman" w:cs="Times New Roman"/>
          <w:sz w:val="24"/>
          <w:szCs w:val="24"/>
        </w:rPr>
        <w:t>in</w:t>
      </w:r>
      <w:r w:rsidRPr="001344DB">
        <w:rPr>
          <w:rFonts w:ascii="Times New Roman" w:hAnsi="Times New Roman" w:cs="Times New Roman"/>
          <w:sz w:val="24"/>
          <w:szCs w:val="24"/>
        </w:rPr>
        <w:t xml:space="preserve"> the best and final offer. The lowest valid offer among these Applicants shall be declared successful for the award of the licence</w:t>
      </w:r>
      <w:r w:rsidRPr="00087B3A">
        <w:rPr>
          <w:rFonts w:ascii="Times New Roman" w:hAnsi="Times New Roman" w:cs="Times New Roman"/>
          <w:sz w:val="24"/>
          <w:szCs w:val="24"/>
        </w:rPr>
        <w:t xml:space="preserve">. A discount rate of </w:t>
      </w:r>
      <w:r w:rsidR="004C2393">
        <w:rPr>
          <w:rFonts w:ascii="Times New Roman" w:hAnsi="Times New Roman" w:cs="Times New Roman"/>
          <w:sz w:val="24"/>
          <w:szCs w:val="24"/>
        </w:rPr>
        <w:t>twelve percent (</w:t>
      </w:r>
      <w:r w:rsidR="00087B3A" w:rsidRPr="00087B3A">
        <w:rPr>
          <w:rFonts w:ascii="Times New Roman" w:hAnsi="Times New Roman" w:cs="Times New Roman"/>
          <w:sz w:val="24"/>
          <w:szCs w:val="24"/>
        </w:rPr>
        <w:t>12</w:t>
      </w:r>
      <w:r w:rsidRPr="00087B3A">
        <w:rPr>
          <w:rFonts w:ascii="Times New Roman" w:hAnsi="Times New Roman" w:cs="Times New Roman"/>
          <w:sz w:val="24"/>
          <w:szCs w:val="24"/>
        </w:rPr>
        <w:t>%</w:t>
      </w:r>
      <w:r w:rsidR="004C2393">
        <w:rPr>
          <w:rFonts w:ascii="Times New Roman" w:hAnsi="Times New Roman" w:cs="Times New Roman"/>
          <w:sz w:val="24"/>
          <w:szCs w:val="24"/>
        </w:rPr>
        <w:t>)</w:t>
      </w:r>
      <w:r w:rsidRPr="00087B3A">
        <w:rPr>
          <w:rFonts w:ascii="Times New Roman" w:hAnsi="Times New Roman" w:cs="Times New Roman"/>
          <w:sz w:val="24"/>
          <w:szCs w:val="24"/>
        </w:rPr>
        <w:t xml:space="preserve"> will be utilized for the evaluation of Price Proposals.</w:t>
      </w:r>
    </w:p>
    <w:p w14:paraId="23353C4A" w14:textId="77777777" w:rsidR="00003A04" w:rsidRDefault="00003A04" w:rsidP="001344DB">
      <w:pPr>
        <w:rPr>
          <w:rFonts w:ascii="Times New Roman" w:hAnsi="Times New Roman" w:cs="Times New Roman"/>
          <w:sz w:val="24"/>
          <w:szCs w:val="24"/>
        </w:rPr>
      </w:pPr>
    </w:p>
    <w:p w14:paraId="4C56B275" w14:textId="77777777" w:rsidR="00003A04" w:rsidRDefault="00003A04" w:rsidP="001344DB">
      <w:pPr>
        <w:rPr>
          <w:rFonts w:ascii="Times New Roman" w:hAnsi="Times New Roman" w:cs="Times New Roman"/>
          <w:sz w:val="24"/>
          <w:szCs w:val="24"/>
        </w:rPr>
      </w:pPr>
    </w:p>
    <w:p w14:paraId="35090899" w14:textId="77777777" w:rsidR="00003A04" w:rsidRDefault="00003A04" w:rsidP="001344DB">
      <w:pPr>
        <w:rPr>
          <w:rFonts w:ascii="Times New Roman" w:hAnsi="Times New Roman" w:cs="Times New Roman"/>
          <w:sz w:val="24"/>
          <w:szCs w:val="24"/>
        </w:rPr>
      </w:pPr>
    </w:p>
    <w:p w14:paraId="369BA41C" w14:textId="77777777" w:rsidR="00003A04" w:rsidRDefault="00003A04" w:rsidP="001344DB">
      <w:pPr>
        <w:rPr>
          <w:rFonts w:ascii="Times New Roman" w:hAnsi="Times New Roman" w:cs="Times New Roman"/>
          <w:sz w:val="24"/>
          <w:szCs w:val="24"/>
        </w:rPr>
      </w:pPr>
    </w:p>
    <w:p w14:paraId="0DB87735" w14:textId="77777777" w:rsidR="001344DB" w:rsidRPr="001344DB" w:rsidRDefault="001344DB" w:rsidP="00003A04">
      <w:pPr>
        <w:keepNext/>
        <w:rPr>
          <w:rFonts w:ascii="Times New Roman" w:hAnsi="Times New Roman" w:cs="Times New Roman"/>
          <w:sz w:val="24"/>
          <w:szCs w:val="24"/>
        </w:rPr>
      </w:pPr>
      <w:r w:rsidRPr="001344DB">
        <w:rPr>
          <w:rFonts w:ascii="Times New Roman" w:hAnsi="Times New Roman" w:cs="Times New Roman"/>
          <w:sz w:val="24"/>
          <w:szCs w:val="24"/>
        </w:rPr>
        <w:lastRenderedPageBreak/>
        <w:t xml:space="preserve">The total annual number of ports assumed, </w:t>
      </w:r>
      <w:r w:rsidRPr="00090EF3">
        <w:rPr>
          <w:rFonts w:ascii="Times New Roman" w:hAnsi="Times New Roman" w:cs="Times New Roman"/>
          <w:b/>
          <w:color w:val="000000" w:themeColor="text1"/>
          <w:sz w:val="24"/>
          <w:szCs w:val="24"/>
        </w:rPr>
        <w:t>for evaluation purposes</w:t>
      </w:r>
      <w:r w:rsidRPr="001344DB">
        <w:rPr>
          <w:rFonts w:ascii="Times New Roman" w:hAnsi="Times New Roman" w:cs="Times New Roman"/>
          <w:sz w:val="24"/>
          <w:szCs w:val="24"/>
        </w:rPr>
        <w:t>, for the first five years is as follows:</w:t>
      </w:r>
    </w:p>
    <w:tbl>
      <w:tblPr>
        <w:tblStyle w:val="TableGrid3"/>
        <w:tblW w:w="0" w:type="auto"/>
        <w:tblLook w:val="04A0" w:firstRow="1" w:lastRow="0" w:firstColumn="1" w:lastColumn="0" w:noHBand="0" w:noVBand="1"/>
      </w:tblPr>
      <w:tblGrid>
        <w:gridCol w:w="2235"/>
        <w:gridCol w:w="2193"/>
        <w:gridCol w:w="4185"/>
      </w:tblGrid>
      <w:tr w:rsidR="007E609E" w:rsidRPr="001344DB" w14:paraId="186C50F9" w14:textId="77777777" w:rsidTr="00003A04">
        <w:trPr>
          <w:cantSplit/>
          <w:trHeight w:val="944"/>
        </w:trPr>
        <w:tc>
          <w:tcPr>
            <w:tcW w:w="2235" w:type="dxa"/>
            <w:tcBorders>
              <w:bottom w:val="single" w:sz="4" w:space="0" w:color="FFFFFF" w:themeColor="background1"/>
              <w:right w:val="single" w:sz="4" w:space="0" w:color="FFFFFF" w:themeColor="background1"/>
            </w:tcBorders>
            <w:shd w:val="clear" w:color="auto" w:fill="002060"/>
            <w:vAlign w:val="center"/>
          </w:tcPr>
          <w:p w14:paraId="78C1F156" w14:textId="77777777" w:rsidR="001344DB" w:rsidRPr="007E609E" w:rsidRDefault="001344DB" w:rsidP="008F6FA6">
            <w:pPr>
              <w:jc w:val="center"/>
              <w:rPr>
                <w:rFonts w:ascii="Times New Roman" w:hAnsi="Times New Roman" w:cs="Times New Roman"/>
                <w:b/>
                <w:color w:val="FFFFFF" w:themeColor="background1"/>
                <w:sz w:val="24"/>
                <w:szCs w:val="24"/>
              </w:rPr>
            </w:pPr>
            <w:r w:rsidRPr="007E609E">
              <w:rPr>
                <w:rFonts w:ascii="Times New Roman" w:hAnsi="Times New Roman" w:cs="Times New Roman"/>
                <w:b/>
                <w:color w:val="FFFFFF" w:themeColor="background1"/>
                <w:sz w:val="24"/>
                <w:szCs w:val="24"/>
              </w:rPr>
              <w:t>Year</w:t>
            </w:r>
          </w:p>
        </w:tc>
        <w:tc>
          <w:tcPr>
            <w:tcW w:w="2193" w:type="dxa"/>
            <w:tcBorders>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3545C37" w14:textId="77777777" w:rsidR="008F6FA6" w:rsidRDefault="008F6FA6" w:rsidP="008F6FA6">
            <w:pPr>
              <w:jc w:val="center"/>
              <w:rPr>
                <w:rFonts w:ascii="Times New Roman" w:hAnsi="Times New Roman" w:cs="Times New Roman"/>
                <w:b/>
                <w:color w:val="FFFFFF" w:themeColor="background1"/>
                <w:sz w:val="24"/>
                <w:szCs w:val="24"/>
              </w:rPr>
            </w:pPr>
          </w:p>
          <w:p w14:paraId="16627A15" w14:textId="77777777" w:rsidR="001344DB" w:rsidRPr="008F6FA6" w:rsidRDefault="001344DB" w:rsidP="008F6FA6">
            <w:pPr>
              <w:spacing w:after="200" w:line="276" w:lineRule="auto"/>
              <w:jc w:val="center"/>
              <w:rPr>
                <w:rFonts w:ascii="Times New Roman" w:hAnsi="Times New Roman" w:cs="Times New Roman"/>
                <w:b/>
                <w:color w:val="FFFFFF" w:themeColor="background1"/>
                <w:sz w:val="24"/>
                <w:szCs w:val="24"/>
              </w:rPr>
            </w:pPr>
            <w:r w:rsidRPr="007E609E">
              <w:rPr>
                <w:rFonts w:ascii="Times New Roman" w:hAnsi="Times New Roman" w:cs="Times New Roman"/>
                <w:b/>
                <w:color w:val="FFFFFF" w:themeColor="background1"/>
                <w:sz w:val="24"/>
                <w:szCs w:val="24"/>
              </w:rPr>
              <w:t xml:space="preserve">Percentage of </w:t>
            </w:r>
            <w:r w:rsidR="008F6FA6" w:rsidRPr="007E609E">
              <w:rPr>
                <w:rFonts w:ascii="Times New Roman" w:hAnsi="Times New Roman" w:cs="Times New Roman"/>
                <w:b/>
                <w:color w:val="FFFFFF" w:themeColor="background1"/>
                <w:sz w:val="24"/>
                <w:szCs w:val="24"/>
              </w:rPr>
              <w:t>Subscription</w:t>
            </w:r>
            <w:r w:rsidRPr="007E609E">
              <w:rPr>
                <w:rFonts w:ascii="Times New Roman" w:hAnsi="Times New Roman" w:cs="Times New Roman"/>
                <w:b/>
                <w:color w:val="FFFFFF" w:themeColor="background1"/>
                <w:sz w:val="24"/>
                <w:szCs w:val="24"/>
              </w:rPr>
              <w:t xml:space="preserve"> Base</w:t>
            </w:r>
            <w:r w:rsidRPr="008F6FA6">
              <w:rPr>
                <w:rFonts w:ascii="Times New Roman" w:hAnsi="Times New Roman" w:cs="Times New Roman"/>
                <w:b/>
                <w:color w:val="FFFFFF" w:themeColor="background1"/>
                <w:sz w:val="24"/>
                <w:szCs w:val="24"/>
                <w:vertAlign w:val="superscript"/>
              </w:rPr>
              <w:footnoteReference w:id="6"/>
            </w:r>
          </w:p>
        </w:tc>
        <w:tc>
          <w:tcPr>
            <w:tcW w:w="4185" w:type="dxa"/>
            <w:tcBorders>
              <w:left w:val="single" w:sz="4" w:space="0" w:color="FFFFFF" w:themeColor="background1"/>
              <w:bottom w:val="single" w:sz="4" w:space="0" w:color="FFFFFF" w:themeColor="background1"/>
            </w:tcBorders>
            <w:shd w:val="clear" w:color="auto" w:fill="002060"/>
            <w:vAlign w:val="center"/>
          </w:tcPr>
          <w:p w14:paraId="5AF231C6" w14:textId="77777777" w:rsidR="001344DB" w:rsidRPr="008F6FA6" w:rsidRDefault="001344DB" w:rsidP="008F6FA6">
            <w:pPr>
              <w:spacing w:after="200" w:line="276" w:lineRule="auto"/>
              <w:jc w:val="center"/>
              <w:rPr>
                <w:rFonts w:ascii="Times New Roman" w:hAnsi="Times New Roman" w:cs="Times New Roman"/>
                <w:b/>
                <w:color w:val="FFFFFF" w:themeColor="background1"/>
                <w:sz w:val="24"/>
                <w:szCs w:val="24"/>
              </w:rPr>
            </w:pPr>
            <w:r w:rsidRPr="008F6FA6">
              <w:rPr>
                <w:rFonts w:ascii="Times New Roman" w:hAnsi="Times New Roman" w:cs="Times New Roman"/>
                <w:b/>
                <w:color w:val="FFFFFF" w:themeColor="background1"/>
                <w:sz w:val="24"/>
                <w:szCs w:val="24"/>
              </w:rPr>
              <w:t xml:space="preserve">Total </w:t>
            </w:r>
            <w:r w:rsidR="000675E2" w:rsidRPr="008F6FA6">
              <w:rPr>
                <w:rFonts w:ascii="Times New Roman" w:hAnsi="Times New Roman" w:cs="Times New Roman"/>
                <w:b/>
                <w:color w:val="FFFFFF" w:themeColor="background1"/>
                <w:sz w:val="24"/>
                <w:szCs w:val="24"/>
              </w:rPr>
              <w:t>Number</w:t>
            </w:r>
            <w:r w:rsidRPr="008F6FA6">
              <w:rPr>
                <w:rFonts w:ascii="Times New Roman" w:hAnsi="Times New Roman" w:cs="Times New Roman"/>
                <w:b/>
                <w:color w:val="FFFFFF" w:themeColor="background1"/>
                <w:sz w:val="24"/>
                <w:szCs w:val="24"/>
              </w:rPr>
              <w:t xml:space="preserve"> of Ports</w:t>
            </w:r>
          </w:p>
        </w:tc>
      </w:tr>
      <w:tr w:rsidR="001344DB" w:rsidRPr="001344DB" w14:paraId="3A1CF3AD" w14:textId="77777777" w:rsidTr="00003A04">
        <w:trPr>
          <w:cantSplit/>
        </w:trPr>
        <w:tc>
          <w:tcPr>
            <w:tcW w:w="2235" w:type="dxa"/>
            <w:tcBorders>
              <w:top w:val="single" w:sz="4" w:space="0" w:color="FFFFFF" w:themeColor="background1"/>
            </w:tcBorders>
          </w:tcPr>
          <w:p w14:paraId="0E6B2458"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Year 1</w:t>
            </w:r>
          </w:p>
        </w:tc>
        <w:tc>
          <w:tcPr>
            <w:tcW w:w="2193" w:type="dxa"/>
            <w:tcBorders>
              <w:top w:val="single" w:sz="4" w:space="0" w:color="FFFFFF" w:themeColor="background1"/>
            </w:tcBorders>
          </w:tcPr>
          <w:p w14:paraId="3F5E0D2D"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5</w:t>
            </w:r>
          </w:p>
        </w:tc>
        <w:tc>
          <w:tcPr>
            <w:tcW w:w="4185" w:type="dxa"/>
            <w:tcBorders>
              <w:top w:val="single" w:sz="4" w:space="0" w:color="FFFFFF" w:themeColor="background1"/>
            </w:tcBorders>
          </w:tcPr>
          <w:p w14:paraId="162C3C96"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fldChar w:fldCharType="begin"/>
            </w:r>
            <w:r w:rsidRPr="001344DB">
              <w:rPr>
                <w:rFonts w:ascii="Times New Roman" w:hAnsi="Times New Roman" w:cs="Times New Roman"/>
                <w:sz w:val="24"/>
                <w:szCs w:val="24"/>
              </w:rPr>
              <w:instrText xml:space="preserve"> =(2711276*0.05) \# "#,##0" </w:instrText>
            </w:r>
            <w:r w:rsidRPr="001344DB">
              <w:rPr>
                <w:rFonts w:ascii="Times New Roman" w:hAnsi="Times New Roman" w:cs="Times New Roman"/>
                <w:sz w:val="24"/>
                <w:szCs w:val="24"/>
              </w:rPr>
              <w:fldChar w:fldCharType="separate"/>
            </w:r>
            <w:r w:rsidRPr="001344DB">
              <w:rPr>
                <w:rFonts w:ascii="Times New Roman" w:hAnsi="Times New Roman" w:cs="Times New Roman"/>
                <w:noProof/>
                <w:sz w:val="24"/>
                <w:szCs w:val="24"/>
              </w:rPr>
              <w:t>135,564</w:t>
            </w:r>
            <w:r w:rsidRPr="001344DB">
              <w:rPr>
                <w:rFonts w:ascii="Times New Roman" w:hAnsi="Times New Roman" w:cs="Times New Roman"/>
                <w:sz w:val="24"/>
                <w:szCs w:val="24"/>
              </w:rPr>
              <w:fldChar w:fldCharType="end"/>
            </w:r>
          </w:p>
        </w:tc>
      </w:tr>
      <w:tr w:rsidR="001344DB" w:rsidRPr="001344DB" w14:paraId="08C87F2D" w14:textId="77777777" w:rsidTr="00003A04">
        <w:trPr>
          <w:cantSplit/>
        </w:trPr>
        <w:tc>
          <w:tcPr>
            <w:tcW w:w="2235" w:type="dxa"/>
          </w:tcPr>
          <w:p w14:paraId="03BCFBA2"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Year 2</w:t>
            </w:r>
          </w:p>
        </w:tc>
        <w:tc>
          <w:tcPr>
            <w:tcW w:w="2193" w:type="dxa"/>
          </w:tcPr>
          <w:p w14:paraId="040E29C8"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4</w:t>
            </w:r>
          </w:p>
        </w:tc>
        <w:tc>
          <w:tcPr>
            <w:tcW w:w="4185" w:type="dxa"/>
          </w:tcPr>
          <w:p w14:paraId="2E658C6A"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fldChar w:fldCharType="begin"/>
            </w:r>
            <w:r w:rsidRPr="001344DB">
              <w:rPr>
                <w:rFonts w:ascii="Times New Roman" w:hAnsi="Times New Roman" w:cs="Times New Roman"/>
                <w:sz w:val="24"/>
                <w:szCs w:val="24"/>
              </w:rPr>
              <w:instrText xml:space="preserve"> =(2711276*0.04) \# "#,##0" </w:instrText>
            </w:r>
            <w:r w:rsidRPr="001344DB">
              <w:rPr>
                <w:rFonts w:ascii="Times New Roman" w:hAnsi="Times New Roman" w:cs="Times New Roman"/>
                <w:sz w:val="24"/>
                <w:szCs w:val="24"/>
              </w:rPr>
              <w:fldChar w:fldCharType="separate"/>
            </w:r>
            <w:r w:rsidRPr="001344DB">
              <w:rPr>
                <w:rFonts w:ascii="Times New Roman" w:hAnsi="Times New Roman" w:cs="Times New Roman"/>
                <w:noProof/>
                <w:sz w:val="24"/>
                <w:szCs w:val="24"/>
              </w:rPr>
              <w:t>108,451</w:t>
            </w:r>
            <w:r w:rsidRPr="001344DB">
              <w:rPr>
                <w:rFonts w:ascii="Times New Roman" w:hAnsi="Times New Roman" w:cs="Times New Roman"/>
                <w:sz w:val="24"/>
                <w:szCs w:val="24"/>
              </w:rPr>
              <w:fldChar w:fldCharType="end"/>
            </w:r>
          </w:p>
        </w:tc>
      </w:tr>
      <w:tr w:rsidR="001344DB" w:rsidRPr="001344DB" w14:paraId="5DE9D260" w14:textId="77777777" w:rsidTr="00003A04">
        <w:trPr>
          <w:cantSplit/>
        </w:trPr>
        <w:tc>
          <w:tcPr>
            <w:tcW w:w="2235" w:type="dxa"/>
          </w:tcPr>
          <w:p w14:paraId="0EC38B76"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Year 3</w:t>
            </w:r>
          </w:p>
        </w:tc>
        <w:tc>
          <w:tcPr>
            <w:tcW w:w="2193" w:type="dxa"/>
          </w:tcPr>
          <w:p w14:paraId="7EC9E47D"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3</w:t>
            </w:r>
          </w:p>
        </w:tc>
        <w:tc>
          <w:tcPr>
            <w:tcW w:w="4185" w:type="dxa"/>
          </w:tcPr>
          <w:p w14:paraId="224F7936"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fldChar w:fldCharType="begin"/>
            </w:r>
            <w:r w:rsidRPr="001344DB">
              <w:rPr>
                <w:rFonts w:ascii="Times New Roman" w:hAnsi="Times New Roman" w:cs="Times New Roman"/>
                <w:sz w:val="24"/>
                <w:szCs w:val="24"/>
              </w:rPr>
              <w:instrText xml:space="preserve"> =(2711276*0.03) \# "#,##0" </w:instrText>
            </w:r>
            <w:r w:rsidRPr="001344DB">
              <w:rPr>
                <w:rFonts w:ascii="Times New Roman" w:hAnsi="Times New Roman" w:cs="Times New Roman"/>
                <w:sz w:val="24"/>
                <w:szCs w:val="24"/>
              </w:rPr>
              <w:fldChar w:fldCharType="separate"/>
            </w:r>
            <w:r w:rsidRPr="001344DB">
              <w:rPr>
                <w:rFonts w:ascii="Times New Roman" w:hAnsi="Times New Roman" w:cs="Times New Roman"/>
                <w:noProof/>
                <w:sz w:val="24"/>
                <w:szCs w:val="24"/>
              </w:rPr>
              <w:t>81,338</w:t>
            </w:r>
            <w:r w:rsidRPr="001344DB">
              <w:rPr>
                <w:rFonts w:ascii="Times New Roman" w:hAnsi="Times New Roman" w:cs="Times New Roman"/>
                <w:sz w:val="24"/>
                <w:szCs w:val="24"/>
              </w:rPr>
              <w:fldChar w:fldCharType="end"/>
            </w:r>
          </w:p>
        </w:tc>
      </w:tr>
      <w:tr w:rsidR="001344DB" w:rsidRPr="001344DB" w14:paraId="78C3F032" w14:textId="77777777" w:rsidTr="00003A04">
        <w:trPr>
          <w:cantSplit/>
        </w:trPr>
        <w:tc>
          <w:tcPr>
            <w:tcW w:w="2235" w:type="dxa"/>
          </w:tcPr>
          <w:p w14:paraId="6E388AD5"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Year 4</w:t>
            </w:r>
          </w:p>
        </w:tc>
        <w:tc>
          <w:tcPr>
            <w:tcW w:w="2193" w:type="dxa"/>
          </w:tcPr>
          <w:p w14:paraId="0A33050B"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2</w:t>
            </w:r>
          </w:p>
        </w:tc>
        <w:tc>
          <w:tcPr>
            <w:tcW w:w="4185" w:type="dxa"/>
          </w:tcPr>
          <w:p w14:paraId="62552D9E"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fldChar w:fldCharType="begin"/>
            </w:r>
            <w:r w:rsidRPr="001344DB">
              <w:rPr>
                <w:rFonts w:ascii="Times New Roman" w:hAnsi="Times New Roman" w:cs="Times New Roman"/>
                <w:sz w:val="24"/>
                <w:szCs w:val="24"/>
              </w:rPr>
              <w:instrText xml:space="preserve"> =(2711276*0.02) \# "#,##0" </w:instrText>
            </w:r>
            <w:r w:rsidRPr="001344DB">
              <w:rPr>
                <w:rFonts w:ascii="Times New Roman" w:hAnsi="Times New Roman" w:cs="Times New Roman"/>
                <w:sz w:val="24"/>
                <w:szCs w:val="24"/>
              </w:rPr>
              <w:fldChar w:fldCharType="separate"/>
            </w:r>
            <w:r w:rsidRPr="001344DB">
              <w:rPr>
                <w:rFonts w:ascii="Times New Roman" w:hAnsi="Times New Roman" w:cs="Times New Roman"/>
                <w:noProof/>
                <w:sz w:val="24"/>
                <w:szCs w:val="24"/>
              </w:rPr>
              <w:t>54,226</w:t>
            </w:r>
            <w:r w:rsidRPr="001344DB">
              <w:rPr>
                <w:rFonts w:ascii="Times New Roman" w:hAnsi="Times New Roman" w:cs="Times New Roman"/>
                <w:sz w:val="24"/>
                <w:szCs w:val="24"/>
              </w:rPr>
              <w:fldChar w:fldCharType="end"/>
            </w:r>
          </w:p>
        </w:tc>
      </w:tr>
      <w:tr w:rsidR="001344DB" w:rsidRPr="001344DB" w14:paraId="57B086FD" w14:textId="77777777" w:rsidTr="00003A04">
        <w:trPr>
          <w:cantSplit/>
        </w:trPr>
        <w:tc>
          <w:tcPr>
            <w:tcW w:w="2235" w:type="dxa"/>
          </w:tcPr>
          <w:p w14:paraId="0FE29A4A"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Year 5</w:t>
            </w:r>
          </w:p>
        </w:tc>
        <w:tc>
          <w:tcPr>
            <w:tcW w:w="2193" w:type="dxa"/>
          </w:tcPr>
          <w:p w14:paraId="0345C08F"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t>2</w:t>
            </w:r>
          </w:p>
        </w:tc>
        <w:tc>
          <w:tcPr>
            <w:tcW w:w="4185" w:type="dxa"/>
          </w:tcPr>
          <w:p w14:paraId="25F8DFDA" w14:textId="77777777" w:rsidR="001344DB" w:rsidRPr="001344DB" w:rsidRDefault="001344DB" w:rsidP="001344DB">
            <w:pPr>
              <w:jc w:val="center"/>
              <w:rPr>
                <w:rFonts w:ascii="Times New Roman" w:hAnsi="Times New Roman" w:cs="Times New Roman"/>
                <w:sz w:val="24"/>
                <w:szCs w:val="24"/>
              </w:rPr>
            </w:pPr>
            <w:r w:rsidRPr="001344DB">
              <w:rPr>
                <w:rFonts w:ascii="Times New Roman" w:hAnsi="Times New Roman" w:cs="Times New Roman"/>
                <w:sz w:val="24"/>
                <w:szCs w:val="24"/>
              </w:rPr>
              <w:fldChar w:fldCharType="begin"/>
            </w:r>
            <w:r w:rsidRPr="001344DB">
              <w:rPr>
                <w:rFonts w:ascii="Times New Roman" w:hAnsi="Times New Roman" w:cs="Times New Roman"/>
                <w:sz w:val="24"/>
                <w:szCs w:val="24"/>
              </w:rPr>
              <w:instrText xml:space="preserve"> =(2711276*0.02) \# "#,##0" </w:instrText>
            </w:r>
            <w:r w:rsidRPr="001344DB">
              <w:rPr>
                <w:rFonts w:ascii="Times New Roman" w:hAnsi="Times New Roman" w:cs="Times New Roman"/>
                <w:sz w:val="24"/>
                <w:szCs w:val="24"/>
              </w:rPr>
              <w:fldChar w:fldCharType="separate"/>
            </w:r>
            <w:r w:rsidRPr="001344DB">
              <w:rPr>
                <w:rFonts w:ascii="Times New Roman" w:hAnsi="Times New Roman" w:cs="Times New Roman"/>
                <w:sz w:val="24"/>
                <w:szCs w:val="24"/>
              </w:rPr>
              <w:t>54,226</w:t>
            </w:r>
            <w:r w:rsidRPr="001344DB">
              <w:rPr>
                <w:rFonts w:ascii="Times New Roman" w:hAnsi="Times New Roman" w:cs="Times New Roman"/>
                <w:sz w:val="24"/>
                <w:szCs w:val="24"/>
              </w:rPr>
              <w:fldChar w:fldCharType="end"/>
            </w:r>
          </w:p>
        </w:tc>
      </w:tr>
    </w:tbl>
    <w:p w14:paraId="17B6780D" w14:textId="77777777" w:rsidR="008400DA" w:rsidRPr="008400DA" w:rsidRDefault="008400DA" w:rsidP="008400DA">
      <w:pPr>
        <w:keepNext/>
        <w:tabs>
          <w:tab w:val="left" w:pos="360"/>
          <w:tab w:val="left" w:pos="540"/>
        </w:tabs>
        <w:spacing w:after="0" w:line="240" w:lineRule="auto"/>
        <w:ind w:left="360" w:hanging="360"/>
        <w:jc w:val="both"/>
        <w:outlineLvl w:val="0"/>
        <w:rPr>
          <w:rFonts w:ascii="Times New Roman" w:eastAsia="Times New Roman" w:hAnsi="Times New Roman" w:cs="Times New Roman"/>
          <w:b/>
          <w:bCs/>
          <w:kern w:val="32"/>
          <w:sz w:val="24"/>
          <w:szCs w:val="24"/>
        </w:rPr>
      </w:pPr>
      <w:bookmarkStart w:id="62" w:name="_Toc159035437"/>
    </w:p>
    <w:p w14:paraId="4E285247" w14:textId="77777777" w:rsidR="00EF4B1D" w:rsidRDefault="00EF4B1D" w:rsidP="008400DA">
      <w:pPr>
        <w:keepNext/>
        <w:tabs>
          <w:tab w:val="left" w:pos="360"/>
          <w:tab w:val="left" w:pos="540"/>
        </w:tabs>
        <w:spacing w:after="0" w:line="240" w:lineRule="auto"/>
        <w:ind w:left="360" w:hanging="360"/>
        <w:jc w:val="both"/>
        <w:outlineLvl w:val="0"/>
        <w:rPr>
          <w:rFonts w:ascii="Times New Roman" w:eastAsia="Times New Roman" w:hAnsi="Times New Roman" w:cs="Times New Roman"/>
          <w:b/>
          <w:bCs/>
          <w:kern w:val="32"/>
          <w:sz w:val="26"/>
          <w:szCs w:val="26"/>
        </w:rPr>
      </w:pPr>
      <w:bookmarkStart w:id="63" w:name="_Toc206479677"/>
    </w:p>
    <w:p w14:paraId="421CE49D" w14:textId="0B7F31A9" w:rsidR="008400DA" w:rsidRPr="00DA7160" w:rsidRDefault="00DA7160" w:rsidP="00DA7160">
      <w:pPr>
        <w:pStyle w:val="Heading2"/>
        <w:keepNext w:val="0"/>
        <w:keepLines w:val="0"/>
        <w:spacing w:line="242" w:lineRule="auto"/>
        <w:rPr>
          <w:rFonts w:ascii="Times New Roman Bold" w:eastAsia="Times New Roman" w:hAnsi="Times New Roman Bold"/>
          <w:b w:val="0"/>
          <w:bCs/>
          <w:kern w:val="32"/>
          <w:sz w:val="26"/>
          <w:szCs w:val="26"/>
        </w:rPr>
      </w:pPr>
      <w:bookmarkStart w:id="64" w:name="_Toc399911393"/>
      <w:r w:rsidRPr="00DA7160">
        <w:rPr>
          <w:rFonts w:ascii="Times New Roman Bold" w:hAnsi="Times New Roman Bold" w:hint="eastAsia"/>
          <w:smallCaps/>
        </w:rPr>
        <w:t>Reporting Relationships</w:t>
      </w:r>
      <w:bookmarkEnd w:id="62"/>
      <w:bookmarkEnd w:id="63"/>
      <w:bookmarkEnd w:id="64"/>
    </w:p>
    <w:p w14:paraId="697B4103" w14:textId="77777777" w:rsidR="008400DA" w:rsidRPr="008400DA" w:rsidRDefault="008400DA" w:rsidP="008400DA">
      <w:pPr>
        <w:spacing w:after="0" w:line="240" w:lineRule="auto"/>
        <w:jc w:val="both"/>
        <w:rPr>
          <w:rFonts w:ascii="Times New Roman" w:eastAsia="Times New Roman" w:hAnsi="Times New Roman" w:cs="Times New Roman"/>
          <w:sz w:val="24"/>
          <w:szCs w:val="24"/>
        </w:rPr>
      </w:pPr>
    </w:p>
    <w:p w14:paraId="3879F219" w14:textId="45744159" w:rsidR="008400DA" w:rsidRPr="008400DA" w:rsidRDefault="008400DA" w:rsidP="008400DA">
      <w:pPr>
        <w:spacing w:after="0" w:line="240" w:lineRule="auto"/>
        <w:jc w:val="both"/>
        <w:rPr>
          <w:rFonts w:ascii="Times New Roman" w:eastAsia="Times New Roman" w:hAnsi="Times New Roman" w:cs="Times New Roman"/>
          <w:sz w:val="24"/>
          <w:szCs w:val="24"/>
        </w:rPr>
      </w:pPr>
      <w:r w:rsidRPr="008400DA">
        <w:rPr>
          <w:rFonts w:ascii="Times New Roman" w:eastAsia="Times New Roman" w:hAnsi="Times New Roman" w:cs="Times New Roman"/>
          <w:sz w:val="24"/>
          <w:szCs w:val="24"/>
        </w:rPr>
        <w:t xml:space="preserve">For administrative purposes the selected </w:t>
      </w:r>
      <w:r w:rsidR="00623806">
        <w:rPr>
          <w:rFonts w:ascii="Times New Roman" w:eastAsia="Times New Roman" w:hAnsi="Times New Roman" w:cs="Times New Roman"/>
          <w:sz w:val="24"/>
          <w:szCs w:val="24"/>
        </w:rPr>
        <w:t>Applicant</w:t>
      </w:r>
      <w:r w:rsidRPr="008400DA">
        <w:rPr>
          <w:rFonts w:ascii="Times New Roman" w:eastAsia="Times New Roman" w:hAnsi="Times New Roman" w:cs="Times New Roman"/>
          <w:sz w:val="24"/>
          <w:szCs w:val="24"/>
        </w:rPr>
        <w:t xml:space="preserve"> will communicate with the Office through Mr Curtis Robinson </w:t>
      </w:r>
      <w:r w:rsidRPr="008400DA">
        <w:rPr>
          <w:rFonts w:ascii="Times New Roman" w:eastAsia="Times New Roman" w:hAnsi="Times New Roman" w:cs="Times New Roman"/>
          <w:b/>
          <w:bCs/>
          <w:sz w:val="24"/>
          <w:szCs w:val="24"/>
        </w:rPr>
        <w:t>Manager, Technical Services</w:t>
      </w:r>
      <w:r w:rsidRPr="008400DA">
        <w:rPr>
          <w:rFonts w:ascii="Times New Roman" w:eastAsia="Times New Roman" w:hAnsi="Times New Roman" w:cs="Times New Roman"/>
          <w:sz w:val="24"/>
          <w:szCs w:val="24"/>
        </w:rPr>
        <w:t xml:space="preserve">.  Communications from the Office to the selected </w:t>
      </w:r>
      <w:r w:rsidR="00623806">
        <w:rPr>
          <w:rFonts w:ascii="Times New Roman" w:eastAsia="Times New Roman" w:hAnsi="Times New Roman" w:cs="Times New Roman"/>
          <w:sz w:val="24"/>
          <w:szCs w:val="24"/>
        </w:rPr>
        <w:t>Applicant</w:t>
      </w:r>
      <w:r w:rsidRPr="008400DA">
        <w:rPr>
          <w:rFonts w:ascii="Times New Roman" w:eastAsia="Times New Roman" w:hAnsi="Times New Roman" w:cs="Times New Roman"/>
          <w:sz w:val="24"/>
          <w:szCs w:val="24"/>
        </w:rPr>
        <w:t xml:space="preserve"> will be addressed to the Project Manager.</w:t>
      </w:r>
    </w:p>
    <w:p w14:paraId="39497309" w14:textId="77777777" w:rsidR="008400DA" w:rsidRPr="008400DA" w:rsidRDefault="008400DA" w:rsidP="008400DA">
      <w:pPr>
        <w:spacing w:after="0" w:line="240" w:lineRule="auto"/>
        <w:jc w:val="both"/>
        <w:rPr>
          <w:rFonts w:ascii="Times New Roman" w:eastAsia="Times New Roman" w:hAnsi="Times New Roman" w:cs="Times New Roman"/>
          <w:sz w:val="24"/>
          <w:szCs w:val="24"/>
        </w:rPr>
      </w:pPr>
      <w:r w:rsidRPr="008400DA">
        <w:rPr>
          <w:rFonts w:ascii="Times New Roman" w:eastAsia="Times New Roman" w:hAnsi="Times New Roman" w:cs="Times New Roman"/>
          <w:sz w:val="24"/>
          <w:szCs w:val="24"/>
        </w:rPr>
        <w:t xml:space="preserve"> </w:t>
      </w:r>
    </w:p>
    <w:p w14:paraId="51CF04D3" w14:textId="77777777" w:rsidR="00EF4B1D" w:rsidRDefault="00EF4B1D" w:rsidP="008400DA">
      <w:pPr>
        <w:keepNext/>
        <w:tabs>
          <w:tab w:val="left" w:pos="540"/>
        </w:tabs>
        <w:spacing w:after="0" w:line="240" w:lineRule="auto"/>
        <w:outlineLvl w:val="0"/>
        <w:rPr>
          <w:rFonts w:ascii="Times New Roman" w:eastAsia="Times New Roman" w:hAnsi="Times New Roman" w:cs="Times New Roman"/>
          <w:b/>
          <w:bCs/>
          <w:kern w:val="32"/>
          <w:sz w:val="26"/>
          <w:szCs w:val="26"/>
        </w:rPr>
      </w:pPr>
      <w:bookmarkStart w:id="65" w:name="_Toc159035438"/>
      <w:bookmarkStart w:id="66" w:name="_Toc206479678"/>
    </w:p>
    <w:bookmarkEnd w:id="65"/>
    <w:bookmarkEnd w:id="66"/>
    <w:p w14:paraId="78A1B8E5" w14:textId="77777777" w:rsidR="008400DA" w:rsidRDefault="008400DA"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6F3F257F" w14:textId="77777777" w:rsidR="00904897" w:rsidRDefault="00904897"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648E6029"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450BFBCE"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77C7F1CA"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4C93B80F"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5A090405"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26EC153A"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49F70AA4"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256014BD"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7208645C"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46FF051F"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40745F16"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4B70AD40"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3CB35D6C"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4813C4A9"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396C6BB9"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0F6D7A5E"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75FC19AC"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6371DE28"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22649C58"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08CEA075" w14:textId="77777777" w:rsidR="0030090B" w:rsidRDefault="0030090B"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p w14:paraId="03238A57" w14:textId="77777777" w:rsidR="00904897" w:rsidRPr="008400DA" w:rsidRDefault="00904897" w:rsidP="008400DA">
      <w:pPr>
        <w:spacing w:after="0" w:line="240" w:lineRule="auto"/>
        <w:ind w:left="231" w:hanging="10"/>
        <w:jc w:val="both"/>
        <w:rPr>
          <w:rFonts w:ascii="Times New Roman" w:eastAsia="Malgun Gothic" w:hAnsi="Times New Roman" w:cs="Times New Roman"/>
          <w:color w:val="000000"/>
          <w:kern w:val="2"/>
          <w:sz w:val="24"/>
          <w:lang w:eastAsia="en-JM"/>
          <w14:ligatures w14:val="standard"/>
        </w:rPr>
      </w:pPr>
    </w:p>
    <w:tbl>
      <w:tblPr>
        <w:tblStyle w:val="TableGrid"/>
        <w:tblW w:w="8990" w:type="dxa"/>
        <w:tblInd w:w="0" w:type="dxa"/>
        <w:tblCellMar>
          <w:left w:w="101" w:type="dxa"/>
          <w:right w:w="45" w:type="dxa"/>
        </w:tblCellMar>
        <w:tblLook w:val="04A0" w:firstRow="1" w:lastRow="0" w:firstColumn="1" w:lastColumn="0" w:noHBand="0" w:noVBand="1"/>
      </w:tblPr>
      <w:tblGrid>
        <w:gridCol w:w="810"/>
        <w:gridCol w:w="5049"/>
        <w:gridCol w:w="1565"/>
        <w:gridCol w:w="1566"/>
      </w:tblGrid>
      <w:tr w:rsidR="008400DA" w:rsidRPr="008400DA" w14:paraId="700FF0FD" w14:textId="77777777" w:rsidTr="00003A04">
        <w:trPr>
          <w:cantSplit/>
          <w:trHeight w:val="620"/>
        </w:trPr>
        <w:tc>
          <w:tcPr>
            <w:tcW w:w="8990" w:type="dxa"/>
            <w:gridSpan w:val="4"/>
            <w:tcBorders>
              <w:top w:val="single" w:sz="4" w:space="0" w:color="000000"/>
              <w:left w:val="single" w:sz="4" w:space="0" w:color="000000"/>
              <w:bottom w:val="single" w:sz="4" w:space="0" w:color="FFFFFF" w:themeColor="background1"/>
              <w:right w:val="single" w:sz="4" w:space="0" w:color="000000"/>
            </w:tcBorders>
            <w:shd w:val="clear" w:color="auto" w:fill="002060"/>
            <w:vAlign w:val="center"/>
          </w:tcPr>
          <w:p w14:paraId="057EE47B" w14:textId="77777777" w:rsidR="008400DA" w:rsidRPr="008400DA" w:rsidRDefault="008400DA" w:rsidP="008400DA">
            <w:pPr>
              <w:ind w:left="12"/>
              <w:jc w:val="center"/>
              <w:rPr>
                <w:rFonts w:ascii="Times New Roman" w:hAnsi="Times New Roman" w:cs="Times New Roman"/>
                <w:b/>
                <w:color w:val="000000"/>
                <w:sz w:val="24"/>
              </w:rPr>
            </w:pPr>
            <w:r w:rsidRPr="008400DA">
              <w:rPr>
                <w:rFonts w:ascii="Times New Roman" w:hAnsi="Times New Roman" w:cs="Times New Roman"/>
                <w:b/>
                <w:color w:val="FFFFFF"/>
                <w:sz w:val="24"/>
              </w:rPr>
              <w:t>STAGE 1 &amp; STAGE 2 EVALUATION RESULTS</w:t>
            </w:r>
          </w:p>
        </w:tc>
      </w:tr>
      <w:tr w:rsidR="008400DA" w:rsidRPr="008400DA" w14:paraId="31A11A1C" w14:textId="77777777" w:rsidTr="00003A04">
        <w:trPr>
          <w:cantSplit/>
          <w:trHeight w:val="419"/>
        </w:trPr>
        <w:tc>
          <w:tcPr>
            <w:tcW w:w="810" w:type="dxa"/>
            <w:tcBorders>
              <w:top w:val="single" w:sz="4" w:space="0" w:color="FFFFFF" w:themeColor="background1"/>
              <w:left w:val="single" w:sz="4" w:space="0" w:color="000000"/>
              <w:bottom w:val="single" w:sz="4" w:space="0" w:color="000000"/>
              <w:right w:val="single" w:sz="4" w:space="0" w:color="FFFFFF" w:themeColor="background1"/>
            </w:tcBorders>
            <w:shd w:val="clear" w:color="auto" w:fill="002060"/>
            <w:vAlign w:val="center"/>
          </w:tcPr>
          <w:p w14:paraId="2E9D147C" w14:textId="77777777" w:rsidR="008400DA" w:rsidRPr="008400DA" w:rsidRDefault="008400DA" w:rsidP="008400DA">
            <w:pPr>
              <w:jc w:val="center"/>
              <w:rPr>
                <w:rFonts w:ascii="Times New Roman" w:hAnsi="Times New Roman" w:cs="Times New Roman"/>
                <w:color w:val="FFFFFF"/>
                <w:sz w:val="24"/>
              </w:rPr>
            </w:pPr>
            <w:r w:rsidRPr="008400DA">
              <w:rPr>
                <w:rFonts w:ascii="Times New Roman" w:hAnsi="Times New Roman" w:cs="Times New Roman"/>
                <w:b/>
                <w:color w:val="FFFFFF"/>
                <w:sz w:val="24"/>
              </w:rPr>
              <w:t>ITEM</w:t>
            </w:r>
          </w:p>
        </w:tc>
        <w:tc>
          <w:tcPr>
            <w:tcW w:w="5049"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14:paraId="5B27AA0B" w14:textId="38642932" w:rsidR="008400DA" w:rsidRPr="008400DA" w:rsidRDefault="0050709B" w:rsidP="008400DA">
            <w:pPr>
              <w:ind w:left="12"/>
              <w:jc w:val="center"/>
              <w:rPr>
                <w:rFonts w:ascii="Times New Roman" w:hAnsi="Times New Roman" w:cs="Times New Roman"/>
                <w:color w:val="FFFFFF"/>
                <w:sz w:val="24"/>
              </w:rPr>
            </w:pPr>
            <w:r>
              <w:rPr>
                <w:rFonts w:ascii="Times New Roman" w:hAnsi="Times New Roman" w:cs="Times New Roman"/>
                <w:b/>
                <w:color w:val="FFFFFF"/>
                <w:sz w:val="24"/>
              </w:rPr>
              <w:t xml:space="preserve">EVALUATION </w:t>
            </w:r>
            <w:r w:rsidR="008400DA" w:rsidRPr="008400DA">
              <w:rPr>
                <w:rFonts w:ascii="Times New Roman" w:hAnsi="Times New Roman" w:cs="Times New Roman"/>
                <w:b/>
                <w:color w:val="FFFFFF"/>
                <w:sz w:val="24"/>
              </w:rPr>
              <w:t>CRITERIA</w:t>
            </w:r>
          </w:p>
        </w:tc>
        <w:tc>
          <w:tcPr>
            <w:tcW w:w="1565" w:type="dxa"/>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auto" w:fill="002060"/>
            <w:vAlign w:val="center"/>
          </w:tcPr>
          <w:p w14:paraId="1BB34F66" w14:textId="77777777" w:rsidR="008400DA" w:rsidRPr="008400DA" w:rsidRDefault="008400DA" w:rsidP="008400DA">
            <w:pPr>
              <w:ind w:left="12"/>
              <w:jc w:val="center"/>
              <w:rPr>
                <w:rFonts w:ascii="Times New Roman" w:hAnsi="Times New Roman" w:cs="Times New Roman"/>
                <w:color w:val="FFFFFF"/>
                <w:sz w:val="24"/>
              </w:rPr>
            </w:pPr>
            <w:r w:rsidRPr="008400DA">
              <w:rPr>
                <w:rFonts w:ascii="Times New Roman" w:hAnsi="Times New Roman" w:cs="Times New Roman"/>
                <w:b/>
                <w:color w:val="FFFFFF"/>
                <w:sz w:val="24"/>
              </w:rPr>
              <w:t>WEIGHT</w:t>
            </w:r>
          </w:p>
        </w:tc>
        <w:tc>
          <w:tcPr>
            <w:tcW w:w="1566" w:type="dxa"/>
            <w:tcBorders>
              <w:top w:val="single" w:sz="4" w:space="0" w:color="FFFFFF" w:themeColor="background1"/>
              <w:left w:val="single" w:sz="4" w:space="0" w:color="FFFFFF" w:themeColor="background1"/>
              <w:bottom w:val="single" w:sz="4" w:space="0" w:color="000000"/>
              <w:right w:val="single" w:sz="4" w:space="0" w:color="000000"/>
            </w:tcBorders>
            <w:shd w:val="clear" w:color="auto" w:fill="002060"/>
            <w:vAlign w:val="center"/>
          </w:tcPr>
          <w:p w14:paraId="48F9C901" w14:textId="77777777" w:rsidR="008400DA" w:rsidRPr="008400DA" w:rsidRDefault="008400DA" w:rsidP="008400DA">
            <w:pPr>
              <w:ind w:left="12"/>
              <w:jc w:val="center"/>
              <w:rPr>
                <w:rFonts w:ascii="Times New Roman" w:hAnsi="Times New Roman" w:cs="Times New Roman"/>
                <w:b/>
                <w:color w:val="FFFFFF"/>
                <w:sz w:val="24"/>
              </w:rPr>
            </w:pPr>
            <w:r w:rsidRPr="008400DA">
              <w:rPr>
                <w:rFonts w:ascii="Times New Roman" w:hAnsi="Times New Roman" w:cs="Times New Roman"/>
                <w:b/>
                <w:color w:val="FFFFFF"/>
                <w:sz w:val="24"/>
              </w:rPr>
              <w:t>SCORE</w:t>
            </w:r>
          </w:p>
        </w:tc>
      </w:tr>
      <w:tr w:rsidR="008400DA" w:rsidRPr="008400DA" w14:paraId="42A26E32" w14:textId="77777777" w:rsidTr="00003A04">
        <w:trPr>
          <w:cantSplit/>
          <w:trHeight w:val="561"/>
        </w:trPr>
        <w:tc>
          <w:tcPr>
            <w:tcW w:w="89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73697C" w14:textId="3D72EB8C" w:rsidR="008400DA" w:rsidRPr="008400DA" w:rsidRDefault="008400DA" w:rsidP="008400DA">
            <w:pPr>
              <w:jc w:val="center"/>
              <w:rPr>
                <w:rFonts w:ascii="Times New Roman" w:hAnsi="Times New Roman" w:cs="Times New Roman"/>
                <w:b/>
                <w:sz w:val="24"/>
              </w:rPr>
            </w:pPr>
            <w:r w:rsidRPr="008400DA">
              <w:rPr>
                <w:rFonts w:ascii="Times New Roman" w:eastAsia="Calibri" w:hAnsi="Times New Roman" w:cs="Times New Roman"/>
                <w:b/>
                <w:bCs/>
                <w:iCs/>
                <w:sz w:val="24"/>
                <w:szCs w:val="24"/>
              </w:rPr>
              <w:t xml:space="preserve">STAGE 1 EVALUATION – </w:t>
            </w:r>
            <w:r w:rsidR="00623806">
              <w:rPr>
                <w:rFonts w:ascii="Times New Roman" w:eastAsia="Calibri" w:hAnsi="Times New Roman" w:cs="Times New Roman"/>
                <w:b/>
                <w:bCs/>
                <w:iCs/>
                <w:sz w:val="24"/>
                <w:szCs w:val="24"/>
              </w:rPr>
              <w:t>APPLICANT</w:t>
            </w:r>
            <w:r w:rsidRPr="008400DA">
              <w:rPr>
                <w:rFonts w:ascii="Times New Roman" w:eastAsia="Calibri" w:hAnsi="Times New Roman" w:cs="Times New Roman"/>
                <w:b/>
                <w:bCs/>
                <w:iCs/>
                <w:sz w:val="24"/>
                <w:szCs w:val="24"/>
              </w:rPr>
              <w:t>’S ABILITY TO IMPLEMENT PROJECT</w:t>
            </w:r>
          </w:p>
        </w:tc>
      </w:tr>
      <w:tr w:rsidR="008400DA" w:rsidRPr="008400DA" w14:paraId="3562F000" w14:textId="77777777" w:rsidTr="00003A04">
        <w:trPr>
          <w:cantSplit/>
          <w:trHeight w:val="696"/>
        </w:trPr>
        <w:tc>
          <w:tcPr>
            <w:tcW w:w="810" w:type="dxa"/>
            <w:tcBorders>
              <w:top w:val="single" w:sz="4" w:space="0" w:color="000000"/>
              <w:left w:val="single" w:sz="4" w:space="0" w:color="000000"/>
              <w:bottom w:val="single" w:sz="4" w:space="0" w:color="000000"/>
              <w:right w:val="single" w:sz="4" w:space="0" w:color="000000"/>
            </w:tcBorders>
            <w:vAlign w:val="center"/>
          </w:tcPr>
          <w:p w14:paraId="6C6A5E2F"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1</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AC321A" w14:textId="77777777" w:rsidR="008400DA" w:rsidRPr="008400DA" w:rsidRDefault="008400DA" w:rsidP="008400DA">
            <w:pPr>
              <w:ind w:left="12"/>
              <w:rPr>
                <w:rFonts w:ascii="Times New Roman" w:hAnsi="Times New Roman" w:cs="Times New Roman"/>
                <w:sz w:val="24"/>
              </w:rPr>
            </w:pPr>
            <w:r w:rsidRPr="008400DA">
              <w:rPr>
                <w:rFonts w:ascii="Times New Roman" w:hAnsi="Times New Roman" w:cs="Times New Roman"/>
                <w:sz w:val="24"/>
              </w:rPr>
              <w:t>Experience &amp; Track Record</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0AE131" w14:textId="77777777" w:rsidR="008400DA" w:rsidRPr="008400DA" w:rsidRDefault="008400DA" w:rsidP="008400DA">
            <w:pPr>
              <w:jc w:val="center"/>
              <w:rPr>
                <w:rFonts w:ascii="Times New Roman" w:hAnsi="Times New Roman" w:cs="Times New Roman"/>
                <w:color w:val="000000"/>
                <w:sz w:val="24"/>
              </w:rPr>
            </w:pPr>
            <w:r w:rsidRPr="008400DA">
              <w:rPr>
                <w:rFonts w:ascii="Times New Roman" w:hAnsi="Times New Roman" w:cs="Times New Roman"/>
                <w:color w:val="000000"/>
                <w:sz w:val="24"/>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6DF529" w14:textId="77777777" w:rsidR="008400DA" w:rsidRPr="008400DA" w:rsidRDefault="008400DA" w:rsidP="008400DA">
            <w:pPr>
              <w:jc w:val="center"/>
              <w:rPr>
                <w:rFonts w:ascii="Times New Roman" w:hAnsi="Times New Roman" w:cs="Times New Roman"/>
                <w:color w:val="000000"/>
                <w:sz w:val="24"/>
              </w:rPr>
            </w:pPr>
          </w:p>
        </w:tc>
      </w:tr>
      <w:tr w:rsidR="008400DA" w:rsidRPr="008400DA" w14:paraId="27B5E3B3" w14:textId="77777777" w:rsidTr="00003A04">
        <w:trPr>
          <w:cantSplit/>
          <w:trHeight w:val="705"/>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DFC21"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2</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DE4671" w14:textId="77777777" w:rsidR="008400DA" w:rsidRPr="008400DA" w:rsidRDefault="008400DA" w:rsidP="008400DA">
            <w:pPr>
              <w:ind w:left="12"/>
              <w:rPr>
                <w:rFonts w:ascii="Times New Roman" w:hAnsi="Times New Roman" w:cs="Times New Roman"/>
                <w:sz w:val="24"/>
              </w:rPr>
            </w:pPr>
            <w:r w:rsidRPr="008400DA">
              <w:rPr>
                <w:rFonts w:ascii="Times New Roman" w:hAnsi="Times New Roman" w:cs="Times New Roman"/>
                <w:sz w:val="24"/>
              </w:rPr>
              <w:t>Technical capability and qualifications</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414FB2" w14:textId="77777777" w:rsidR="008400DA" w:rsidRPr="008400DA" w:rsidRDefault="008400DA" w:rsidP="008400DA">
            <w:pPr>
              <w:jc w:val="center"/>
              <w:rPr>
                <w:rFonts w:ascii="Times New Roman" w:hAnsi="Times New Roman" w:cs="Times New Roman"/>
                <w:color w:val="000000"/>
                <w:sz w:val="24"/>
              </w:rPr>
            </w:pPr>
            <w:r w:rsidRPr="008400DA">
              <w:rPr>
                <w:rFonts w:ascii="Times New Roman" w:hAnsi="Times New Roman" w:cs="Times New Roman"/>
                <w:color w:val="000000"/>
                <w:sz w:val="24"/>
              </w:rPr>
              <w:t>35</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9B0FB2" w14:textId="77777777" w:rsidR="008400DA" w:rsidRPr="008400DA" w:rsidRDefault="008400DA" w:rsidP="008400DA">
            <w:pPr>
              <w:jc w:val="center"/>
              <w:rPr>
                <w:rFonts w:ascii="Times New Roman" w:hAnsi="Times New Roman" w:cs="Times New Roman"/>
                <w:color w:val="000000"/>
                <w:sz w:val="24"/>
              </w:rPr>
            </w:pPr>
          </w:p>
        </w:tc>
      </w:tr>
      <w:tr w:rsidR="008400DA" w:rsidRPr="008400DA" w14:paraId="4E7E9FA8" w14:textId="77777777" w:rsidTr="00003A04">
        <w:trPr>
          <w:cantSplit/>
          <w:trHeight w:val="687"/>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ED212C"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3</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1E51FA" w14:textId="77777777" w:rsidR="008400DA" w:rsidRPr="008400DA" w:rsidRDefault="008400DA" w:rsidP="008400DA">
            <w:pPr>
              <w:ind w:left="12"/>
              <w:rPr>
                <w:rFonts w:ascii="Times New Roman" w:hAnsi="Times New Roman" w:cs="Times New Roman"/>
                <w:sz w:val="24"/>
              </w:rPr>
            </w:pPr>
            <w:r w:rsidRPr="008400DA">
              <w:rPr>
                <w:rFonts w:ascii="Times New Roman" w:hAnsi="Times New Roman" w:cs="Times New Roman"/>
                <w:sz w:val="24"/>
              </w:rPr>
              <w:t>Ability to implement the project in a timely manner</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3BB81E" w14:textId="77777777" w:rsidR="008400DA" w:rsidRPr="008400DA" w:rsidRDefault="008400DA" w:rsidP="008400DA">
            <w:pPr>
              <w:jc w:val="center"/>
              <w:rPr>
                <w:rFonts w:ascii="Times New Roman" w:hAnsi="Times New Roman" w:cs="Times New Roman"/>
                <w:color w:val="000000"/>
                <w:sz w:val="24"/>
              </w:rPr>
            </w:pPr>
            <w:r w:rsidRPr="008400DA">
              <w:rPr>
                <w:rFonts w:ascii="Times New Roman" w:hAnsi="Times New Roman" w:cs="Times New Roman"/>
                <w:color w:val="000000"/>
                <w:sz w:val="24"/>
              </w:rPr>
              <w:t>25</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1317A3" w14:textId="77777777" w:rsidR="008400DA" w:rsidRPr="008400DA" w:rsidRDefault="008400DA" w:rsidP="008400DA">
            <w:pPr>
              <w:jc w:val="center"/>
              <w:rPr>
                <w:rFonts w:ascii="Times New Roman" w:hAnsi="Times New Roman" w:cs="Times New Roman"/>
                <w:color w:val="000000"/>
                <w:sz w:val="24"/>
              </w:rPr>
            </w:pPr>
          </w:p>
        </w:tc>
      </w:tr>
      <w:tr w:rsidR="008400DA" w:rsidRPr="008400DA" w14:paraId="6D8F5251" w14:textId="77777777" w:rsidTr="00003A04">
        <w:trPr>
          <w:cantSplit/>
          <w:trHeight w:val="694"/>
        </w:trPr>
        <w:tc>
          <w:tcPr>
            <w:tcW w:w="58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BFC8E5" w14:textId="77777777" w:rsidR="008400DA" w:rsidRPr="008400DA" w:rsidRDefault="008400DA" w:rsidP="008400DA">
            <w:pPr>
              <w:ind w:left="12"/>
              <w:jc w:val="right"/>
              <w:rPr>
                <w:rFonts w:ascii="Times New Roman" w:hAnsi="Times New Roman" w:cs="Times New Roman"/>
                <w:b/>
                <w:color w:val="0070C0"/>
                <w:sz w:val="24"/>
              </w:rPr>
            </w:pPr>
            <w:r w:rsidRPr="008400DA">
              <w:rPr>
                <w:rFonts w:ascii="Times New Roman" w:hAnsi="Times New Roman" w:cs="Times New Roman"/>
                <w:b/>
                <w:sz w:val="24"/>
              </w:rPr>
              <w:t>TOTAL</w:t>
            </w:r>
            <w:r w:rsidRPr="008400DA">
              <w:rPr>
                <w:rFonts w:ascii="Times New Roman" w:hAnsi="Times New Roman" w:cs="Times New Roman"/>
                <w:b/>
                <w:color w:val="FFFFFF"/>
                <w:sz w:val="24"/>
              </w:rPr>
              <w:t>--</w:t>
            </w:r>
            <w:r w:rsidRPr="008400DA">
              <w:rPr>
                <w:rFonts w:ascii="Times New Roman" w:hAnsi="Times New Roman" w:cs="Times New Roman"/>
                <w:b/>
                <w:sz w:val="24"/>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8AE35D"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100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D414F63" w14:textId="77777777" w:rsidR="008400DA" w:rsidRPr="008400DA" w:rsidRDefault="008400DA" w:rsidP="008400DA">
            <w:pPr>
              <w:jc w:val="center"/>
              <w:rPr>
                <w:rFonts w:ascii="Times New Roman" w:hAnsi="Times New Roman" w:cs="Times New Roman"/>
                <w:color w:val="000000"/>
                <w:sz w:val="24"/>
              </w:rPr>
            </w:pPr>
          </w:p>
        </w:tc>
      </w:tr>
      <w:tr w:rsidR="008400DA" w:rsidRPr="008400DA" w14:paraId="308A36D2" w14:textId="77777777" w:rsidTr="00003A04">
        <w:trPr>
          <w:cantSplit/>
          <w:trHeight w:val="562"/>
        </w:trPr>
        <w:tc>
          <w:tcPr>
            <w:tcW w:w="8990"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55E6F6"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STAGE 2 EVALUATION – TECHNICAL EVALUATION</w:t>
            </w:r>
          </w:p>
        </w:tc>
      </w:tr>
      <w:tr w:rsidR="008400DA" w:rsidRPr="008400DA" w14:paraId="0A84C50A" w14:textId="77777777" w:rsidTr="00003A04">
        <w:trPr>
          <w:cantSplit/>
          <w:trHeight w:val="699"/>
        </w:trPr>
        <w:tc>
          <w:tcPr>
            <w:tcW w:w="810" w:type="dxa"/>
            <w:tcBorders>
              <w:top w:val="single" w:sz="4" w:space="0" w:color="000000"/>
              <w:left w:val="single" w:sz="4" w:space="0" w:color="000000"/>
              <w:bottom w:val="single" w:sz="4" w:space="0" w:color="000000"/>
              <w:right w:val="single" w:sz="4" w:space="0" w:color="000000"/>
            </w:tcBorders>
            <w:vAlign w:val="center"/>
          </w:tcPr>
          <w:p w14:paraId="4165ECC2"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1</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38997A" w14:textId="77777777" w:rsidR="008400DA" w:rsidRPr="008400DA" w:rsidRDefault="008400DA" w:rsidP="008400DA">
            <w:pPr>
              <w:ind w:left="12"/>
              <w:rPr>
                <w:rFonts w:ascii="Times New Roman" w:hAnsi="Times New Roman" w:cs="Times New Roman"/>
                <w:sz w:val="24"/>
              </w:rPr>
            </w:pPr>
            <w:r w:rsidRPr="008400DA">
              <w:rPr>
                <w:rFonts w:ascii="Times New Roman" w:hAnsi="Times New Roman" w:cs="Times New Roman"/>
                <w:sz w:val="24"/>
              </w:rPr>
              <w:t>Number Portability implementation approach</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C64D6B4" w14:textId="77777777" w:rsidR="008400DA" w:rsidRPr="008400DA" w:rsidRDefault="008400DA" w:rsidP="008400DA">
            <w:pPr>
              <w:jc w:val="center"/>
              <w:rPr>
                <w:rFonts w:ascii="Times New Roman" w:hAnsi="Times New Roman" w:cs="Times New Roman"/>
                <w:color w:val="000000"/>
                <w:sz w:val="24"/>
              </w:rPr>
            </w:pPr>
            <w:r w:rsidRPr="008400DA">
              <w:rPr>
                <w:rFonts w:ascii="Times New Roman" w:hAnsi="Times New Roman" w:cs="Times New Roman"/>
                <w:color w:val="000000"/>
                <w:sz w:val="24"/>
              </w:rPr>
              <w:t>20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8D9B1F" w14:textId="77777777" w:rsidR="008400DA" w:rsidRPr="008400DA" w:rsidRDefault="008400DA" w:rsidP="008400DA">
            <w:pPr>
              <w:jc w:val="center"/>
              <w:rPr>
                <w:rFonts w:ascii="Times New Roman" w:hAnsi="Times New Roman" w:cs="Times New Roman"/>
                <w:color w:val="000000"/>
                <w:sz w:val="24"/>
              </w:rPr>
            </w:pPr>
          </w:p>
        </w:tc>
      </w:tr>
      <w:tr w:rsidR="008400DA" w:rsidRPr="008400DA" w14:paraId="19003B66" w14:textId="77777777" w:rsidTr="00003A04">
        <w:trPr>
          <w:cantSplit/>
          <w:trHeight w:val="695"/>
        </w:trPr>
        <w:tc>
          <w:tcPr>
            <w:tcW w:w="810" w:type="dxa"/>
            <w:tcBorders>
              <w:top w:val="single" w:sz="4" w:space="0" w:color="000000"/>
              <w:left w:val="single" w:sz="4" w:space="0" w:color="000000"/>
              <w:bottom w:val="single" w:sz="4" w:space="0" w:color="000000"/>
              <w:right w:val="single" w:sz="4" w:space="0" w:color="000000"/>
            </w:tcBorders>
            <w:vAlign w:val="center"/>
          </w:tcPr>
          <w:p w14:paraId="2287BCC5"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2</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C618484" w14:textId="77777777" w:rsidR="008400DA" w:rsidRPr="008400DA" w:rsidRDefault="008400DA" w:rsidP="008400DA">
            <w:pPr>
              <w:ind w:left="12"/>
              <w:rPr>
                <w:rFonts w:ascii="Times New Roman" w:hAnsi="Times New Roman" w:cs="Times New Roman"/>
                <w:sz w:val="24"/>
              </w:rPr>
            </w:pPr>
            <w:r w:rsidRPr="008400DA">
              <w:rPr>
                <w:rFonts w:ascii="Times New Roman" w:hAnsi="Times New Roman" w:cs="Times New Roman"/>
                <w:sz w:val="24"/>
              </w:rPr>
              <w:t>Systems requirements for CRDB solution</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25A993" w14:textId="77777777" w:rsidR="008400DA" w:rsidRPr="008400DA" w:rsidRDefault="008400DA" w:rsidP="008400DA">
            <w:pPr>
              <w:jc w:val="center"/>
              <w:rPr>
                <w:rFonts w:ascii="Times New Roman" w:hAnsi="Times New Roman" w:cs="Times New Roman"/>
                <w:color w:val="000000"/>
                <w:sz w:val="24"/>
              </w:rPr>
            </w:pPr>
            <w:r w:rsidRPr="008400DA">
              <w:rPr>
                <w:rFonts w:ascii="Times New Roman" w:hAnsi="Times New Roman" w:cs="Times New Roman"/>
                <w:color w:val="000000"/>
                <w:sz w:val="24"/>
              </w:rPr>
              <w:t>40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3E73C47" w14:textId="77777777" w:rsidR="008400DA" w:rsidRPr="008400DA" w:rsidRDefault="008400DA" w:rsidP="008400DA">
            <w:pPr>
              <w:jc w:val="center"/>
              <w:rPr>
                <w:rFonts w:ascii="Times New Roman" w:hAnsi="Times New Roman" w:cs="Times New Roman"/>
                <w:color w:val="000000"/>
                <w:sz w:val="24"/>
              </w:rPr>
            </w:pPr>
          </w:p>
        </w:tc>
      </w:tr>
      <w:tr w:rsidR="008400DA" w:rsidRPr="008400DA" w14:paraId="2AEF2F80" w14:textId="77777777" w:rsidTr="00003A04">
        <w:trPr>
          <w:cantSplit/>
          <w:trHeight w:val="832"/>
        </w:trPr>
        <w:tc>
          <w:tcPr>
            <w:tcW w:w="810" w:type="dxa"/>
            <w:tcBorders>
              <w:top w:val="single" w:sz="4" w:space="0" w:color="000000"/>
              <w:left w:val="single" w:sz="4" w:space="0" w:color="000000"/>
              <w:bottom w:val="single" w:sz="4" w:space="0" w:color="000000"/>
              <w:right w:val="single" w:sz="4" w:space="0" w:color="000000"/>
            </w:tcBorders>
            <w:vAlign w:val="center"/>
          </w:tcPr>
          <w:p w14:paraId="38F37619"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3</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065FD7" w14:textId="77777777" w:rsidR="008400DA" w:rsidRPr="008400DA" w:rsidRDefault="008400DA" w:rsidP="008400DA">
            <w:pPr>
              <w:ind w:left="12" w:right="3"/>
              <w:rPr>
                <w:rFonts w:ascii="Times New Roman" w:hAnsi="Times New Roman" w:cs="Times New Roman"/>
                <w:sz w:val="24"/>
              </w:rPr>
            </w:pPr>
            <w:r w:rsidRPr="008400DA">
              <w:rPr>
                <w:rFonts w:ascii="Times New Roman" w:hAnsi="Times New Roman" w:cs="Times New Roman"/>
                <w:sz w:val="24"/>
              </w:rPr>
              <w:t xml:space="preserve">Facilities management  </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297B53D" w14:textId="77777777" w:rsidR="008400DA" w:rsidRPr="008400DA" w:rsidRDefault="008400DA" w:rsidP="008400DA">
            <w:pPr>
              <w:jc w:val="center"/>
              <w:rPr>
                <w:rFonts w:ascii="Times New Roman" w:hAnsi="Times New Roman" w:cs="Times New Roman"/>
                <w:color w:val="000000"/>
                <w:sz w:val="24"/>
              </w:rPr>
            </w:pPr>
            <w:r w:rsidRPr="008400DA">
              <w:rPr>
                <w:rFonts w:ascii="Times New Roman" w:hAnsi="Times New Roman" w:cs="Times New Roman"/>
                <w:color w:val="000000"/>
                <w:sz w:val="24"/>
              </w:rPr>
              <w:t>30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10C1FE" w14:textId="77777777" w:rsidR="008400DA" w:rsidRPr="008400DA" w:rsidRDefault="008400DA" w:rsidP="008400DA">
            <w:pPr>
              <w:jc w:val="center"/>
              <w:rPr>
                <w:rFonts w:ascii="Times New Roman" w:hAnsi="Times New Roman" w:cs="Times New Roman"/>
                <w:color w:val="000000"/>
                <w:sz w:val="24"/>
              </w:rPr>
            </w:pPr>
          </w:p>
        </w:tc>
      </w:tr>
      <w:tr w:rsidR="008400DA" w:rsidRPr="008400DA" w14:paraId="55256429" w14:textId="77777777" w:rsidTr="00003A04">
        <w:trPr>
          <w:cantSplit/>
          <w:trHeight w:val="859"/>
        </w:trPr>
        <w:tc>
          <w:tcPr>
            <w:tcW w:w="8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FE0FA7"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4</w:t>
            </w:r>
          </w:p>
        </w:tc>
        <w:tc>
          <w:tcPr>
            <w:tcW w:w="504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AB3E75" w14:textId="77777777" w:rsidR="008400DA" w:rsidRPr="008400DA" w:rsidRDefault="008400DA" w:rsidP="008400DA">
            <w:pPr>
              <w:ind w:left="12"/>
              <w:rPr>
                <w:rFonts w:ascii="Times New Roman" w:hAnsi="Times New Roman" w:cs="Times New Roman"/>
                <w:sz w:val="24"/>
              </w:rPr>
            </w:pPr>
            <w:r w:rsidRPr="008400DA">
              <w:rPr>
                <w:rFonts w:ascii="Times New Roman" w:hAnsi="Times New Roman" w:cs="Times New Roman"/>
                <w:sz w:val="24"/>
              </w:rPr>
              <w:t>Installation and Commissioning</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87B83C" w14:textId="77777777" w:rsidR="008400DA" w:rsidRPr="008400DA" w:rsidRDefault="008400DA" w:rsidP="008400DA">
            <w:pPr>
              <w:ind w:left="12"/>
              <w:jc w:val="center"/>
              <w:rPr>
                <w:rFonts w:ascii="Times New Roman" w:hAnsi="Times New Roman" w:cs="Times New Roman"/>
                <w:color w:val="000000"/>
                <w:sz w:val="24"/>
              </w:rPr>
            </w:pPr>
            <w:r w:rsidRPr="008400DA">
              <w:rPr>
                <w:rFonts w:ascii="Times New Roman" w:hAnsi="Times New Roman" w:cs="Times New Roman"/>
                <w:color w:val="000000"/>
                <w:sz w:val="24"/>
              </w:rPr>
              <w:t>10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EB3DCAA" w14:textId="77777777" w:rsidR="008400DA" w:rsidRPr="008400DA" w:rsidRDefault="008400DA" w:rsidP="008400DA">
            <w:pPr>
              <w:ind w:left="12"/>
              <w:jc w:val="center"/>
              <w:rPr>
                <w:rFonts w:ascii="Times New Roman" w:hAnsi="Times New Roman" w:cs="Times New Roman"/>
                <w:color w:val="000000"/>
                <w:sz w:val="24"/>
              </w:rPr>
            </w:pPr>
          </w:p>
        </w:tc>
      </w:tr>
      <w:tr w:rsidR="008400DA" w:rsidRPr="008400DA" w14:paraId="5DDAA5E1" w14:textId="77777777" w:rsidTr="00003A04">
        <w:trPr>
          <w:cantSplit/>
          <w:trHeight w:val="840"/>
        </w:trPr>
        <w:tc>
          <w:tcPr>
            <w:tcW w:w="585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806338" w14:textId="77777777" w:rsidR="008400DA" w:rsidRPr="008400DA" w:rsidRDefault="008400DA" w:rsidP="008400DA">
            <w:pPr>
              <w:ind w:left="12" w:right="4"/>
              <w:jc w:val="right"/>
              <w:rPr>
                <w:rFonts w:ascii="Times New Roman" w:hAnsi="Times New Roman" w:cs="Times New Roman"/>
                <w:b/>
                <w:sz w:val="24"/>
              </w:rPr>
            </w:pPr>
            <w:r w:rsidRPr="008400DA">
              <w:rPr>
                <w:rFonts w:ascii="Times New Roman" w:hAnsi="Times New Roman" w:cs="Times New Roman"/>
                <w:b/>
                <w:sz w:val="24"/>
              </w:rPr>
              <w:t>TOTAL</w:t>
            </w:r>
            <w:r w:rsidRPr="008400DA">
              <w:rPr>
                <w:rFonts w:ascii="Times New Roman" w:hAnsi="Times New Roman" w:cs="Times New Roman"/>
                <w:b/>
                <w:color w:val="FFFFFF"/>
                <w:sz w:val="24"/>
              </w:rPr>
              <w:t>--</w:t>
            </w:r>
            <w:r w:rsidRPr="008400DA">
              <w:rPr>
                <w:rFonts w:ascii="Times New Roman" w:hAnsi="Times New Roman" w:cs="Times New Roman"/>
                <w:b/>
                <w:sz w:val="24"/>
              </w:rPr>
              <w:t xml:space="preserve">  </w:t>
            </w:r>
          </w:p>
        </w:tc>
        <w:tc>
          <w:tcPr>
            <w:tcW w:w="156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6B2B84" w14:textId="77777777" w:rsidR="008400DA" w:rsidRPr="008400DA" w:rsidRDefault="008400DA" w:rsidP="008400DA">
            <w:pPr>
              <w:jc w:val="center"/>
              <w:rPr>
                <w:rFonts w:ascii="Times New Roman" w:hAnsi="Times New Roman" w:cs="Times New Roman"/>
                <w:b/>
                <w:color w:val="000000"/>
                <w:sz w:val="24"/>
              </w:rPr>
            </w:pPr>
            <w:r w:rsidRPr="008400DA">
              <w:rPr>
                <w:rFonts w:ascii="Times New Roman" w:hAnsi="Times New Roman" w:cs="Times New Roman"/>
                <w:b/>
                <w:color w:val="000000"/>
                <w:sz w:val="24"/>
              </w:rPr>
              <w:t>100</w:t>
            </w:r>
          </w:p>
        </w:tc>
        <w:tc>
          <w:tcPr>
            <w:tcW w:w="156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714E6D" w14:textId="77777777" w:rsidR="008400DA" w:rsidRPr="008400DA" w:rsidRDefault="008400DA" w:rsidP="008400DA">
            <w:pPr>
              <w:jc w:val="center"/>
              <w:rPr>
                <w:rFonts w:ascii="Times New Roman" w:hAnsi="Times New Roman" w:cs="Times New Roman"/>
                <w:color w:val="000000"/>
                <w:sz w:val="24"/>
              </w:rPr>
            </w:pPr>
          </w:p>
        </w:tc>
      </w:tr>
    </w:tbl>
    <w:p w14:paraId="281A935D" w14:textId="77777777" w:rsidR="008400DA" w:rsidRPr="008400DA" w:rsidRDefault="008400DA" w:rsidP="008400DA">
      <w:pPr>
        <w:spacing w:after="0" w:line="240" w:lineRule="auto"/>
        <w:ind w:left="236"/>
        <w:jc w:val="both"/>
        <w:rPr>
          <w:rFonts w:ascii="Times New Roman" w:eastAsia="Malgun Gothic" w:hAnsi="Times New Roman" w:cs="Times New Roman"/>
          <w:b/>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 </w:t>
      </w:r>
    </w:p>
    <w:p w14:paraId="1E941C79"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3314FE96"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477795E9"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51BEE82E"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23DE1311"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198E2B4D"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7E1FDE51"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27A0D638" w14:textId="77777777" w:rsidR="008400DA" w:rsidRPr="008400DA" w:rsidRDefault="008400DA" w:rsidP="008400DA">
      <w:pPr>
        <w:spacing w:after="0" w:line="240" w:lineRule="auto"/>
        <w:ind w:hanging="10"/>
        <w:jc w:val="both"/>
        <w:rPr>
          <w:rFonts w:ascii="Times New Roman" w:eastAsia="Malgun Gothic" w:hAnsi="Times New Roman" w:cs="Times New Roman"/>
          <w:b/>
          <w:color w:val="000000"/>
          <w:kern w:val="2"/>
          <w:sz w:val="28"/>
          <w:szCs w:val="28"/>
          <w:lang w:eastAsia="en-JM"/>
          <w14:ligatures w14:val="standard"/>
        </w:rPr>
      </w:pPr>
    </w:p>
    <w:p w14:paraId="69200660" w14:textId="65197E9E" w:rsidR="008400DA" w:rsidRPr="000A6B68" w:rsidRDefault="00BE18F9" w:rsidP="00FE2C4F">
      <w:pPr>
        <w:pStyle w:val="Heading1"/>
        <w:ind w:left="14" w:hanging="14"/>
        <w:rPr>
          <w:b w:val="0"/>
          <w:u w:val="single"/>
        </w:rPr>
      </w:pPr>
      <w:bookmarkStart w:id="67" w:name="_Toc399911394"/>
      <w:r w:rsidRPr="000A6B68">
        <w:rPr>
          <w:u w:val="single"/>
        </w:rPr>
        <w:lastRenderedPageBreak/>
        <w:t xml:space="preserve">LIST OF </w:t>
      </w:r>
      <w:r w:rsidR="0030090B" w:rsidRPr="000A6B68">
        <w:rPr>
          <w:u w:val="single"/>
        </w:rPr>
        <w:t>PROPOSALS SUBMISSION</w:t>
      </w:r>
      <w:r w:rsidR="008400DA" w:rsidRPr="000A6B68">
        <w:rPr>
          <w:u w:val="single"/>
        </w:rPr>
        <w:t xml:space="preserve"> FORMS</w:t>
      </w:r>
      <w:r w:rsidR="0021468F" w:rsidRPr="000A6B68">
        <w:rPr>
          <w:u w:val="single"/>
        </w:rPr>
        <w:t xml:space="preserve"> </w:t>
      </w:r>
      <w:r w:rsidRPr="000A6B68">
        <w:rPr>
          <w:u w:val="single"/>
        </w:rPr>
        <w:t>(ANNEXURES)</w:t>
      </w:r>
      <w:bookmarkEnd w:id="67"/>
    </w:p>
    <w:p w14:paraId="0AE5E89E" w14:textId="77777777" w:rsidR="00881A41" w:rsidRDefault="00881A41" w:rsidP="00BE18F9">
      <w:pPr>
        <w:pStyle w:val="Heading2"/>
        <w:rPr>
          <w:rFonts w:ascii="Times New Roman Bold" w:hAnsi="Times New Roman Bold" w:hint="eastAsia"/>
          <w:smallCaps/>
          <w:sz w:val="26"/>
          <w:szCs w:val="26"/>
        </w:rPr>
      </w:pPr>
    </w:p>
    <w:p w14:paraId="3119A667" w14:textId="77777777" w:rsidR="00881A41" w:rsidRDefault="00881A41" w:rsidP="00BE18F9">
      <w:pPr>
        <w:pStyle w:val="Heading2"/>
        <w:rPr>
          <w:rFonts w:ascii="Times New Roman Bold" w:hAnsi="Times New Roman Bold" w:hint="eastAsia"/>
          <w:smallCaps/>
          <w:sz w:val="26"/>
          <w:szCs w:val="26"/>
        </w:rPr>
      </w:pPr>
    </w:p>
    <w:p w14:paraId="0CA190EE" w14:textId="529F7F3B" w:rsidR="008400DA" w:rsidRPr="00BE18F9" w:rsidRDefault="00DA7160" w:rsidP="00BE18F9">
      <w:pPr>
        <w:pStyle w:val="Heading2"/>
        <w:rPr>
          <w:rFonts w:ascii="Times New Roman Bold" w:hAnsi="Times New Roman Bold" w:hint="eastAsia"/>
          <w:smallCaps/>
          <w:sz w:val="26"/>
          <w:szCs w:val="26"/>
        </w:rPr>
      </w:pPr>
      <w:bookmarkStart w:id="68" w:name="_Toc389817427"/>
      <w:bookmarkStart w:id="69" w:name="_Toc399911395"/>
      <w:r w:rsidRPr="00BE18F9">
        <w:rPr>
          <w:rFonts w:ascii="Times New Roman Bold" w:hAnsi="Times New Roman Bold"/>
          <w:smallCaps/>
          <w:sz w:val="26"/>
          <w:szCs w:val="26"/>
        </w:rPr>
        <w:t xml:space="preserve">FORM TECH-1 </w:t>
      </w:r>
      <w:r w:rsidR="00EC06AE">
        <w:rPr>
          <w:rFonts w:ascii="Times New Roman Bold" w:hAnsi="Times New Roman Bold"/>
          <w:smallCaps/>
          <w:sz w:val="26"/>
          <w:szCs w:val="26"/>
        </w:rPr>
        <w:t xml:space="preserve">   </w:t>
      </w:r>
      <w:r w:rsidR="0021468F" w:rsidRPr="00BE18F9">
        <w:rPr>
          <w:rFonts w:ascii="Times New Roman Bold" w:hAnsi="Times New Roman Bold" w:hint="eastAsia"/>
          <w:smallCaps/>
          <w:sz w:val="26"/>
          <w:szCs w:val="26"/>
        </w:rPr>
        <w:t>Proposal Submission Form</w:t>
      </w:r>
      <w:bookmarkEnd w:id="68"/>
      <w:bookmarkEnd w:id="69"/>
    </w:p>
    <w:p w14:paraId="2D41BE33" w14:textId="77777777" w:rsidR="009C07DD" w:rsidRPr="00BE18F9" w:rsidRDefault="009C07DD" w:rsidP="00BE18F9">
      <w:pPr>
        <w:pStyle w:val="Heading2"/>
        <w:rPr>
          <w:rFonts w:ascii="Times New Roman Bold" w:hAnsi="Times New Roman Bold" w:hint="eastAsia"/>
          <w:smallCaps/>
          <w:sz w:val="26"/>
          <w:szCs w:val="26"/>
        </w:rPr>
      </w:pPr>
    </w:p>
    <w:p w14:paraId="678F27F8" w14:textId="5E6A9B85" w:rsidR="0021468F" w:rsidRPr="0021468F" w:rsidRDefault="0021468F" w:rsidP="00BE18F9">
      <w:pPr>
        <w:pStyle w:val="Heading2"/>
        <w:rPr>
          <w:rFonts w:ascii="Times New Roman Bold" w:hAnsi="Times New Roman Bold" w:hint="eastAsia"/>
          <w:smallCaps/>
          <w:sz w:val="26"/>
          <w:szCs w:val="26"/>
        </w:rPr>
      </w:pPr>
      <w:bookmarkStart w:id="70" w:name="_Toc399911396"/>
      <w:r w:rsidRPr="0021468F">
        <w:rPr>
          <w:rFonts w:ascii="Times New Roman Bold" w:hAnsi="Times New Roman Bold"/>
          <w:smallCaps/>
          <w:sz w:val="26"/>
          <w:szCs w:val="26"/>
        </w:rPr>
        <w:t xml:space="preserve">FORM TECH-2.  </w:t>
      </w:r>
      <w:r w:rsidR="00EC06AE">
        <w:rPr>
          <w:rFonts w:ascii="Times New Roman Bold" w:hAnsi="Times New Roman Bold"/>
          <w:smallCaps/>
          <w:sz w:val="26"/>
          <w:szCs w:val="26"/>
        </w:rPr>
        <w:t xml:space="preserve"> </w:t>
      </w:r>
      <w:r w:rsidRPr="0021468F">
        <w:rPr>
          <w:rFonts w:ascii="Times New Roman Bold" w:hAnsi="Times New Roman Bold"/>
          <w:smallCaps/>
          <w:sz w:val="26"/>
          <w:szCs w:val="26"/>
        </w:rPr>
        <w:t>Respondent’s Organization and Experience</w:t>
      </w:r>
      <w:bookmarkEnd w:id="70"/>
    </w:p>
    <w:p w14:paraId="4E2A65CC" w14:textId="77777777" w:rsidR="009C07DD" w:rsidRPr="00BE18F9" w:rsidRDefault="009C07DD" w:rsidP="00BE18F9">
      <w:pPr>
        <w:pStyle w:val="Heading2"/>
        <w:rPr>
          <w:rFonts w:ascii="Times New Roman Bold" w:hAnsi="Times New Roman Bold" w:hint="eastAsia"/>
          <w:smallCaps/>
          <w:sz w:val="26"/>
          <w:szCs w:val="26"/>
        </w:rPr>
      </w:pPr>
    </w:p>
    <w:p w14:paraId="4B901096" w14:textId="396B24AC" w:rsidR="009C07DD" w:rsidRPr="00BE18F9" w:rsidRDefault="0021468F" w:rsidP="00BE18F9">
      <w:pPr>
        <w:pStyle w:val="Heading2"/>
        <w:rPr>
          <w:rFonts w:ascii="Times New Roman Bold" w:hAnsi="Times New Roman Bold" w:hint="eastAsia"/>
          <w:smallCaps/>
          <w:sz w:val="26"/>
          <w:szCs w:val="26"/>
        </w:rPr>
      </w:pPr>
      <w:bookmarkStart w:id="71" w:name="_Toc399911397"/>
      <w:r w:rsidRPr="00BE18F9">
        <w:rPr>
          <w:rFonts w:ascii="Times New Roman Bold" w:hAnsi="Times New Roman Bold"/>
          <w:smallCaps/>
          <w:sz w:val="26"/>
          <w:szCs w:val="26"/>
        </w:rPr>
        <w:t xml:space="preserve">FORM TECH-3 </w:t>
      </w:r>
      <w:r w:rsidR="00EC06AE">
        <w:rPr>
          <w:rFonts w:ascii="Times New Roman Bold" w:hAnsi="Times New Roman Bold"/>
          <w:smallCaps/>
          <w:sz w:val="26"/>
          <w:szCs w:val="26"/>
        </w:rPr>
        <w:t xml:space="preserve">   </w:t>
      </w:r>
      <w:r w:rsidRPr="00BE18F9">
        <w:rPr>
          <w:rFonts w:ascii="Times New Roman Bold" w:hAnsi="Times New Roman Bold"/>
          <w:smallCaps/>
          <w:sz w:val="26"/>
          <w:szCs w:val="26"/>
        </w:rPr>
        <w:t>Comments and Suggestions</w:t>
      </w:r>
      <w:bookmarkEnd w:id="71"/>
    </w:p>
    <w:p w14:paraId="70D91D49" w14:textId="77777777" w:rsidR="009C07DD" w:rsidRPr="00BE18F9" w:rsidRDefault="009C07DD" w:rsidP="00BE18F9">
      <w:pPr>
        <w:pStyle w:val="Heading2"/>
        <w:rPr>
          <w:rFonts w:ascii="Times New Roman Bold" w:hAnsi="Times New Roman Bold" w:hint="eastAsia"/>
          <w:smallCaps/>
          <w:sz w:val="26"/>
          <w:szCs w:val="26"/>
        </w:rPr>
      </w:pPr>
    </w:p>
    <w:p w14:paraId="06BB4F49" w14:textId="4CAD8F9C" w:rsidR="00512097" w:rsidRPr="00512097" w:rsidRDefault="00512097" w:rsidP="00BE18F9">
      <w:pPr>
        <w:pStyle w:val="Heading2"/>
        <w:rPr>
          <w:rFonts w:ascii="Times New Roman Bold" w:hAnsi="Times New Roman Bold" w:hint="eastAsia"/>
          <w:smallCaps/>
          <w:sz w:val="26"/>
          <w:szCs w:val="26"/>
        </w:rPr>
      </w:pPr>
      <w:bookmarkStart w:id="72" w:name="_Toc399911398"/>
      <w:r w:rsidRPr="00512097">
        <w:rPr>
          <w:rFonts w:ascii="Times New Roman Bold" w:hAnsi="Times New Roman Bold"/>
          <w:smallCaps/>
          <w:sz w:val="26"/>
          <w:szCs w:val="26"/>
        </w:rPr>
        <w:t xml:space="preserve">FORM TECH-4.  </w:t>
      </w:r>
      <w:r w:rsidR="00EC06AE">
        <w:rPr>
          <w:rFonts w:ascii="Times New Roman Bold" w:hAnsi="Times New Roman Bold"/>
          <w:smallCaps/>
          <w:sz w:val="26"/>
          <w:szCs w:val="26"/>
        </w:rPr>
        <w:t xml:space="preserve"> </w:t>
      </w:r>
      <w:r w:rsidRPr="00512097">
        <w:rPr>
          <w:rFonts w:ascii="Times New Roman Bold" w:hAnsi="Times New Roman Bold"/>
          <w:smallCaps/>
          <w:sz w:val="26"/>
          <w:szCs w:val="26"/>
        </w:rPr>
        <w:t>Team Composition and Task Assignments</w:t>
      </w:r>
      <w:bookmarkEnd w:id="72"/>
    </w:p>
    <w:p w14:paraId="3E8D633B" w14:textId="77777777" w:rsidR="005876DC" w:rsidRDefault="005876DC" w:rsidP="005876DC">
      <w:pPr>
        <w:pStyle w:val="Heading2"/>
        <w:rPr>
          <w:rFonts w:ascii="Times New Roman Bold" w:hAnsi="Times New Roman Bold" w:hint="eastAsia"/>
          <w:smallCaps/>
          <w:sz w:val="26"/>
          <w:szCs w:val="26"/>
        </w:rPr>
      </w:pPr>
      <w:bookmarkStart w:id="73" w:name="_Toc106189241"/>
    </w:p>
    <w:p w14:paraId="05D5D91F" w14:textId="4BE0E61B" w:rsidR="00512097" w:rsidRPr="00BE18F9" w:rsidRDefault="005876DC" w:rsidP="005876DC">
      <w:pPr>
        <w:pStyle w:val="Heading2"/>
        <w:rPr>
          <w:rFonts w:ascii="Times New Roman Bold" w:hAnsi="Times New Roman Bold" w:hint="eastAsia"/>
          <w:smallCaps/>
          <w:sz w:val="26"/>
          <w:szCs w:val="26"/>
        </w:rPr>
      </w:pPr>
      <w:bookmarkStart w:id="74" w:name="_Toc399911399"/>
      <w:r w:rsidRPr="005876DC">
        <w:rPr>
          <w:rFonts w:ascii="Times New Roman Bold" w:hAnsi="Times New Roman Bold"/>
          <w:smallCaps/>
          <w:sz w:val="26"/>
          <w:szCs w:val="26"/>
        </w:rPr>
        <w:t>FORM TECH-5</w:t>
      </w:r>
      <w:r>
        <w:rPr>
          <w:rFonts w:ascii="Times New Roman Bold" w:hAnsi="Times New Roman Bold"/>
          <w:smallCaps/>
          <w:sz w:val="26"/>
          <w:szCs w:val="26"/>
        </w:rPr>
        <w:t xml:space="preserve">. </w:t>
      </w:r>
      <w:r w:rsidR="00EC06AE">
        <w:rPr>
          <w:rFonts w:ascii="Times New Roman Bold" w:hAnsi="Times New Roman Bold"/>
          <w:smallCaps/>
          <w:sz w:val="26"/>
          <w:szCs w:val="26"/>
        </w:rPr>
        <w:t xml:space="preserve">  </w:t>
      </w:r>
      <w:r w:rsidRPr="005876DC">
        <w:rPr>
          <w:rFonts w:ascii="Times New Roman Bold" w:hAnsi="Times New Roman Bold" w:hint="eastAsia"/>
          <w:smallCaps/>
          <w:sz w:val="26"/>
          <w:szCs w:val="26"/>
        </w:rPr>
        <w:t>Curriculum Vitae (C</w:t>
      </w:r>
      <w:r>
        <w:rPr>
          <w:rFonts w:ascii="Times New Roman Bold" w:hAnsi="Times New Roman Bold"/>
          <w:smallCaps/>
          <w:sz w:val="26"/>
          <w:szCs w:val="26"/>
        </w:rPr>
        <w:t>V</w:t>
      </w:r>
      <w:r w:rsidRPr="005876DC">
        <w:rPr>
          <w:rFonts w:ascii="Times New Roman Bold" w:hAnsi="Times New Roman Bold" w:hint="eastAsia"/>
          <w:smallCaps/>
          <w:sz w:val="26"/>
          <w:szCs w:val="26"/>
        </w:rPr>
        <w:t>) For Proposed Professional Staff</w:t>
      </w:r>
      <w:bookmarkEnd w:id="74"/>
    </w:p>
    <w:p w14:paraId="0DEF8031" w14:textId="77777777" w:rsidR="005876DC" w:rsidRDefault="005876DC" w:rsidP="00BE18F9">
      <w:pPr>
        <w:pStyle w:val="Heading2"/>
        <w:rPr>
          <w:rFonts w:ascii="Times New Roman Bold" w:hAnsi="Times New Roman Bold" w:hint="eastAsia"/>
          <w:smallCaps/>
          <w:sz w:val="26"/>
          <w:szCs w:val="26"/>
        </w:rPr>
      </w:pPr>
    </w:p>
    <w:p w14:paraId="6F656E52" w14:textId="150A158C" w:rsidR="00512097" w:rsidRPr="00512097" w:rsidRDefault="00512097" w:rsidP="00EC06AE">
      <w:pPr>
        <w:pStyle w:val="Heading2"/>
        <w:spacing w:line="242" w:lineRule="auto"/>
        <w:rPr>
          <w:rFonts w:ascii="Times New Roman Bold" w:hAnsi="Times New Roman Bold" w:hint="eastAsia"/>
          <w:smallCaps/>
          <w:sz w:val="26"/>
          <w:szCs w:val="26"/>
        </w:rPr>
      </w:pPr>
      <w:bookmarkStart w:id="75" w:name="_Toc399911400"/>
      <w:r w:rsidRPr="00BE18F9">
        <w:rPr>
          <w:rFonts w:ascii="Times New Roman Bold" w:hAnsi="Times New Roman Bold"/>
          <w:smallCaps/>
          <w:sz w:val="26"/>
          <w:szCs w:val="26"/>
        </w:rPr>
        <w:t xml:space="preserve">PRICE </w:t>
      </w:r>
      <w:bookmarkEnd w:id="73"/>
      <w:r w:rsidR="00EC06AE" w:rsidRPr="00BE18F9">
        <w:rPr>
          <w:rFonts w:ascii="Times New Roman Bold" w:hAnsi="Times New Roman Bold"/>
          <w:smallCaps/>
          <w:sz w:val="26"/>
          <w:szCs w:val="26"/>
        </w:rPr>
        <w:t xml:space="preserve">PROPOSAL </w:t>
      </w:r>
      <w:r w:rsidR="00EC06AE">
        <w:rPr>
          <w:rFonts w:ascii="Times New Roman Bold" w:hAnsi="Times New Roman Bold"/>
          <w:smallCaps/>
          <w:sz w:val="26"/>
          <w:szCs w:val="26"/>
        </w:rPr>
        <w:t>FORMS</w:t>
      </w:r>
      <w:bookmarkEnd w:id="75"/>
    </w:p>
    <w:p w14:paraId="6C785DDF" w14:textId="77777777" w:rsidR="00512097" w:rsidRPr="00BE18F9" w:rsidRDefault="00512097" w:rsidP="00BE18F9">
      <w:pPr>
        <w:pStyle w:val="Heading2"/>
        <w:rPr>
          <w:rFonts w:ascii="Times New Roman Bold" w:hAnsi="Times New Roman Bold" w:hint="eastAsia"/>
          <w:smallCaps/>
          <w:sz w:val="26"/>
          <w:szCs w:val="26"/>
        </w:rPr>
      </w:pPr>
    </w:p>
    <w:p w14:paraId="634178C1" w14:textId="77777777" w:rsidR="00BE18F9" w:rsidRDefault="00BE18F9" w:rsidP="00BE18F9">
      <w:pPr>
        <w:pStyle w:val="Heading2"/>
        <w:rPr>
          <w:rFonts w:ascii="Times New Roman Bold" w:hAnsi="Times New Roman Bold" w:hint="eastAsia"/>
          <w:smallCaps/>
          <w:sz w:val="26"/>
          <w:szCs w:val="26"/>
        </w:rPr>
      </w:pPr>
    </w:p>
    <w:p w14:paraId="7543E516" w14:textId="26F40D1D" w:rsidR="00BE18F9" w:rsidRPr="000A6B68" w:rsidRDefault="00BE18F9" w:rsidP="00BE18F9">
      <w:pPr>
        <w:pStyle w:val="Heading1"/>
        <w:rPr>
          <w:rFonts w:ascii="Times New Roman Bold" w:hAnsi="Times New Roman Bold" w:hint="eastAsia"/>
          <w:smallCaps/>
          <w:sz w:val="26"/>
          <w:szCs w:val="26"/>
          <w:u w:val="single"/>
        </w:rPr>
      </w:pPr>
      <w:bookmarkStart w:id="76" w:name="_Toc399911401"/>
      <w:r w:rsidRPr="000A6B68">
        <w:rPr>
          <w:u w:val="single"/>
        </w:rPr>
        <w:t>LIST OF APPENDICES</w:t>
      </w:r>
      <w:bookmarkEnd w:id="76"/>
    </w:p>
    <w:p w14:paraId="0FAAC5F7" w14:textId="77777777" w:rsidR="00BE18F9" w:rsidRDefault="00BE18F9" w:rsidP="00BE18F9">
      <w:pPr>
        <w:pStyle w:val="Heading2"/>
        <w:rPr>
          <w:rFonts w:ascii="Times New Roman Bold" w:hAnsi="Times New Roman Bold" w:hint="eastAsia"/>
          <w:smallCaps/>
          <w:sz w:val="26"/>
          <w:szCs w:val="26"/>
        </w:rPr>
      </w:pPr>
    </w:p>
    <w:p w14:paraId="08A58020" w14:textId="77777777" w:rsidR="00512097" w:rsidRPr="00BE18F9" w:rsidRDefault="00512097" w:rsidP="00BE18F9">
      <w:pPr>
        <w:pStyle w:val="Heading2"/>
        <w:rPr>
          <w:rFonts w:ascii="Times New Roman Bold" w:hAnsi="Times New Roman Bold" w:hint="eastAsia"/>
          <w:smallCaps/>
          <w:sz w:val="26"/>
          <w:szCs w:val="26"/>
        </w:rPr>
      </w:pPr>
      <w:bookmarkStart w:id="77" w:name="_Toc399911402"/>
      <w:r w:rsidRPr="00BE18F9">
        <w:rPr>
          <w:rFonts w:ascii="Times New Roman Bold" w:hAnsi="Times New Roman Bold"/>
          <w:smallCaps/>
          <w:sz w:val="26"/>
          <w:szCs w:val="26"/>
        </w:rPr>
        <w:t>PROCEDURES FOR PROCESSING APPLICATIONS FOR LICENCES</w:t>
      </w:r>
      <w:bookmarkEnd w:id="77"/>
    </w:p>
    <w:p w14:paraId="4FE2F038" w14:textId="77777777" w:rsidR="00512097" w:rsidRPr="00BE18F9" w:rsidRDefault="00512097" w:rsidP="00BE18F9">
      <w:pPr>
        <w:pStyle w:val="Heading2"/>
        <w:rPr>
          <w:rFonts w:ascii="Times New Roman Bold" w:hAnsi="Times New Roman Bold" w:hint="eastAsia"/>
          <w:smallCaps/>
          <w:sz w:val="26"/>
          <w:szCs w:val="26"/>
        </w:rPr>
      </w:pPr>
    </w:p>
    <w:p w14:paraId="05771817" w14:textId="77777777" w:rsidR="00512097" w:rsidRPr="00BE18F9" w:rsidRDefault="00512097" w:rsidP="00BE18F9">
      <w:pPr>
        <w:pStyle w:val="Heading2"/>
        <w:rPr>
          <w:rFonts w:ascii="Times New Roman Bold" w:hAnsi="Times New Roman Bold" w:hint="eastAsia"/>
          <w:smallCaps/>
          <w:sz w:val="26"/>
          <w:szCs w:val="26"/>
        </w:rPr>
      </w:pPr>
      <w:bookmarkStart w:id="78" w:name="_Toc399911403"/>
      <w:r w:rsidRPr="00BE18F9">
        <w:rPr>
          <w:rFonts w:ascii="Times New Roman Bold" w:hAnsi="Times New Roman Bold"/>
          <w:smallCaps/>
          <w:sz w:val="26"/>
          <w:szCs w:val="26"/>
        </w:rPr>
        <w:t>LICENCE APPLICATION FORM</w:t>
      </w:r>
      <w:bookmarkEnd w:id="78"/>
    </w:p>
    <w:p w14:paraId="7B330E1B" w14:textId="77777777" w:rsidR="00512097" w:rsidRPr="00BE18F9" w:rsidRDefault="00512097" w:rsidP="00BE18F9">
      <w:pPr>
        <w:pStyle w:val="Heading2"/>
        <w:rPr>
          <w:rFonts w:ascii="Times New Roman Bold" w:hAnsi="Times New Roman Bold" w:hint="eastAsia"/>
          <w:smallCaps/>
          <w:sz w:val="26"/>
          <w:szCs w:val="26"/>
        </w:rPr>
      </w:pPr>
    </w:p>
    <w:p w14:paraId="6C036654" w14:textId="5B63CFC8" w:rsidR="00512097" w:rsidRPr="00BE18F9" w:rsidRDefault="00512097" w:rsidP="00BE18F9">
      <w:pPr>
        <w:pStyle w:val="Heading2"/>
        <w:rPr>
          <w:rFonts w:ascii="Times New Roman Bold" w:hAnsi="Times New Roman Bold" w:hint="eastAsia"/>
          <w:smallCaps/>
          <w:sz w:val="26"/>
          <w:szCs w:val="26"/>
        </w:rPr>
      </w:pPr>
      <w:bookmarkStart w:id="79" w:name="_Toc399911404"/>
      <w:r w:rsidRPr="00BE18F9">
        <w:rPr>
          <w:rFonts w:ascii="Times New Roman Bold" w:hAnsi="Times New Roman Bold"/>
          <w:smallCaps/>
          <w:sz w:val="26"/>
          <w:szCs w:val="26"/>
        </w:rPr>
        <w:t>OUR APPLICANT VERIFICATION FORM</w:t>
      </w:r>
      <w:bookmarkEnd w:id="79"/>
    </w:p>
    <w:p w14:paraId="020A607C" w14:textId="77777777" w:rsidR="00BE18F9" w:rsidRPr="00BE18F9" w:rsidRDefault="00BE18F9" w:rsidP="00BE18F9">
      <w:pPr>
        <w:pStyle w:val="Heading2"/>
        <w:rPr>
          <w:rFonts w:ascii="Times New Roman Bold" w:hAnsi="Times New Roman Bold" w:hint="eastAsia"/>
          <w:smallCaps/>
          <w:sz w:val="26"/>
          <w:szCs w:val="26"/>
        </w:rPr>
      </w:pPr>
    </w:p>
    <w:p w14:paraId="13AE9FF3" w14:textId="77777777" w:rsidR="00BE18F9" w:rsidRPr="00E07D2F" w:rsidRDefault="00BE18F9" w:rsidP="00BE18F9">
      <w:pPr>
        <w:pStyle w:val="Heading2"/>
        <w:rPr>
          <w:b w:val="0"/>
        </w:rPr>
      </w:pPr>
      <w:bookmarkStart w:id="80" w:name="_Toc399911405"/>
      <w:r w:rsidRPr="00BE18F9">
        <w:rPr>
          <w:rFonts w:ascii="Times New Roman Bold" w:hAnsi="Times New Roman Bold"/>
          <w:smallCaps/>
          <w:sz w:val="26"/>
          <w:szCs w:val="26"/>
        </w:rPr>
        <w:t>CONDITIONS TO BE INCLUDED IN THE LICENCE</w:t>
      </w:r>
      <w:bookmarkEnd w:id="80"/>
    </w:p>
    <w:p w14:paraId="3A7D8A79" w14:textId="77777777" w:rsidR="00881A41" w:rsidRDefault="00881A41" w:rsidP="009C07DD">
      <w:pPr>
        <w:spacing w:after="0" w:line="240" w:lineRule="auto"/>
        <w:ind w:hanging="10"/>
        <w:jc w:val="center"/>
        <w:rPr>
          <w:rFonts w:ascii="Times New Roman" w:eastAsia="Malgun Gothic" w:hAnsi="Times New Roman" w:cs="Times New Roman"/>
          <w:color w:val="000000"/>
          <w:kern w:val="2"/>
          <w:sz w:val="24"/>
          <w:lang w:eastAsia="en-JM"/>
          <w14:ligatures w14:val="standard"/>
        </w:rPr>
      </w:pPr>
    </w:p>
    <w:p w14:paraId="7D360C56" w14:textId="77777777" w:rsidR="00881A41" w:rsidRDefault="00881A41" w:rsidP="009C07DD">
      <w:pPr>
        <w:spacing w:after="0" w:line="240" w:lineRule="auto"/>
        <w:ind w:hanging="10"/>
        <w:jc w:val="center"/>
        <w:rPr>
          <w:rFonts w:ascii="Times New Roman" w:eastAsia="Malgun Gothic" w:hAnsi="Times New Roman" w:cs="Times New Roman"/>
          <w:color w:val="000000"/>
          <w:kern w:val="2"/>
          <w:sz w:val="24"/>
          <w:lang w:eastAsia="en-JM"/>
          <w14:ligatures w14:val="standard"/>
        </w:rPr>
      </w:pPr>
    </w:p>
    <w:p w14:paraId="1D842AEB" w14:textId="77777777" w:rsidR="00881A41" w:rsidRDefault="00881A41" w:rsidP="009C07DD">
      <w:pPr>
        <w:spacing w:after="0" w:line="240" w:lineRule="auto"/>
        <w:ind w:hanging="10"/>
        <w:jc w:val="center"/>
        <w:rPr>
          <w:rFonts w:ascii="Times New Roman" w:eastAsia="Malgun Gothic" w:hAnsi="Times New Roman" w:cs="Times New Roman"/>
          <w:color w:val="000000"/>
          <w:kern w:val="2"/>
          <w:sz w:val="24"/>
          <w:lang w:eastAsia="en-JM"/>
          <w14:ligatures w14:val="standard"/>
        </w:rPr>
      </w:pPr>
    </w:p>
    <w:p w14:paraId="726F2D98" w14:textId="77777777" w:rsidR="00881A41" w:rsidRDefault="00881A41" w:rsidP="009C07DD">
      <w:pPr>
        <w:spacing w:after="0" w:line="240" w:lineRule="auto"/>
        <w:ind w:hanging="10"/>
        <w:jc w:val="center"/>
        <w:rPr>
          <w:rFonts w:ascii="Times New Roman" w:eastAsia="Malgun Gothic" w:hAnsi="Times New Roman" w:cs="Times New Roman"/>
          <w:color w:val="000000"/>
          <w:kern w:val="2"/>
          <w:sz w:val="24"/>
          <w:lang w:eastAsia="en-JM"/>
          <w14:ligatures w14:val="standard"/>
        </w:rPr>
      </w:pPr>
    </w:p>
    <w:p w14:paraId="2E351136" w14:textId="77777777" w:rsidR="00881A41" w:rsidRDefault="00881A41" w:rsidP="009C07DD">
      <w:pPr>
        <w:spacing w:after="0" w:line="240" w:lineRule="auto"/>
        <w:ind w:hanging="10"/>
        <w:jc w:val="center"/>
        <w:rPr>
          <w:rFonts w:ascii="Times New Roman" w:eastAsia="Malgun Gothic" w:hAnsi="Times New Roman" w:cs="Times New Roman"/>
          <w:color w:val="000000"/>
          <w:kern w:val="2"/>
          <w:sz w:val="24"/>
          <w:lang w:eastAsia="en-JM"/>
          <w14:ligatures w14:val="standard"/>
        </w:rPr>
      </w:pPr>
    </w:p>
    <w:p w14:paraId="4BF71A68" w14:textId="5E57E740" w:rsidR="00881A41" w:rsidRPr="00BE23AB" w:rsidRDefault="00881A41" w:rsidP="00640944">
      <w:pPr>
        <w:spacing w:after="0" w:line="240" w:lineRule="auto"/>
        <w:ind w:hanging="10"/>
        <w:rPr>
          <w:rFonts w:ascii="Times New Roman" w:eastAsia="Malgun Gothic" w:hAnsi="Times New Roman" w:cs="Times New Roman"/>
          <w:bCs/>
          <w:color w:val="000000"/>
          <w:kern w:val="2"/>
          <w:lang w:eastAsia="en-JM"/>
          <w14:ligatures w14:val="standard"/>
        </w:rPr>
      </w:pPr>
      <w:r w:rsidRPr="00BE23AB">
        <w:rPr>
          <w:rFonts w:ascii="Times New Roman" w:eastAsia="Malgun Gothic" w:hAnsi="Times New Roman" w:cs="Times New Roman"/>
          <w:bCs/>
          <w:color w:val="000000"/>
          <w:kern w:val="2"/>
          <w:lang w:eastAsia="en-JM"/>
          <w14:ligatures w14:val="standard"/>
        </w:rPr>
        <w:t>(</w:t>
      </w:r>
      <w:r w:rsidRPr="00BE23AB">
        <w:rPr>
          <w:rFonts w:ascii="Times New Roman" w:eastAsia="Malgun Gothic" w:hAnsi="Times New Roman" w:cs="Times New Roman"/>
          <w:b/>
          <w:bCs/>
          <w:color w:val="000000"/>
          <w:kern w:val="2"/>
          <w:lang w:eastAsia="en-JM"/>
          <w14:ligatures w14:val="standard"/>
        </w:rPr>
        <w:t>Double-Click</w:t>
      </w:r>
      <w:r w:rsidRPr="00BE23AB">
        <w:rPr>
          <w:rFonts w:ascii="Times New Roman" w:eastAsia="Malgun Gothic" w:hAnsi="Times New Roman" w:cs="Times New Roman"/>
          <w:bCs/>
          <w:color w:val="000000"/>
          <w:kern w:val="2"/>
          <w:lang w:eastAsia="en-JM"/>
          <w14:ligatures w14:val="standard"/>
        </w:rPr>
        <w:t xml:space="preserve"> </w:t>
      </w:r>
      <w:r w:rsidR="00BE23AB">
        <w:rPr>
          <w:rFonts w:ascii="Times New Roman" w:eastAsia="Malgun Gothic" w:hAnsi="Times New Roman" w:cs="Times New Roman"/>
          <w:bCs/>
          <w:color w:val="000000"/>
          <w:kern w:val="2"/>
          <w:lang w:eastAsia="en-JM"/>
          <w14:ligatures w14:val="standard"/>
        </w:rPr>
        <w:t xml:space="preserve">the </w:t>
      </w:r>
      <w:r w:rsidRPr="00BE23AB">
        <w:rPr>
          <w:rFonts w:ascii="Times New Roman" w:eastAsia="Malgun Gothic" w:hAnsi="Times New Roman" w:cs="Times New Roman"/>
          <w:bCs/>
          <w:color w:val="000000"/>
          <w:kern w:val="2"/>
          <w:lang w:eastAsia="en-JM"/>
          <w14:ligatures w14:val="standard"/>
        </w:rPr>
        <w:t xml:space="preserve">Document Objects </w:t>
      </w:r>
      <w:r w:rsidR="00640944" w:rsidRPr="00BE23AB">
        <w:rPr>
          <w:rFonts w:ascii="Times New Roman" w:eastAsia="Malgun Gothic" w:hAnsi="Times New Roman" w:cs="Times New Roman"/>
          <w:bCs/>
          <w:color w:val="000000"/>
          <w:kern w:val="2"/>
          <w:lang w:eastAsia="en-JM"/>
          <w14:ligatures w14:val="standard"/>
        </w:rPr>
        <w:t>on</w:t>
      </w:r>
      <w:r w:rsidRPr="00BE23AB">
        <w:rPr>
          <w:rFonts w:ascii="Times New Roman" w:eastAsia="Malgun Gothic" w:hAnsi="Times New Roman" w:cs="Times New Roman"/>
          <w:bCs/>
          <w:color w:val="000000"/>
          <w:kern w:val="2"/>
          <w:lang w:eastAsia="en-JM"/>
          <w14:ligatures w14:val="standard"/>
        </w:rPr>
        <w:t xml:space="preserve"> </w:t>
      </w:r>
      <w:r w:rsidR="00BE23AB" w:rsidRPr="00BE23AB">
        <w:rPr>
          <w:rFonts w:ascii="Times New Roman" w:eastAsia="Malgun Gothic" w:hAnsi="Times New Roman" w:cs="Times New Roman"/>
          <w:bCs/>
          <w:color w:val="000000"/>
          <w:kern w:val="2"/>
          <w:lang w:eastAsia="en-JM"/>
          <w14:ligatures w14:val="standard"/>
        </w:rPr>
        <w:t xml:space="preserve">the </w:t>
      </w:r>
      <w:r w:rsidRPr="00BE23AB">
        <w:rPr>
          <w:rFonts w:ascii="Times New Roman" w:eastAsia="Malgun Gothic" w:hAnsi="Times New Roman" w:cs="Times New Roman"/>
          <w:bCs/>
          <w:color w:val="000000"/>
          <w:kern w:val="2"/>
          <w:lang w:eastAsia="en-JM"/>
          <w14:ligatures w14:val="standard"/>
        </w:rPr>
        <w:t xml:space="preserve">Following Pages to Open </w:t>
      </w:r>
      <w:r w:rsidR="00BE23AB" w:rsidRPr="00BE23AB">
        <w:rPr>
          <w:rFonts w:ascii="Times New Roman" w:eastAsia="Malgun Gothic" w:hAnsi="Times New Roman" w:cs="Times New Roman"/>
          <w:bCs/>
          <w:color w:val="000000"/>
          <w:kern w:val="2"/>
          <w:lang w:eastAsia="en-JM"/>
          <w14:ligatures w14:val="standard"/>
        </w:rPr>
        <w:t xml:space="preserve">the Corresponding </w:t>
      </w:r>
      <w:r w:rsidRPr="00BE23AB">
        <w:rPr>
          <w:rFonts w:ascii="Times New Roman" w:eastAsia="Malgun Gothic" w:hAnsi="Times New Roman" w:cs="Times New Roman"/>
          <w:bCs/>
          <w:color w:val="000000"/>
          <w:kern w:val="2"/>
          <w:lang w:eastAsia="en-JM"/>
          <w14:ligatures w14:val="standard"/>
        </w:rPr>
        <w:t>Documents)</w:t>
      </w:r>
    </w:p>
    <w:p w14:paraId="54456EB5" w14:textId="77777777" w:rsidR="008400DA" w:rsidRPr="008400DA" w:rsidRDefault="008400DA" w:rsidP="00A45ACF">
      <w:r w:rsidRPr="008400DA">
        <w:br w:type="page"/>
      </w:r>
      <w:bookmarkStart w:id="81" w:name="_Toc389822681"/>
      <w:bookmarkEnd w:id="81"/>
      <w:bookmarkStart w:id="82" w:name="_MON_1430224796"/>
      <w:bookmarkEnd w:id="82"/>
      <w:r w:rsidR="005A00DC" w:rsidRPr="008400DA">
        <w:object w:dxaOrig="8640" w:dyaOrig="12791" w14:anchorId="53408B55">
          <v:shape id="_x0000_i1025" type="#_x0000_t75" style="width:6in;height:639.75pt" o:ole="">
            <v:imagedata r:id="rId17" o:title=""/>
          </v:shape>
          <o:OLEObject Type="Embed" ProgID="Word.Document.8" ShapeID="_x0000_i1025" DrawAspect="Content" ObjectID="_1473671949" r:id="rId18">
            <o:FieldCodes>\s</o:FieldCodes>
          </o:OLEObject>
        </w:object>
      </w:r>
    </w:p>
    <w:bookmarkStart w:id="83" w:name="_MON_1430224647"/>
    <w:bookmarkEnd w:id="83"/>
    <w:p w14:paraId="06B4F2E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object w:dxaOrig="9002" w:dyaOrig="3839" w14:anchorId="6E2E1EB5">
          <v:shape id="_x0000_i1026" type="#_x0000_t75" style="width:450.75pt;height:192pt" o:ole="">
            <v:imagedata r:id="rId19" o:title=""/>
          </v:shape>
          <o:OLEObject Type="Embed" ProgID="Word.Document.8" ShapeID="_x0000_i1026" DrawAspect="Content" ObjectID="_1473671950" r:id="rId20">
            <o:FieldCodes>\s</o:FieldCodes>
          </o:OLEObject>
        </w:object>
      </w:r>
    </w:p>
    <w:p w14:paraId="66D6E633"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D4A1668"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E4A727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9171608"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5B4E4A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7B5D4C2"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35AFDF62"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37198253"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8A98E2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BC0675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F49F66F"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37FDB23"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B06AD4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A313A6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D9B610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CE740C9"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EAD2BA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3471385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68BD0D9"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CD8143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388C2D5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4B52937"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4FB1A6A"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0314308"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CE53A4F"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0FACF94"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0FA234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7292634"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0AB5B9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8E51511"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37661CA2"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bookmarkStart w:id="84" w:name="_MON_1430224452"/>
    <w:bookmarkEnd w:id="84"/>
    <w:p w14:paraId="636540C6"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object w:dxaOrig="9002" w:dyaOrig="4364" w14:anchorId="7A5CF5FE">
          <v:shape id="_x0000_i1027" type="#_x0000_t75" style="width:450.75pt;height:219pt" o:ole="">
            <v:imagedata r:id="rId21" o:title=""/>
          </v:shape>
          <o:OLEObject Type="Embed" ProgID="Word.Document.8" ShapeID="_x0000_i1027" DrawAspect="Content" ObjectID="_1473671951" r:id="rId22">
            <o:FieldCodes>\s</o:FieldCodes>
          </o:OLEObject>
        </w:object>
      </w:r>
    </w:p>
    <w:p w14:paraId="3E72E889"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94FAC3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08F32D1"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09D5E87"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04062B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118FD0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6B09006"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E9207C7"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3412FB7"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6D051D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0DFFD66"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C08DB31"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ACDB5E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0C9233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F59F788"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97A1FE7"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D26D8B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655426C"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FE1DD76"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6F9C28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36A758A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D01DD2F"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B8F22F9"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D3D8E9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D92F79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A30339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56371CD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B5B264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2D90D8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BE988D4"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sectPr w:rsidR="008400DA" w:rsidRPr="008400DA" w:rsidSect="00942326">
          <w:footerReference w:type="even" r:id="rId23"/>
          <w:footerReference w:type="default" r:id="rId24"/>
          <w:footerReference w:type="first" r:id="rId25"/>
          <w:pgSz w:w="12240" w:h="15840" w:code="1"/>
          <w:pgMar w:top="1440" w:right="1440" w:bottom="1440" w:left="1440" w:header="720" w:footer="720" w:gutter="0"/>
          <w:cols w:space="720"/>
        </w:sectPr>
      </w:pPr>
    </w:p>
    <w:bookmarkStart w:id="85" w:name="_MON_1450670885"/>
    <w:bookmarkEnd w:id="85"/>
    <w:p w14:paraId="3933061B" w14:textId="77777777" w:rsidR="008400DA" w:rsidRPr="008400DA" w:rsidRDefault="00E00774"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sectPr w:rsidR="008400DA" w:rsidRPr="008400DA" w:rsidSect="00942326">
          <w:pgSz w:w="20160" w:h="12240" w:orient="landscape" w:code="5"/>
          <w:pgMar w:top="1440" w:right="1440" w:bottom="1440" w:left="1440" w:header="720" w:footer="720" w:gutter="0"/>
          <w:cols w:space="720"/>
        </w:sectPr>
      </w:pPr>
      <w:r w:rsidRPr="008400DA">
        <w:rPr>
          <w:rFonts w:ascii="Times New Roman" w:eastAsia="Malgun Gothic" w:hAnsi="Times New Roman" w:cs="Times New Roman"/>
          <w:color w:val="000000"/>
          <w:kern w:val="2"/>
          <w:sz w:val="24"/>
          <w:lang w:eastAsia="en-JM"/>
          <w14:ligatures w14:val="standard"/>
        </w:rPr>
        <w:object w:dxaOrig="13077" w:dyaOrig="8163" w14:anchorId="5B56155F">
          <v:shape id="_x0000_i1028" type="#_x0000_t75" style="width:654pt;height:408.75pt" o:ole="">
            <v:imagedata r:id="rId26" o:title=""/>
          </v:shape>
          <o:OLEObject Type="Embed" ProgID="Word.Document.8" ShapeID="_x0000_i1028" DrawAspect="Content" ObjectID="_1473671952" r:id="rId27">
            <o:FieldCodes>\s</o:FieldCodes>
          </o:OLEObject>
        </w:object>
      </w:r>
    </w:p>
    <w:bookmarkStart w:id="86" w:name="_MON_1430223926"/>
    <w:bookmarkEnd w:id="86"/>
    <w:p w14:paraId="757E1285" w14:textId="77777777" w:rsidR="008400DA" w:rsidRPr="008400DA" w:rsidRDefault="00E9507B"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object w:dxaOrig="9362" w:dyaOrig="12783" w14:anchorId="107EC058">
          <v:shape id="_x0000_i1029" type="#_x0000_t75" style="width:468pt;height:638.25pt" o:ole="">
            <v:imagedata r:id="rId28" o:title=""/>
          </v:shape>
          <o:OLEObject Type="Embed" ProgID="Word.Document.8" ShapeID="_x0000_i1029" DrawAspect="Content" ObjectID="_1473671953" r:id="rId29">
            <o:FieldCodes>\s</o:FieldCodes>
          </o:OLEObject>
        </w:object>
      </w:r>
    </w:p>
    <w:p w14:paraId="00997AEC"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sectPr w:rsidR="008400DA" w:rsidRPr="008400DA" w:rsidSect="00942326">
          <w:pgSz w:w="20160" w:h="12240" w:orient="landscape" w:code="5"/>
          <w:pgMar w:top="1440" w:right="1440" w:bottom="1440" w:left="1440" w:header="720" w:footer="720" w:gutter="0"/>
          <w:cols w:space="720"/>
        </w:sectPr>
      </w:pPr>
    </w:p>
    <w:bookmarkStart w:id="87" w:name="_MON_1434235536"/>
    <w:bookmarkEnd w:id="87"/>
    <w:p w14:paraId="1B0D53ED" w14:textId="77777777" w:rsidR="008400DA" w:rsidRPr="008400DA" w:rsidRDefault="007C6440"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i/>
          <w:color w:val="000000"/>
          <w:kern w:val="2"/>
          <w:sz w:val="24"/>
          <w:lang w:eastAsia="en-JM"/>
          <w14:ligatures w14:val="standard"/>
        </w:rPr>
        <w:object w:dxaOrig="9074" w:dyaOrig="3883" w14:anchorId="69A5B9D9">
          <v:shape id="_x0000_i1030" type="#_x0000_t75" style="width:453.75pt;height:195pt" o:ole="">
            <v:imagedata r:id="rId30" o:title=""/>
          </v:shape>
          <o:OLEObject Type="Embed" ProgID="Word.Document.8" ShapeID="_x0000_i1030" DrawAspect="Content" ObjectID="_1473671954" r:id="rId31">
            <o:FieldCodes>\s</o:FieldCodes>
          </o:OLEObject>
        </w:object>
      </w:r>
    </w:p>
    <w:p w14:paraId="69597AAC"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t xml:space="preserve"> </w:t>
      </w:r>
    </w:p>
    <w:p w14:paraId="28C3FA1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15DAE7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01FB56AA"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2387128"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A59CFC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283DD7F"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7D4F9BF"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07DFF7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CBE1B0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bookmarkStart w:id="88" w:name="_MON_1434171620"/>
    <w:bookmarkEnd w:id="88"/>
    <w:p w14:paraId="141E8D45" w14:textId="77777777" w:rsidR="008400DA" w:rsidRPr="008400DA" w:rsidRDefault="007F1808"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object w:dxaOrig="8640" w:dyaOrig="11085" w14:anchorId="15D7976C">
          <v:shape id="_x0000_i1031" type="#_x0000_t75" style="width:6in;height:554.25pt" o:ole="">
            <v:imagedata r:id="rId32" o:title=""/>
          </v:shape>
          <o:OLEObject Type="Embed" ProgID="Word.Document.8" ShapeID="_x0000_i1031" DrawAspect="Content" ObjectID="_1473671955" r:id="rId33">
            <o:FieldCodes>\s</o:FieldCodes>
          </o:OLEObject>
        </w:object>
      </w:r>
    </w:p>
    <w:p w14:paraId="731E415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ABEA0E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E303542"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sectPr w:rsidR="008400DA" w:rsidRPr="008400DA" w:rsidSect="00942326">
          <w:pgSz w:w="12240" w:h="15840" w:code="1"/>
          <w:pgMar w:top="1440" w:right="1440" w:bottom="1440" w:left="1440" w:header="720" w:footer="720" w:gutter="0"/>
          <w:cols w:space="720"/>
        </w:sectPr>
      </w:pPr>
    </w:p>
    <w:bookmarkStart w:id="89" w:name="_MON_1446855116"/>
    <w:bookmarkEnd w:id="89"/>
    <w:p w14:paraId="0A77EF4F" w14:textId="77777777" w:rsidR="008400DA" w:rsidRPr="008400DA" w:rsidRDefault="005574C4"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r w:rsidRPr="008400DA">
        <w:rPr>
          <w:rFonts w:ascii="Times New Roman" w:eastAsia="Malgun Gothic" w:hAnsi="Times New Roman" w:cs="Times New Roman"/>
          <w:color w:val="000000"/>
          <w:kern w:val="2"/>
          <w:sz w:val="24"/>
          <w:lang w:eastAsia="en-JM"/>
          <w14:ligatures w14:val="standard"/>
        </w:rPr>
        <w:object w:dxaOrig="13206" w:dyaOrig="5016" w14:anchorId="0AD8B8B2">
          <v:shape id="_x0000_i1032" type="#_x0000_t75" style="width:660pt;height:250.5pt" o:ole="">
            <v:imagedata r:id="rId34" o:title=""/>
          </v:shape>
          <o:OLEObject Type="Embed" ProgID="Word.Document.8" ShapeID="_x0000_i1032" DrawAspect="Content" ObjectID="_1473671956" r:id="rId35">
            <o:FieldCodes>\s</o:FieldCodes>
          </o:OLEObject>
        </w:object>
      </w:r>
    </w:p>
    <w:p w14:paraId="3624645E"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D2B4C9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126A3B5"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26348F1"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5F23EDC"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9625AC3"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D40A056"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353F79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74ED299"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5F1F088"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7DA546AD"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489560AB"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25AA69D9"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5AB68A0"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6BD97DD7" w14:textId="77777777" w:rsidR="008400DA" w:rsidRPr="008400DA" w:rsidRDefault="008400DA" w:rsidP="008400DA">
      <w:pPr>
        <w:spacing w:after="0" w:line="240" w:lineRule="auto"/>
        <w:ind w:hanging="10"/>
        <w:jc w:val="both"/>
        <w:rPr>
          <w:rFonts w:ascii="Times New Roman" w:eastAsia="Malgun Gothic" w:hAnsi="Times New Roman" w:cs="Times New Roman"/>
          <w:color w:val="000000"/>
          <w:kern w:val="2"/>
          <w:sz w:val="24"/>
          <w:lang w:eastAsia="en-JM"/>
          <w14:ligatures w14:val="standard"/>
        </w:rPr>
      </w:pPr>
    </w:p>
    <w:p w14:paraId="11BD9865" w14:textId="77777777" w:rsidR="00BA41B6" w:rsidRDefault="00BA41B6"/>
    <w:p w14:paraId="318C14C3" w14:textId="77777777" w:rsidR="008448B6" w:rsidRDefault="008448B6"/>
    <w:p w14:paraId="66054DE9" w14:textId="77777777" w:rsidR="008448B6" w:rsidRDefault="008448B6"/>
    <w:p w14:paraId="748AD203" w14:textId="77777777" w:rsidR="008448B6" w:rsidRDefault="008448B6"/>
    <w:p w14:paraId="0CA7AC49" w14:textId="77777777" w:rsidR="008448B6" w:rsidRDefault="008448B6"/>
    <w:p w14:paraId="17893547" w14:textId="77777777" w:rsidR="008448B6" w:rsidRDefault="008448B6"/>
    <w:p w14:paraId="05CDA695" w14:textId="77777777" w:rsidR="008448B6" w:rsidRDefault="008448B6"/>
    <w:p w14:paraId="3D7C680A" w14:textId="77777777" w:rsidR="00C37EA8" w:rsidRDefault="00C37EA8"/>
    <w:p w14:paraId="68B00D2A" w14:textId="77777777" w:rsidR="00C37EA8" w:rsidRDefault="00C37EA8"/>
    <w:p w14:paraId="44F5F3AD" w14:textId="77777777" w:rsidR="00C37EA8" w:rsidRDefault="00C37EA8"/>
    <w:p w14:paraId="2A921182" w14:textId="77777777" w:rsidR="00C37EA8" w:rsidRDefault="00C37EA8"/>
    <w:p w14:paraId="40B68404" w14:textId="77777777" w:rsidR="00D57700" w:rsidRDefault="00D57700"/>
    <w:p w14:paraId="34F3547C" w14:textId="77777777" w:rsidR="00D57700" w:rsidRDefault="00D57700"/>
    <w:p w14:paraId="75FCFA60" w14:textId="77777777" w:rsidR="00FD42E3" w:rsidRDefault="00FD42E3" w:rsidP="00FD42E3">
      <w:pPr>
        <w:tabs>
          <w:tab w:val="left" w:pos="1395"/>
        </w:tabs>
        <w:spacing w:after="0" w:line="480" w:lineRule="auto"/>
        <w:ind w:left="720" w:hanging="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APPENDIX 1</w:t>
      </w:r>
    </w:p>
    <w:p w14:paraId="051E3335" w14:textId="77777777" w:rsidR="00C37EA8" w:rsidRDefault="00C37EA8"/>
    <w:p w14:paraId="729F3551" w14:textId="77777777" w:rsidR="00C37EA8" w:rsidRDefault="00D57700" w:rsidP="00FD42E3">
      <w:pPr>
        <w:jc w:val="center"/>
      </w:pPr>
      <w:r w:rsidRPr="00C37EA8">
        <w:rPr>
          <w:rFonts w:ascii="Times New Roman" w:eastAsia="Times New Roman" w:hAnsi="Times New Roman" w:cs="Times New Roman"/>
          <w:b/>
          <w:bCs/>
          <w:sz w:val="26"/>
          <w:szCs w:val="26"/>
        </w:rPr>
        <w:t>PROCEDURES FOR PROCESSING APPLICATIONS FOR LICENCES</w:t>
      </w:r>
    </w:p>
    <w:p w14:paraId="60CD660D" w14:textId="1E613397" w:rsidR="00FD42E3" w:rsidRPr="00D57700" w:rsidRDefault="00FD42E3" w:rsidP="00FD42E3">
      <w:pPr>
        <w:tabs>
          <w:tab w:val="left" w:pos="1395"/>
        </w:tabs>
        <w:spacing w:after="0" w:line="480" w:lineRule="auto"/>
        <w:ind w:left="720" w:hanging="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(Double-Click Document Object on Next Page to Open </w:t>
      </w:r>
      <w:r w:rsidR="007F1808">
        <w:rPr>
          <w:rFonts w:ascii="Times New Roman" w:eastAsia="Times New Roman" w:hAnsi="Times New Roman" w:cs="Times New Roman"/>
          <w:bCs/>
          <w:sz w:val="24"/>
          <w:szCs w:val="24"/>
        </w:rPr>
        <w:t xml:space="preserve">Document </w:t>
      </w:r>
      <w:r>
        <w:rPr>
          <w:rFonts w:ascii="Times New Roman" w:eastAsia="Times New Roman" w:hAnsi="Times New Roman" w:cs="Times New Roman"/>
          <w:bCs/>
          <w:sz w:val="24"/>
          <w:szCs w:val="24"/>
        </w:rPr>
        <w:t>in Microsoft Word)</w:t>
      </w:r>
    </w:p>
    <w:p w14:paraId="42D0E3DA" w14:textId="77777777" w:rsidR="00C37EA8" w:rsidRDefault="00C37EA8"/>
    <w:p w14:paraId="62C207F2" w14:textId="77777777" w:rsidR="00C37EA8" w:rsidRDefault="00C37EA8"/>
    <w:p w14:paraId="48B7C261" w14:textId="77777777" w:rsidR="00C37EA8" w:rsidRDefault="00C37EA8"/>
    <w:p w14:paraId="4CA8D98E" w14:textId="77777777" w:rsidR="00C37EA8" w:rsidRDefault="00C37EA8"/>
    <w:p w14:paraId="04AF0005" w14:textId="77777777" w:rsidR="00C37EA8" w:rsidRDefault="00C37EA8"/>
    <w:p w14:paraId="48A074B7" w14:textId="77777777" w:rsidR="00C37EA8" w:rsidRDefault="00C37EA8"/>
    <w:p w14:paraId="4EAA7376" w14:textId="77777777" w:rsidR="00C37EA8" w:rsidRDefault="00C37EA8"/>
    <w:p w14:paraId="7C1C4DAE" w14:textId="77777777" w:rsidR="00C37EA8" w:rsidRDefault="00C37EA8"/>
    <w:p w14:paraId="64DD07EA" w14:textId="77777777" w:rsidR="00C37EA8" w:rsidRDefault="00C37EA8"/>
    <w:p w14:paraId="0E859804" w14:textId="77777777" w:rsidR="00C37EA8" w:rsidRDefault="00C37EA8"/>
    <w:p w14:paraId="36259C88" w14:textId="77777777" w:rsidR="00C37EA8" w:rsidRDefault="00C37EA8"/>
    <w:p w14:paraId="5BF2E765" w14:textId="77777777" w:rsidR="00C37EA8" w:rsidRDefault="00C37EA8"/>
    <w:p w14:paraId="10A3ED4E" w14:textId="77777777" w:rsidR="00C37EA8" w:rsidRDefault="00C37EA8"/>
    <w:p w14:paraId="7BD3741E" w14:textId="77777777" w:rsidR="00C37EA8" w:rsidRDefault="00EB42C6">
      <w:r>
        <w:rPr>
          <w:noProof/>
        </w:rPr>
        <w:lastRenderedPageBreak/>
        <w:pict w14:anchorId="37322974">
          <v:shape id="_x0000_s1037" type="#_x0000_t75" style="position:absolute;margin-left:0;margin-top:-32.15pt;width:451.35pt;height:618.25pt;z-index:251672576;mso-position-horizontal-relative:text;mso-position-vertical-relative:text" o:allowincell="f" o:allowoverlap="f">
            <v:imagedata r:id="rId36" o:title=""/>
            <w10:wrap type="topAndBottom"/>
          </v:shape>
          <o:OLEObject Type="Embed" ProgID="Word.Document.12" ShapeID="_x0000_s1037" DrawAspect="Content" ObjectID="_1473671957" r:id="rId37">
            <o:FieldCodes>\s</o:FieldCodes>
          </o:OLEObject>
        </w:pict>
      </w:r>
    </w:p>
    <w:p w14:paraId="7A1A983C" w14:textId="77777777" w:rsidR="004A6B10" w:rsidRDefault="004A6B10" w:rsidP="00C37EA8">
      <w:pPr>
        <w:tabs>
          <w:tab w:val="left" w:pos="1395"/>
        </w:tabs>
        <w:spacing w:after="0" w:line="480" w:lineRule="auto"/>
        <w:ind w:left="720" w:hanging="720"/>
        <w:rPr>
          <w:rFonts w:ascii="Times New Roman" w:eastAsia="Times New Roman" w:hAnsi="Times New Roman" w:cs="Times New Roman"/>
          <w:b/>
          <w:bCs/>
          <w:sz w:val="26"/>
          <w:szCs w:val="26"/>
        </w:rPr>
      </w:pPr>
    </w:p>
    <w:p w14:paraId="694F2104" w14:textId="77777777" w:rsidR="004A6B10" w:rsidRDefault="004A6B10" w:rsidP="00C37EA8">
      <w:pPr>
        <w:tabs>
          <w:tab w:val="left" w:pos="1395"/>
        </w:tabs>
        <w:spacing w:after="0" w:line="480" w:lineRule="auto"/>
        <w:ind w:left="720" w:hanging="720"/>
        <w:rPr>
          <w:rFonts w:ascii="Times New Roman" w:eastAsia="Times New Roman" w:hAnsi="Times New Roman" w:cs="Times New Roman"/>
          <w:b/>
          <w:bCs/>
          <w:sz w:val="26"/>
          <w:szCs w:val="26"/>
        </w:rPr>
      </w:pPr>
    </w:p>
    <w:p w14:paraId="1BB293F6" w14:textId="77777777" w:rsidR="004A6B10" w:rsidRDefault="004A6B10" w:rsidP="00D57700">
      <w:pPr>
        <w:tabs>
          <w:tab w:val="left" w:pos="1395"/>
        </w:tabs>
        <w:spacing w:after="0" w:line="480" w:lineRule="auto"/>
        <w:ind w:left="720" w:hanging="720"/>
        <w:jc w:val="center"/>
        <w:rPr>
          <w:rFonts w:ascii="Times New Roman" w:eastAsia="Times New Roman" w:hAnsi="Times New Roman" w:cs="Times New Roman"/>
          <w:b/>
          <w:bCs/>
          <w:sz w:val="26"/>
          <w:szCs w:val="26"/>
        </w:rPr>
      </w:pPr>
    </w:p>
    <w:p w14:paraId="2CE3015C" w14:textId="77777777" w:rsidR="00D57700" w:rsidRDefault="00D57700" w:rsidP="00D57700">
      <w:pPr>
        <w:tabs>
          <w:tab w:val="left" w:pos="1395"/>
        </w:tabs>
        <w:spacing w:after="0" w:line="480" w:lineRule="auto"/>
        <w:ind w:left="720" w:hanging="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APPENDIX 2</w:t>
      </w:r>
    </w:p>
    <w:p w14:paraId="1BB7FAB8" w14:textId="77777777" w:rsidR="00D57700" w:rsidRDefault="00D57700" w:rsidP="00D57700">
      <w:pPr>
        <w:tabs>
          <w:tab w:val="left" w:pos="1395"/>
        </w:tabs>
        <w:spacing w:after="0" w:line="480" w:lineRule="auto"/>
        <w:ind w:left="720" w:hanging="720"/>
        <w:rPr>
          <w:rFonts w:ascii="Times New Roman" w:eastAsia="Times New Roman" w:hAnsi="Times New Roman" w:cs="Times New Roman"/>
          <w:b/>
          <w:bCs/>
          <w:sz w:val="26"/>
          <w:szCs w:val="26"/>
        </w:rPr>
      </w:pPr>
    </w:p>
    <w:p w14:paraId="7C1A2594" w14:textId="77777777" w:rsidR="00D57700" w:rsidRDefault="00D57700" w:rsidP="00D57700">
      <w:pPr>
        <w:tabs>
          <w:tab w:val="left" w:pos="1395"/>
        </w:tabs>
        <w:spacing w:after="0" w:line="480" w:lineRule="auto"/>
        <w:ind w:left="720" w:hanging="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LICENCE APPLICATION FORM</w:t>
      </w:r>
    </w:p>
    <w:p w14:paraId="12209C93" w14:textId="77777777" w:rsidR="00D57700" w:rsidRDefault="00D57700" w:rsidP="00D57700">
      <w:pPr>
        <w:tabs>
          <w:tab w:val="left" w:pos="1395"/>
        </w:tabs>
        <w:spacing w:after="0" w:line="480" w:lineRule="auto"/>
        <w:ind w:left="720" w:hanging="720"/>
        <w:jc w:val="center"/>
        <w:rPr>
          <w:rFonts w:ascii="Times New Roman" w:eastAsia="Times New Roman" w:hAnsi="Times New Roman" w:cs="Times New Roman"/>
          <w:b/>
          <w:bCs/>
          <w:sz w:val="24"/>
          <w:szCs w:val="24"/>
        </w:rPr>
      </w:pPr>
    </w:p>
    <w:p w14:paraId="641C26F9" w14:textId="77777777" w:rsidR="007F1808" w:rsidRPr="00D57700" w:rsidRDefault="007F1808" w:rsidP="007F1808">
      <w:pPr>
        <w:tabs>
          <w:tab w:val="left" w:pos="1395"/>
        </w:tabs>
        <w:spacing w:after="0" w:line="480" w:lineRule="auto"/>
        <w:ind w:left="720" w:hanging="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(Double-Click Document Object on Next Page to Open Document in Microsoft Word)</w:t>
      </w:r>
    </w:p>
    <w:p w14:paraId="510C18F6" w14:textId="77777777" w:rsidR="00696406" w:rsidRDefault="00696406" w:rsidP="00C37EA8">
      <w:pPr>
        <w:tabs>
          <w:tab w:val="left" w:pos="1395"/>
        </w:tabs>
        <w:spacing w:after="0" w:line="480" w:lineRule="auto"/>
        <w:ind w:left="720" w:hanging="720"/>
        <w:rPr>
          <w:rFonts w:ascii="Times New Roman" w:eastAsia="Times New Roman" w:hAnsi="Times New Roman" w:cs="Times New Roman"/>
          <w:b/>
          <w:bCs/>
          <w:sz w:val="26"/>
          <w:szCs w:val="26"/>
        </w:rPr>
      </w:pPr>
    </w:p>
    <w:p w14:paraId="582679D8" w14:textId="77777777" w:rsidR="00696406" w:rsidRDefault="00696406" w:rsidP="00C37EA8">
      <w:pPr>
        <w:tabs>
          <w:tab w:val="left" w:pos="1395"/>
        </w:tabs>
        <w:spacing w:after="0" w:line="480" w:lineRule="auto"/>
        <w:ind w:left="720" w:hanging="720"/>
        <w:rPr>
          <w:rFonts w:ascii="Times New Roman" w:eastAsia="Times New Roman" w:hAnsi="Times New Roman" w:cs="Times New Roman"/>
          <w:b/>
          <w:bCs/>
          <w:sz w:val="26"/>
          <w:szCs w:val="26"/>
        </w:rPr>
      </w:pPr>
    </w:p>
    <w:p w14:paraId="571D438F" w14:textId="77777777" w:rsidR="00696406" w:rsidRDefault="00EB42C6" w:rsidP="00C37EA8">
      <w:pPr>
        <w:tabs>
          <w:tab w:val="left" w:pos="1395"/>
        </w:tabs>
        <w:spacing w:after="0" w:line="480" w:lineRule="auto"/>
        <w:ind w:left="720" w:hanging="720"/>
        <w:rPr>
          <w:rFonts w:ascii="Times New Roman" w:eastAsia="Times New Roman" w:hAnsi="Times New Roman" w:cs="Times New Roman"/>
          <w:b/>
          <w:bCs/>
          <w:sz w:val="26"/>
          <w:szCs w:val="26"/>
        </w:rPr>
      </w:pPr>
      <w:r>
        <w:rPr>
          <w:rFonts w:ascii="Times New Roman" w:eastAsia="Times New Roman" w:hAnsi="Times New Roman" w:cs="Times New Roman"/>
          <w:b/>
          <w:bCs/>
          <w:noProof/>
          <w:sz w:val="26"/>
          <w:szCs w:val="26"/>
        </w:rPr>
        <w:lastRenderedPageBreak/>
        <w:pict w14:anchorId="1A6D281A">
          <v:shape id="_x0000_s1047" type="#_x0000_t75" style="position:absolute;left:0;text-align:left;margin-left:-24.3pt;margin-top:-26.75pt;width:468.05pt;height:639.15pt;z-index:251674624;mso-position-horizontal-relative:text;mso-position-vertical-relative:text" o:allowincell="f" o:allowoverlap="f">
            <v:imagedata r:id="rId38" o:title=""/>
            <w10:wrap type="topAndBottom"/>
          </v:shape>
          <o:OLEObject Type="Embed" ProgID="Word.Document.12" ShapeID="_x0000_s1047" DrawAspect="Content" ObjectID="_1473671958" r:id="rId39">
            <o:FieldCodes>\s</o:FieldCodes>
          </o:OLEObject>
        </w:pict>
      </w:r>
    </w:p>
    <w:p w14:paraId="18B5BAF7" w14:textId="77777777" w:rsidR="00C37EA8" w:rsidRDefault="00C37EA8" w:rsidP="00C37EA8">
      <w:pPr>
        <w:rPr>
          <w:rFonts w:ascii="Times New Roman" w:eastAsia="Times New Roman" w:hAnsi="Times New Roman" w:cs="Times New Roman"/>
          <w:sz w:val="24"/>
          <w:szCs w:val="24"/>
        </w:rPr>
      </w:pPr>
    </w:p>
    <w:p w14:paraId="0ED24C6E" w14:textId="77777777" w:rsidR="00DF6564" w:rsidRDefault="00DF6564" w:rsidP="00DF6564">
      <w:pPr>
        <w:tabs>
          <w:tab w:val="left" w:pos="1395"/>
        </w:tabs>
        <w:spacing w:after="0" w:line="480" w:lineRule="auto"/>
        <w:ind w:left="720" w:hanging="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APPENDIX 3</w:t>
      </w:r>
    </w:p>
    <w:p w14:paraId="34CAE25E" w14:textId="77777777" w:rsidR="00DF6564" w:rsidRDefault="00DF6564" w:rsidP="00DF6564">
      <w:pPr>
        <w:tabs>
          <w:tab w:val="left" w:pos="1395"/>
        </w:tabs>
        <w:spacing w:after="0" w:line="480" w:lineRule="auto"/>
        <w:ind w:left="720" w:hanging="720"/>
        <w:rPr>
          <w:rFonts w:ascii="Times New Roman" w:eastAsia="Times New Roman" w:hAnsi="Times New Roman" w:cs="Times New Roman"/>
          <w:b/>
          <w:bCs/>
          <w:sz w:val="26"/>
          <w:szCs w:val="26"/>
        </w:rPr>
      </w:pPr>
    </w:p>
    <w:p w14:paraId="665AF1C9" w14:textId="77777777" w:rsidR="00CF6C37" w:rsidRPr="00CF6C37" w:rsidRDefault="00CF6C37" w:rsidP="00CF6C37">
      <w:pPr>
        <w:tabs>
          <w:tab w:val="left" w:pos="1395"/>
        </w:tabs>
        <w:spacing w:after="0" w:line="480" w:lineRule="auto"/>
        <w:ind w:left="720" w:hanging="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           </w:t>
      </w:r>
      <w:r w:rsidRPr="00CF6C37">
        <w:rPr>
          <w:rFonts w:ascii="Times New Roman" w:eastAsia="Times New Roman" w:hAnsi="Times New Roman" w:cs="Times New Roman"/>
          <w:b/>
          <w:bCs/>
          <w:sz w:val="26"/>
          <w:szCs w:val="26"/>
        </w:rPr>
        <w:t>OUR APPLICANT VERIFICATION FORM</w:t>
      </w:r>
    </w:p>
    <w:p w14:paraId="49FA8A5B" w14:textId="77777777" w:rsidR="00C37EA8" w:rsidRDefault="00CF6C37" w:rsidP="00B5088A">
      <w:pPr>
        <w:spacing w:after="0" w:line="480" w:lineRule="auto"/>
        <w:ind w:left="54" w:hanging="54"/>
        <w:jc w:val="center"/>
        <w:rPr>
          <w:rFonts w:ascii="Times New Roman" w:eastAsia="Times New Roman" w:hAnsi="Times New Roman" w:cs="Times New Roman"/>
          <w:b/>
          <w:bCs/>
          <w:sz w:val="26"/>
          <w:szCs w:val="26"/>
        </w:rPr>
      </w:pPr>
      <w:r w:rsidRPr="00CF6C37">
        <w:rPr>
          <w:rFonts w:ascii="Times New Roman" w:eastAsia="Times New Roman" w:hAnsi="Times New Roman" w:cs="Times New Roman"/>
          <w:b/>
          <w:bCs/>
          <w:sz w:val="26"/>
          <w:szCs w:val="26"/>
        </w:rPr>
        <w:tab/>
      </w:r>
      <w:r w:rsidRPr="00CF6C37">
        <w:rPr>
          <w:rFonts w:ascii="Times New Roman" w:eastAsia="Times New Roman" w:hAnsi="Times New Roman" w:cs="Times New Roman"/>
          <w:b/>
          <w:bCs/>
          <w:sz w:val="26"/>
          <w:szCs w:val="26"/>
        </w:rPr>
        <w:tab/>
      </w:r>
      <w:r>
        <w:rPr>
          <w:rFonts w:ascii="Times New Roman" w:eastAsia="Times New Roman" w:hAnsi="Times New Roman" w:cs="Times New Roman"/>
          <w:b/>
          <w:bCs/>
          <w:sz w:val="26"/>
          <w:szCs w:val="26"/>
        </w:rPr>
        <w:t>ADDENDUM</w:t>
      </w:r>
      <w:r w:rsidRPr="00CF6C37">
        <w:rPr>
          <w:rFonts w:ascii="Times New Roman" w:eastAsia="Times New Roman" w:hAnsi="Times New Roman" w:cs="Times New Roman"/>
          <w:b/>
          <w:bCs/>
          <w:sz w:val="26"/>
          <w:szCs w:val="26"/>
        </w:rPr>
        <w:t xml:space="preserve"> TO LICENCE APPLICATION</w:t>
      </w:r>
    </w:p>
    <w:p w14:paraId="2B9A92D6"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63FFE40C"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6ADC8510"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28E99573"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24172024"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2638C3DF"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6ABEFDBA"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3C18BFDB"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1C8514FE"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38832559"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1A3C8F57"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2053C570"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pPr>
    </w:p>
    <w:p w14:paraId="48CA2271" w14:textId="77777777" w:rsidR="00B5088A" w:rsidRDefault="00B5088A" w:rsidP="00B5088A">
      <w:pPr>
        <w:spacing w:after="0" w:line="480" w:lineRule="auto"/>
        <w:ind w:left="54" w:hanging="54"/>
        <w:jc w:val="center"/>
        <w:rPr>
          <w:rFonts w:ascii="Times New Roman" w:eastAsia="Times New Roman" w:hAnsi="Times New Roman" w:cs="Times New Roman"/>
          <w:b/>
          <w:bCs/>
          <w:sz w:val="26"/>
          <w:szCs w:val="26"/>
        </w:rPr>
        <w:sectPr w:rsidR="00B5088A" w:rsidSect="00942326">
          <w:pgSz w:w="12240" w:h="15840" w:code="1"/>
          <w:pgMar w:top="1440" w:right="1440" w:bottom="1440" w:left="1440" w:header="720" w:footer="720" w:gutter="0"/>
          <w:cols w:space="720"/>
        </w:sectPr>
      </w:pPr>
    </w:p>
    <w:p w14:paraId="0D983134" w14:textId="77777777" w:rsidR="00F000BC" w:rsidRPr="00F000BC" w:rsidRDefault="00F000BC" w:rsidP="00F000BC">
      <w:pPr>
        <w:spacing w:after="0" w:line="240" w:lineRule="auto"/>
        <w:ind w:firstLine="720"/>
        <w:jc w:val="center"/>
        <w:rPr>
          <w:rFonts w:ascii="Times New Roman" w:eastAsia="Times New Roman" w:hAnsi="Times New Roman" w:cs="Times New Roman"/>
          <w:b/>
          <w:bCs/>
          <w:sz w:val="20"/>
          <w:szCs w:val="24"/>
          <w:u w:val="single"/>
        </w:rPr>
      </w:pPr>
      <w:r w:rsidRPr="00F000BC">
        <w:rPr>
          <w:rFonts w:ascii="Times New Roman" w:eastAsia="Times New Roman" w:hAnsi="Times New Roman" w:cs="Times New Roman"/>
          <w:b/>
          <w:bCs/>
          <w:sz w:val="20"/>
          <w:szCs w:val="24"/>
          <w:u w:val="single"/>
        </w:rPr>
        <w:lastRenderedPageBreak/>
        <w:t>OUR APPLICANT VERIFICATION FORM</w:t>
      </w:r>
    </w:p>
    <w:p w14:paraId="22A45DCD" w14:textId="77777777" w:rsidR="00F000BC" w:rsidRPr="00F000BC" w:rsidRDefault="00F000BC" w:rsidP="00F000BC">
      <w:pPr>
        <w:spacing w:after="0" w:line="240" w:lineRule="auto"/>
        <w:jc w:val="both"/>
        <w:rPr>
          <w:rFonts w:ascii="Times New Roman" w:eastAsia="Times New Roman" w:hAnsi="Times New Roman" w:cs="Times New Roman"/>
          <w:b/>
          <w:bCs/>
          <w:sz w:val="20"/>
          <w:szCs w:val="24"/>
        </w:rPr>
      </w:pPr>
      <w:r w:rsidRPr="00F000BC">
        <w:rPr>
          <w:rFonts w:ascii="Times New Roman" w:eastAsia="Times New Roman" w:hAnsi="Times New Roman" w:cs="Times New Roman"/>
          <w:b/>
          <w:bCs/>
          <w:sz w:val="20"/>
          <w:szCs w:val="24"/>
        </w:rPr>
        <w:t xml:space="preserve">Please print or type when completing Form       </w:t>
      </w:r>
      <w:r w:rsidRPr="00F000BC">
        <w:rPr>
          <w:rFonts w:ascii="Times New Roman" w:eastAsia="Times New Roman" w:hAnsi="Times New Roman" w:cs="Times New Roman"/>
          <w:b/>
          <w:bCs/>
          <w:sz w:val="20"/>
          <w:szCs w:val="24"/>
        </w:rPr>
        <w:tab/>
      </w:r>
      <w:r w:rsidRPr="00F000BC">
        <w:rPr>
          <w:rFonts w:ascii="Times New Roman" w:eastAsia="Times New Roman" w:hAnsi="Times New Roman" w:cs="Times New Roman"/>
          <w:b/>
          <w:bCs/>
          <w:sz w:val="20"/>
          <w:szCs w:val="24"/>
        </w:rPr>
        <w:tab/>
      </w:r>
      <w:r w:rsidRPr="00F000BC">
        <w:rPr>
          <w:rFonts w:ascii="Times New Roman" w:eastAsia="Times New Roman" w:hAnsi="Times New Roman" w:cs="Times New Roman"/>
          <w:b/>
          <w:bCs/>
          <w:sz w:val="20"/>
          <w:szCs w:val="24"/>
        </w:rPr>
        <w:tab/>
      </w:r>
      <w:r w:rsidRPr="00F000BC">
        <w:rPr>
          <w:rFonts w:ascii="Times New Roman" w:eastAsia="Times New Roman" w:hAnsi="Times New Roman" w:cs="Times New Roman"/>
          <w:b/>
          <w:bCs/>
          <w:sz w:val="20"/>
          <w:szCs w:val="24"/>
        </w:rPr>
        <w:tab/>
      </w:r>
      <w:r w:rsidRPr="00F000BC">
        <w:rPr>
          <w:rFonts w:ascii="Times New Roman" w:eastAsia="Times New Roman" w:hAnsi="Times New Roman" w:cs="Times New Roman"/>
          <w:b/>
          <w:bCs/>
          <w:sz w:val="20"/>
          <w:szCs w:val="24"/>
        </w:rPr>
        <w:tab/>
        <w:t xml:space="preserve">      ADDENDUM NO. 2 TO LICENCE APPLICATION</w:t>
      </w:r>
    </w:p>
    <w:p w14:paraId="16AF4702" w14:textId="77777777" w:rsidR="00F000BC" w:rsidRPr="00F000BC" w:rsidRDefault="00F000BC" w:rsidP="00F000BC">
      <w:pPr>
        <w:spacing w:after="0" w:line="240" w:lineRule="auto"/>
        <w:jc w:val="both"/>
        <w:rPr>
          <w:rFonts w:ascii="Times New Roman" w:eastAsia="Times New Roman" w:hAnsi="Times New Roman" w:cs="Times New Roman"/>
          <w:szCs w:val="24"/>
        </w:rPr>
      </w:pPr>
    </w:p>
    <w:p w14:paraId="5D43E0C8" w14:textId="77777777" w:rsidR="00F000BC" w:rsidRPr="00F000BC" w:rsidRDefault="00F000BC" w:rsidP="00F000BC">
      <w:pPr>
        <w:spacing w:after="0" w:line="240" w:lineRule="auto"/>
        <w:jc w:val="both"/>
        <w:rPr>
          <w:rFonts w:ascii="Times New Roman" w:eastAsia="Times New Roman" w:hAnsi="Times New Roman" w:cs="Times New Roman"/>
          <w:sz w:val="18"/>
          <w:szCs w:val="24"/>
          <w:u w:val="single"/>
        </w:rPr>
      </w:pPr>
      <w:r w:rsidRPr="00F000BC">
        <w:rPr>
          <w:rFonts w:ascii="Times New Roman" w:eastAsia="Times New Roman" w:hAnsi="Times New Roman" w:cs="Times New Roman"/>
          <w:sz w:val="18"/>
          <w:szCs w:val="24"/>
        </w:rPr>
        <w:t>Name of Entity:</w:t>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p>
    <w:p w14:paraId="10133652" w14:textId="77777777" w:rsidR="00F000BC" w:rsidRPr="00F000BC" w:rsidRDefault="00F000BC" w:rsidP="00F000BC">
      <w:pPr>
        <w:spacing w:after="0" w:line="240" w:lineRule="auto"/>
        <w:jc w:val="both"/>
        <w:rPr>
          <w:rFonts w:ascii="Times New Roman" w:eastAsia="Times New Roman" w:hAnsi="Times New Roman" w:cs="Times New Roman"/>
          <w:sz w:val="18"/>
          <w:szCs w:val="24"/>
          <w:u w:val="single"/>
        </w:rPr>
      </w:pPr>
      <w:r w:rsidRPr="00F000BC">
        <w:rPr>
          <w:rFonts w:ascii="Times New Roman" w:eastAsia="Times New Roman" w:hAnsi="Times New Roman" w:cs="Times New Roman"/>
          <w:sz w:val="18"/>
          <w:szCs w:val="24"/>
        </w:rPr>
        <w:t>Address of Registered Office:</w:t>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p>
    <w:p w14:paraId="4C179D36"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r w:rsidRPr="00F000BC">
        <w:rPr>
          <w:rFonts w:ascii="Times New Roman" w:eastAsia="Times New Roman" w:hAnsi="Times New Roman" w:cs="Times New Roman"/>
          <w:sz w:val="18"/>
          <w:szCs w:val="24"/>
        </w:rPr>
        <w:t>Telephone:</w:t>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rPr>
        <w:tab/>
        <w:t>Telefax:</w:t>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rPr>
        <w:tab/>
        <w:t>Email:</w:t>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20"/>
          <w:szCs w:val="24"/>
        </w:rPr>
        <w:tab/>
      </w:r>
    </w:p>
    <w:p w14:paraId="40F70E03"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900"/>
        <w:gridCol w:w="3060"/>
        <w:gridCol w:w="900"/>
        <w:gridCol w:w="420"/>
        <w:gridCol w:w="420"/>
        <w:gridCol w:w="420"/>
        <w:gridCol w:w="1680"/>
        <w:gridCol w:w="1680"/>
        <w:gridCol w:w="1680"/>
        <w:gridCol w:w="1620"/>
        <w:gridCol w:w="1440"/>
        <w:gridCol w:w="900"/>
      </w:tblGrid>
      <w:tr w:rsidR="00F000BC" w:rsidRPr="00F000BC" w14:paraId="76C269BC" w14:textId="77777777" w:rsidTr="00902774">
        <w:trPr>
          <w:cantSplit/>
        </w:trPr>
        <w:tc>
          <w:tcPr>
            <w:tcW w:w="4788" w:type="dxa"/>
            <w:gridSpan w:val="3"/>
            <w:vAlign w:val="center"/>
          </w:tcPr>
          <w:p w14:paraId="60E16A6C"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Full Name of Current Shareholders</w:t>
            </w:r>
          </w:p>
        </w:tc>
        <w:tc>
          <w:tcPr>
            <w:tcW w:w="3060" w:type="dxa"/>
            <w:vMerge w:val="restart"/>
            <w:vAlign w:val="center"/>
          </w:tcPr>
          <w:p w14:paraId="42BC8933"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55E84CCE"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4BD76E86"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Address</w:t>
            </w:r>
          </w:p>
        </w:tc>
        <w:tc>
          <w:tcPr>
            <w:tcW w:w="900" w:type="dxa"/>
            <w:vMerge w:val="restart"/>
          </w:tcPr>
          <w:p w14:paraId="22B7F5E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p w14:paraId="066175F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r w:rsidRPr="00F000BC">
              <w:rPr>
                <w:rFonts w:ascii="Times New Roman" w:eastAsia="Times New Roman" w:hAnsi="Times New Roman" w:cs="Times New Roman"/>
                <w:i/>
                <w:noProof/>
                <w:sz w:val="20"/>
                <w:szCs w:val="24"/>
                <w:lang w:val="en-JM" w:eastAsia="en-JM"/>
                <w14:ligatures w14:val="standard"/>
              </w:rPr>
              <mc:AlternateContent>
                <mc:Choice Requires="wps">
                  <w:drawing>
                    <wp:anchor distT="0" distB="0" distL="114300" distR="114300" simplePos="0" relativeHeight="251666432" behindDoc="0" locked="0" layoutInCell="1" allowOverlap="1" wp14:anchorId="68A82291" wp14:editId="15430C90">
                      <wp:simplePos x="0" y="0"/>
                      <wp:positionH relativeFrom="column">
                        <wp:posOffset>490220</wp:posOffset>
                      </wp:positionH>
                      <wp:positionV relativeFrom="paragraph">
                        <wp:posOffset>62865</wp:posOffset>
                      </wp:positionV>
                      <wp:extent cx="4000500" cy="0"/>
                      <wp:effectExtent l="6350" t="5715" r="12700"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8994EE"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4.95pt" to="353.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oeW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"/>
                  </w:pict>
                </mc:Fallback>
              </mc:AlternateContent>
            </w:r>
            <w:r w:rsidRPr="00F000BC">
              <w:rPr>
                <w:rFonts w:ascii="Times New Roman" w:eastAsia="Times New Roman" w:hAnsi="Times New Roman" w:cs="Times New Roman"/>
                <w:i/>
                <w:sz w:val="18"/>
                <w:szCs w:val="24"/>
              </w:rPr>
              <w:t xml:space="preserve">Share- </w:t>
            </w:r>
          </w:p>
          <w:p w14:paraId="63F820E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holding</w:t>
            </w:r>
          </w:p>
        </w:tc>
        <w:tc>
          <w:tcPr>
            <w:tcW w:w="1260" w:type="dxa"/>
            <w:gridSpan w:val="3"/>
            <w:vMerge w:val="restart"/>
          </w:tcPr>
          <w:p w14:paraId="4114493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Date of Birth</w:t>
            </w:r>
          </w:p>
          <w:p w14:paraId="424A8FE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p w14:paraId="417ED26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 xml:space="preserve">  D     M     Y</w:t>
            </w:r>
          </w:p>
        </w:tc>
        <w:tc>
          <w:tcPr>
            <w:tcW w:w="5040" w:type="dxa"/>
            <w:gridSpan w:val="3"/>
            <w:vMerge w:val="restart"/>
            <w:vAlign w:val="center"/>
          </w:tcPr>
          <w:p w14:paraId="395B8D12"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Place of Birth</w:t>
            </w:r>
          </w:p>
          <w:p w14:paraId="083FAD7B"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0DEEF52B"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Parish                           District                           Other</w:t>
            </w:r>
          </w:p>
        </w:tc>
        <w:tc>
          <w:tcPr>
            <w:tcW w:w="1620" w:type="dxa"/>
            <w:vMerge w:val="restart"/>
            <w:vAlign w:val="center"/>
          </w:tcPr>
          <w:p w14:paraId="23402FEA"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707AEDCF"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37021B2E"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National ID</w:t>
            </w:r>
          </w:p>
        </w:tc>
        <w:tc>
          <w:tcPr>
            <w:tcW w:w="1440" w:type="dxa"/>
            <w:vMerge w:val="restart"/>
            <w:vAlign w:val="center"/>
          </w:tcPr>
          <w:p w14:paraId="66D98CA6"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42F5AD72"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660BD2E4"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TRN</w:t>
            </w:r>
          </w:p>
        </w:tc>
        <w:tc>
          <w:tcPr>
            <w:tcW w:w="900" w:type="dxa"/>
            <w:vMerge w:val="restart"/>
            <w:noWrap/>
            <w:tcMar>
              <w:left w:w="43" w:type="dxa"/>
              <w:right w:w="43" w:type="dxa"/>
            </w:tcMar>
            <w:tcFitText/>
            <w:vAlign w:val="center"/>
          </w:tcPr>
          <w:p w14:paraId="6EA664EB"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007A8163"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317245">
              <w:rPr>
                <w:rFonts w:ascii="Times New Roman" w:eastAsia="Times New Roman" w:hAnsi="Times New Roman" w:cs="Times New Roman"/>
                <w:i/>
                <w:w w:val="98"/>
                <w:sz w:val="18"/>
                <w:szCs w:val="24"/>
              </w:rPr>
              <w:t>Nationality</w:t>
            </w:r>
          </w:p>
        </w:tc>
      </w:tr>
      <w:tr w:rsidR="00F000BC" w:rsidRPr="00F000BC" w14:paraId="70A9293D" w14:textId="77777777" w:rsidTr="00902774">
        <w:trPr>
          <w:cantSplit/>
        </w:trPr>
        <w:tc>
          <w:tcPr>
            <w:tcW w:w="2088" w:type="dxa"/>
            <w:vAlign w:val="center"/>
          </w:tcPr>
          <w:p w14:paraId="1B5F4909"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3181A753"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Surname</w:t>
            </w:r>
          </w:p>
        </w:tc>
        <w:tc>
          <w:tcPr>
            <w:tcW w:w="1800" w:type="dxa"/>
            <w:vAlign w:val="center"/>
          </w:tcPr>
          <w:p w14:paraId="55FCF8D0"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p>
          <w:p w14:paraId="64E21F59"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First</w:t>
            </w:r>
          </w:p>
        </w:tc>
        <w:tc>
          <w:tcPr>
            <w:tcW w:w="900" w:type="dxa"/>
            <w:vAlign w:val="center"/>
          </w:tcPr>
          <w:p w14:paraId="51D986BA"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Middle</w:t>
            </w:r>
          </w:p>
          <w:p w14:paraId="21126EE8" w14:textId="77777777" w:rsidR="00F000BC" w:rsidRPr="00F000BC" w:rsidRDefault="00F000BC" w:rsidP="00F000BC">
            <w:pPr>
              <w:spacing w:after="0" w:line="240" w:lineRule="auto"/>
              <w:jc w:val="center"/>
              <w:rPr>
                <w:rFonts w:ascii="Times New Roman" w:eastAsia="Times New Roman" w:hAnsi="Times New Roman" w:cs="Times New Roman"/>
                <w:i/>
                <w:sz w:val="18"/>
                <w:szCs w:val="24"/>
              </w:rPr>
            </w:pPr>
            <w:r w:rsidRPr="00F000BC">
              <w:rPr>
                <w:rFonts w:ascii="Times New Roman" w:eastAsia="Times New Roman" w:hAnsi="Times New Roman" w:cs="Times New Roman"/>
                <w:i/>
                <w:sz w:val="18"/>
                <w:szCs w:val="24"/>
              </w:rPr>
              <w:t>Initial</w:t>
            </w:r>
          </w:p>
        </w:tc>
        <w:tc>
          <w:tcPr>
            <w:tcW w:w="3060" w:type="dxa"/>
            <w:vMerge/>
          </w:tcPr>
          <w:p w14:paraId="5B356BE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vMerge/>
          </w:tcPr>
          <w:p w14:paraId="2B78A06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260" w:type="dxa"/>
            <w:gridSpan w:val="3"/>
            <w:vMerge/>
          </w:tcPr>
          <w:p w14:paraId="4DAD9CE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5040" w:type="dxa"/>
            <w:gridSpan w:val="3"/>
            <w:vMerge/>
          </w:tcPr>
          <w:p w14:paraId="186A1B5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vMerge/>
          </w:tcPr>
          <w:p w14:paraId="39A6EFD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vMerge/>
          </w:tcPr>
          <w:p w14:paraId="544C80F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vMerge/>
          </w:tcPr>
          <w:p w14:paraId="15FB9C5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2D875323" w14:textId="77777777" w:rsidTr="00902774">
        <w:trPr>
          <w:cantSplit/>
        </w:trPr>
        <w:tc>
          <w:tcPr>
            <w:tcW w:w="2088" w:type="dxa"/>
          </w:tcPr>
          <w:p w14:paraId="24A00A7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2ABF24A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01EE8400"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364A993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66E59D90"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11DA9D7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AD6C2C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6BFA439F"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7B011EF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750E2C2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3BC1553F"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02F033D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5400C24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3C29E01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52CF0AC0" w14:textId="77777777" w:rsidTr="00902774">
        <w:trPr>
          <w:cantSplit/>
        </w:trPr>
        <w:tc>
          <w:tcPr>
            <w:tcW w:w="2088" w:type="dxa"/>
          </w:tcPr>
          <w:p w14:paraId="3B8D2BB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31D23E8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69B5AC5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79A163A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3F7862D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874D16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49273E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176093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284C4CB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1227B1C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17DB94C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5DE6FC4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0168320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155401A0"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1C6167B1" w14:textId="77777777" w:rsidTr="00902774">
        <w:trPr>
          <w:cantSplit/>
        </w:trPr>
        <w:tc>
          <w:tcPr>
            <w:tcW w:w="2088" w:type="dxa"/>
          </w:tcPr>
          <w:p w14:paraId="6BDC52D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7E63A1A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4F3E6F7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29463D2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06A5121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5B36E5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4F9D011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553F57A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7A13418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4FC6461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047BBD0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1A101CE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77325FF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6298D64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5BB10D4E" w14:textId="77777777" w:rsidTr="00902774">
        <w:trPr>
          <w:cantSplit/>
        </w:trPr>
        <w:tc>
          <w:tcPr>
            <w:tcW w:w="2088" w:type="dxa"/>
          </w:tcPr>
          <w:p w14:paraId="5FD3BB7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58CC30C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2C782CF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1962D8E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0028CEF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3898D5E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5A523E7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2033D4D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7F78317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410F60E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06054554"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13415EF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4DE4ED1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6268708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5C24FD45" w14:textId="77777777" w:rsidTr="00902774">
        <w:trPr>
          <w:cantSplit/>
        </w:trPr>
        <w:tc>
          <w:tcPr>
            <w:tcW w:w="2088" w:type="dxa"/>
          </w:tcPr>
          <w:p w14:paraId="3258609F"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037F943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5065133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509FD32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1E74E174"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4F9E7E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242245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3E7909E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447CC24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0135D77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0998AB0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40E521F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3155464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2F75FAD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45F358E3" w14:textId="77777777" w:rsidTr="00902774">
        <w:trPr>
          <w:cantSplit/>
        </w:trPr>
        <w:tc>
          <w:tcPr>
            <w:tcW w:w="2088" w:type="dxa"/>
          </w:tcPr>
          <w:p w14:paraId="121520E0"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4F9AFEE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0832A3D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19C51FF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3A690A6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6AC19F1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2100DE4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395BB74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0E934A8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439F032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46497890"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0BA31464"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0A51FF4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06BAC3B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6F5C326B" w14:textId="77777777" w:rsidTr="00902774">
        <w:trPr>
          <w:cantSplit/>
        </w:trPr>
        <w:tc>
          <w:tcPr>
            <w:tcW w:w="2088" w:type="dxa"/>
          </w:tcPr>
          <w:p w14:paraId="23A5DDA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2D34F35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6367EF6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25580EFF"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3E44188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556E400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19BE50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54AD0644"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0CD653AC"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15549AD2"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69C419A4"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2318A0F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02E4DFC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2169B54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42AC962E" w14:textId="77777777" w:rsidTr="00902774">
        <w:trPr>
          <w:cantSplit/>
        </w:trPr>
        <w:tc>
          <w:tcPr>
            <w:tcW w:w="2088" w:type="dxa"/>
          </w:tcPr>
          <w:p w14:paraId="3F072A9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10FA605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704EAFE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15BE7FD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483B35F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229337C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04CF935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2A54B72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0F03AD70"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1B2159B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697C560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61FDA82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5B29D1C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6E620D7E"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6003CBC6" w14:textId="77777777" w:rsidTr="00902774">
        <w:trPr>
          <w:cantSplit/>
          <w:trHeight w:val="269"/>
        </w:trPr>
        <w:tc>
          <w:tcPr>
            <w:tcW w:w="2088" w:type="dxa"/>
          </w:tcPr>
          <w:p w14:paraId="720A42D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0EB3340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0BDFEF8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28F5A32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727FF79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324A2416"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61573DB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6AE7EB53"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5E3BB86D"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341F0F6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269DD7A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1066EC3A"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5781164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0E409E4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r w:rsidR="00F000BC" w:rsidRPr="00F000BC" w14:paraId="2ED07E92" w14:textId="77777777" w:rsidTr="00902774">
        <w:trPr>
          <w:cantSplit/>
          <w:trHeight w:val="269"/>
        </w:trPr>
        <w:tc>
          <w:tcPr>
            <w:tcW w:w="2088" w:type="dxa"/>
          </w:tcPr>
          <w:p w14:paraId="0CAD528F"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800" w:type="dxa"/>
          </w:tcPr>
          <w:p w14:paraId="7044F37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203C186F"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3060" w:type="dxa"/>
          </w:tcPr>
          <w:p w14:paraId="3C8220D5"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6732624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12F1CC10"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612E3C1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420" w:type="dxa"/>
          </w:tcPr>
          <w:p w14:paraId="45C4BDC9"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27B1AA07"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65D4987F"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80" w:type="dxa"/>
          </w:tcPr>
          <w:p w14:paraId="27EB24B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620" w:type="dxa"/>
          </w:tcPr>
          <w:p w14:paraId="02EB6B01"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1440" w:type="dxa"/>
          </w:tcPr>
          <w:p w14:paraId="1C74AA88"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c>
          <w:tcPr>
            <w:tcW w:w="900" w:type="dxa"/>
          </w:tcPr>
          <w:p w14:paraId="42BEDA7B" w14:textId="77777777" w:rsidR="00F000BC" w:rsidRPr="00F000BC" w:rsidRDefault="00F000BC" w:rsidP="00F000BC">
            <w:pPr>
              <w:spacing w:after="0" w:line="240" w:lineRule="auto"/>
              <w:jc w:val="both"/>
              <w:rPr>
                <w:rFonts w:ascii="Times New Roman" w:eastAsia="Times New Roman" w:hAnsi="Times New Roman" w:cs="Times New Roman"/>
                <w:i/>
                <w:sz w:val="18"/>
                <w:szCs w:val="24"/>
              </w:rPr>
            </w:pPr>
          </w:p>
        </w:tc>
      </w:tr>
    </w:tbl>
    <w:p w14:paraId="0F94715F" w14:textId="77777777" w:rsidR="00F000BC" w:rsidRPr="00F000BC" w:rsidRDefault="00F000BC" w:rsidP="00F000BC">
      <w:pPr>
        <w:spacing w:after="0" w:line="240" w:lineRule="auto"/>
        <w:ind w:right="-792"/>
        <w:jc w:val="both"/>
        <w:rPr>
          <w:rFonts w:ascii="Times New Roman" w:eastAsia="Times New Roman" w:hAnsi="Times New Roman" w:cs="Times New Roman"/>
          <w:sz w:val="20"/>
          <w:szCs w:val="24"/>
          <w:u w:val="single"/>
        </w:rPr>
      </w:pPr>
    </w:p>
    <w:tbl>
      <w:tblPr>
        <w:tblW w:w="1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800"/>
        <w:gridCol w:w="900"/>
        <w:gridCol w:w="3060"/>
        <w:gridCol w:w="900"/>
        <w:gridCol w:w="420"/>
        <w:gridCol w:w="420"/>
        <w:gridCol w:w="420"/>
        <w:gridCol w:w="1680"/>
        <w:gridCol w:w="1680"/>
        <w:gridCol w:w="1680"/>
        <w:gridCol w:w="1620"/>
        <w:gridCol w:w="1440"/>
        <w:gridCol w:w="900"/>
      </w:tblGrid>
      <w:tr w:rsidR="00F000BC" w:rsidRPr="00F000BC" w14:paraId="1DDD92B9" w14:textId="77777777" w:rsidTr="00902774">
        <w:trPr>
          <w:cantSplit/>
        </w:trPr>
        <w:tc>
          <w:tcPr>
            <w:tcW w:w="3888" w:type="dxa"/>
            <w:gridSpan w:val="2"/>
            <w:vAlign w:val="center"/>
          </w:tcPr>
          <w:p w14:paraId="4CCE042E" w14:textId="77777777" w:rsidR="00F000BC" w:rsidRPr="00F000BC" w:rsidRDefault="00F000BC" w:rsidP="00F000BC">
            <w:pPr>
              <w:spacing w:after="0" w:line="240" w:lineRule="auto"/>
              <w:jc w:val="center"/>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Name of Directors</w:t>
            </w:r>
          </w:p>
        </w:tc>
        <w:tc>
          <w:tcPr>
            <w:tcW w:w="900" w:type="dxa"/>
            <w:vMerge w:val="restart"/>
            <w:vAlign w:val="center"/>
          </w:tcPr>
          <w:p w14:paraId="16833B2B" w14:textId="77777777" w:rsidR="00F000BC" w:rsidRPr="00F000BC" w:rsidRDefault="00F000BC" w:rsidP="00F000BC">
            <w:pPr>
              <w:spacing w:after="0" w:line="240" w:lineRule="auto"/>
              <w:jc w:val="center"/>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Middle</w:t>
            </w:r>
          </w:p>
          <w:p w14:paraId="4381AE06" w14:textId="77777777" w:rsidR="00F000BC" w:rsidRPr="00F000BC" w:rsidRDefault="00F000BC" w:rsidP="00F000BC">
            <w:pPr>
              <w:spacing w:after="0" w:line="240" w:lineRule="auto"/>
              <w:jc w:val="center"/>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Initial</w:t>
            </w:r>
          </w:p>
        </w:tc>
        <w:tc>
          <w:tcPr>
            <w:tcW w:w="3060" w:type="dxa"/>
            <w:vMerge w:val="restart"/>
            <w:vAlign w:val="center"/>
          </w:tcPr>
          <w:p w14:paraId="60FDE801" w14:textId="77777777" w:rsidR="00F000BC" w:rsidRPr="00F000BC" w:rsidRDefault="00F000BC" w:rsidP="00F000BC">
            <w:pPr>
              <w:spacing w:after="0" w:line="240" w:lineRule="auto"/>
              <w:jc w:val="center"/>
              <w:rPr>
                <w:rFonts w:ascii="Times New Roman" w:eastAsia="Times New Roman" w:hAnsi="Times New Roman" w:cs="Times New Roman"/>
                <w:sz w:val="20"/>
                <w:szCs w:val="24"/>
              </w:rPr>
            </w:pPr>
          </w:p>
          <w:p w14:paraId="07BA67AD" w14:textId="77777777" w:rsidR="00F000BC" w:rsidRPr="00F000BC" w:rsidRDefault="00F000BC" w:rsidP="00F000BC">
            <w:pPr>
              <w:spacing w:after="0" w:line="240" w:lineRule="auto"/>
              <w:jc w:val="center"/>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Address</w:t>
            </w:r>
          </w:p>
        </w:tc>
        <w:tc>
          <w:tcPr>
            <w:tcW w:w="900" w:type="dxa"/>
            <w:vMerge w:val="restart"/>
          </w:tcPr>
          <w:p w14:paraId="15280E40"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Share-</w:t>
            </w:r>
          </w:p>
          <w:p w14:paraId="3CB75BC8"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r w:rsidRPr="00F000BC">
              <w:rPr>
                <w:rFonts w:ascii="Times New Roman" w:eastAsia="Times New Roman" w:hAnsi="Times New Roman" w:cs="Times New Roman"/>
                <w:noProof/>
                <w:sz w:val="20"/>
                <w:szCs w:val="24"/>
                <w:lang w:val="en-JM" w:eastAsia="en-JM"/>
                <w14:ligatures w14:val="standard"/>
              </w:rPr>
              <mc:AlternateContent>
                <mc:Choice Requires="wps">
                  <w:drawing>
                    <wp:anchor distT="0" distB="0" distL="114300" distR="114300" simplePos="0" relativeHeight="251667456" behindDoc="0" locked="0" layoutInCell="1" allowOverlap="1" wp14:anchorId="4845BBC4" wp14:editId="364124AC">
                      <wp:simplePos x="0" y="0"/>
                      <wp:positionH relativeFrom="column">
                        <wp:posOffset>490220</wp:posOffset>
                      </wp:positionH>
                      <wp:positionV relativeFrom="paragraph">
                        <wp:posOffset>-13335</wp:posOffset>
                      </wp:positionV>
                      <wp:extent cx="800100" cy="0"/>
                      <wp:effectExtent l="0" t="0" r="19050"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BD8523F" id="Straight Connector 1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1.05pt" to="10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e9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"/>
                  </w:pict>
                </mc:Fallback>
              </mc:AlternateContent>
            </w:r>
            <w:r w:rsidRPr="00F000BC">
              <w:rPr>
                <w:rFonts w:ascii="Times New Roman" w:eastAsia="Times New Roman" w:hAnsi="Times New Roman" w:cs="Times New Roman"/>
                <w:sz w:val="20"/>
                <w:szCs w:val="24"/>
              </w:rPr>
              <w:t>holding</w:t>
            </w:r>
          </w:p>
        </w:tc>
        <w:tc>
          <w:tcPr>
            <w:tcW w:w="1260" w:type="dxa"/>
            <w:gridSpan w:val="3"/>
            <w:vMerge w:val="restart"/>
            <w:vAlign w:val="center"/>
          </w:tcPr>
          <w:p w14:paraId="6148D9C7"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r w:rsidRPr="00F000BC">
              <w:rPr>
                <w:rFonts w:ascii="Times New Roman" w:eastAsia="Times New Roman" w:hAnsi="Times New Roman" w:cs="Times New Roman"/>
                <w:sz w:val="18"/>
                <w:szCs w:val="24"/>
              </w:rPr>
              <w:t>Date of Birth</w:t>
            </w:r>
          </w:p>
          <w:p w14:paraId="42D78421"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r w:rsidRPr="00F000BC">
              <w:rPr>
                <w:rFonts w:ascii="Times New Roman" w:eastAsia="Times New Roman" w:hAnsi="Times New Roman" w:cs="Times New Roman"/>
                <w:noProof/>
                <w:sz w:val="20"/>
                <w:szCs w:val="24"/>
                <w:lang w:val="en-JM" w:eastAsia="en-JM"/>
                <w14:ligatures w14:val="standard"/>
              </w:rPr>
              <mc:AlternateContent>
                <mc:Choice Requires="wps">
                  <w:drawing>
                    <wp:anchor distT="0" distB="0" distL="114300" distR="114300" simplePos="0" relativeHeight="251668480" behindDoc="0" locked="0" layoutInCell="1" allowOverlap="1" wp14:anchorId="7C28A57C" wp14:editId="3E617F6E">
                      <wp:simplePos x="0" y="0"/>
                      <wp:positionH relativeFrom="column">
                        <wp:posOffset>718820</wp:posOffset>
                      </wp:positionH>
                      <wp:positionV relativeFrom="paragraph">
                        <wp:posOffset>-10160</wp:posOffset>
                      </wp:positionV>
                      <wp:extent cx="3200400" cy="0"/>
                      <wp:effectExtent l="6350" t="5715" r="12700" b="133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97ADBC"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8pt" to="30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3EHQIAADgEAAAOAAAAZHJzL2Uyb0RvYy54bWysU02P2yAQvVfqf0DcE9tZJ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"/>
                  </w:pict>
                </mc:Fallback>
              </mc:AlternateContent>
            </w:r>
            <w:r w:rsidRPr="00F000BC">
              <w:rPr>
                <w:rFonts w:ascii="Times New Roman" w:eastAsia="Times New Roman" w:hAnsi="Times New Roman" w:cs="Times New Roman"/>
                <w:sz w:val="18"/>
                <w:szCs w:val="24"/>
              </w:rPr>
              <w:t>D       M      Y</w:t>
            </w:r>
          </w:p>
        </w:tc>
        <w:tc>
          <w:tcPr>
            <w:tcW w:w="5040" w:type="dxa"/>
            <w:gridSpan w:val="3"/>
            <w:vMerge w:val="restart"/>
            <w:vAlign w:val="center"/>
          </w:tcPr>
          <w:p w14:paraId="60F4C1D9"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r w:rsidRPr="00F000BC">
              <w:rPr>
                <w:rFonts w:ascii="Times New Roman" w:eastAsia="Times New Roman" w:hAnsi="Times New Roman" w:cs="Times New Roman"/>
                <w:sz w:val="18"/>
                <w:szCs w:val="24"/>
              </w:rPr>
              <w:t>Place of Birth</w:t>
            </w:r>
          </w:p>
          <w:p w14:paraId="28BD963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r w:rsidRPr="00F000BC">
              <w:rPr>
                <w:rFonts w:ascii="Times New Roman" w:eastAsia="Times New Roman" w:hAnsi="Times New Roman" w:cs="Times New Roman"/>
                <w:sz w:val="18"/>
                <w:szCs w:val="24"/>
              </w:rPr>
              <w:t xml:space="preserve">        Parish                           District                           Other</w:t>
            </w:r>
          </w:p>
        </w:tc>
        <w:tc>
          <w:tcPr>
            <w:tcW w:w="1620" w:type="dxa"/>
            <w:vMerge w:val="restart"/>
            <w:vAlign w:val="center"/>
          </w:tcPr>
          <w:p w14:paraId="0C37D961"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p>
          <w:p w14:paraId="559B1037"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r w:rsidRPr="00F000BC">
              <w:rPr>
                <w:rFonts w:ascii="Times New Roman" w:eastAsia="Times New Roman" w:hAnsi="Times New Roman" w:cs="Times New Roman"/>
                <w:sz w:val="18"/>
                <w:szCs w:val="24"/>
              </w:rPr>
              <w:t>National ID</w:t>
            </w:r>
          </w:p>
        </w:tc>
        <w:tc>
          <w:tcPr>
            <w:tcW w:w="1440" w:type="dxa"/>
            <w:vMerge w:val="restart"/>
            <w:vAlign w:val="center"/>
          </w:tcPr>
          <w:p w14:paraId="38C9EDBD"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p>
          <w:p w14:paraId="35B24ABF"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r w:rsidRPr="00F000BC">
              <w:rPr>
                <w:rFonts w:ascii="Times New Roman" w:eastAsia="Times New Roman" w:hAnsi="Times New Roman" w:cs="Times New Roman"/>
                <w:sz w:val="18"/>
                <w:szCs w:val="24"/>
              </w:rPr>
              <w:t>TRN</w:t>
            </w:r>
          </w:p>
        </w:tc>
        <w:tc>
          <w:tcPr>
            <w:tcW w:w="900" w:type="dxa"/>
            <w:vMerge w:val="restart"/>
            <w:noWrap/>
            <w:tcMar>
              <w:left w:w="43" w:type="dxa"/>
              <w:right w:w="43" w:type="dxa"/>
            </w:tcMar>
            <w:vAlign w:val="center"/>
          </w:tcPr>
          <w:p w14:paraId="13EA481F" w14:textId="77777777" w:rsidR="00F000BC" w:rsidRPr="00F000BC" w:rsidRDefault="00F000BC" w:rsidP="00F000BC">
            <w:pPr>
              <w:spacing w:after="0" w:line="240" w:lineRule="auto"/>
              <w:jc w:val="center"/>
              <w:rPr>
                <w:rFonts w:ascii="Times New Roman" w:eastAsia="Times New Roman" w:hAnsi="Times New Roman" w:cs="Times New Roman"/>
                <w:sz w:val="18"/>
                <w:szCs w:val="24"/>
              </w:rPr>
            </w:pPr>
            <w:r w:rsidRPr="00F000BC">
              <w:rPr>
                <w:rFonts w:ascii="Times New Roman" w:eastAsia="Times New Roman" w:hAnsi="Times New Roman" w:cs="Times New Roman"/>
                <w:sz w:val="18"/>
                <w:szCs w:val="24"/>
              </w:rPr>
              <w:t>Nationality</w:t>
            </w:r>
          </w:p>
        </w:tc>
      </w:tr>
      <w:tr w:rsidR="00F000BC" w:rsidRPr="00F000BC" w14:paraId="4A22E1D0" w14:textId="77777777" w:rsidTr="00902774">
        <w:trPr>
          <w:cantSplit/>
        </w:trPr>
        <w:tc>
          <w:tcPr>
            <w:tcW w:w="2088" w:type="dxa"/>
            <w:vAlign w:val="center"/>
          </w:tcPr>
          <w:p w14:paraId="5852854B" w14:textId="77777777" w:rsidR="00F000BC" w:rsidRPr="00F000BC" w:rsidRDefault="00F000BC" w:rsidP="00F000BC">
            <w:pPr>
              <w:spacing w:after="0" w:line="240" w:lineRule="auto"/>
              <w:jc w:val="center"/>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Surname</w:t>
            </w:r>
          </w:p>
        </w:tc>
        <w:tc>
          <w:tcPr>
            <w:tcW w:w="1800" w:type="dxa"/>
            <w:vAlign w:val="center"/>
          </w:tcPr>
          <w:p w14:paraId="70D07006" w14:textId="77777777" w:rsidR="00F000BC" w:rsidRPr="00F000BC" w:rsidRDefault="00F000BC" w:rsidP="00F000BC">
            <w:pPr>
              <w:spacing w:after="0" w:line="240" w:lineRule="auto"/>
              <w:jc w:val="center"/>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First</w:t>
            </w:r>
          </w:p>
        </w:tc>
        <w:tc>
          <w:tcPr>
            <w:tcW w:w="900" w:type="dxa"/>
            <w:vMerge/>
          </w:tcPr>
          <w:p w14:paraId="076697F6"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c>
          <w:tcPr>
            <w:tcW w:w="3060" w:type="dxa"/>
            <w:vMerge/>
          </w:tcPr>
          <w:p w14:paraId="05E05C90"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c>
          <w:tcPr>
            <w:tcW w:w="900" w:type="dxa"/>
            <w:vMerge/>
          </w:tcPr>
          <w:p w14:paraId="0B4BA987"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c>
          <w:tcPr>
            <w:tcW w:w="1260" w:type="dxa"/>
            <w:gridSpan w:val="3"/>
            <w:vMerge/>
          </w:tcPr>
          <w:p w14:paraId="70B34FC5"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c>
          <w:tcPr>
            <w:tcW w:w="5040" w:type="dxa"/>
            <w:gridSpan w:val="3"/>
            <w:vMerge/>
          </w:tcPr>
          <w:p w14:paraId="2A082D75"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c>
          <w:tcPr>
            <w:tcW w:w="1620" w:type="dxa"/>
            <w:vMerge/>
          </w:tcPr>
          <w:p w14:paraId="16C4A2C5"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c>
          <w:tcPr>
            <w:tcW w:w="1440" w:type="dxa"/>
            <w:vMerge/>
          </w:tcPr>
          <w:p w14:paraId="10A51B10"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c>
          <w:tcPr>
            <w:tcW w:w="900" w:type="dxa"/>
            <w:vMerge/>
          </w:tcPr>
          <w:p w14:paraId="290BF0D5"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p>
        </w:tc>
      </w:tr>
      <w:tr w:rsidR="00F000BC" w:rsidRPr="00F000BC" w14:paraId="2A0F43AC" w14:textId="77777777" w:rsidTr="00902774">
        <w:trPr>
          <w:cantSplit/>
        </w:trPr>
        <w:tc>
          <w:tcPr>
            <w:tcW w:w="2088" w:type="dxa"/>
          </w:tcPr>
          <w:p w14:paraId="373DB88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55DC4C29"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7F62A12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05CE24D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5068691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509412B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5B9E9FE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6F69BF0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46D171E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6C0AFA4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7C30C72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76549D6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27272C7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r w:rsidRPr="00F000BC">
              <w:rPr>
                <w:rFonts w:ascii="Times New Roman" w:eastAsia="Times New Roman" w:hAnsi="Times New Roman" w:cs="Times New Roman"/>
                <w:sz w:val="18"/>
                <w:szCs w:val="24"/>
              </w:rPr>
              <w:t xml:space="preserve">          </w:t>
            </w:r>
          </w:p>
        </w:tc>
        <w:tc>
          <w:tcPr>
            <w:tcW w:w="900" w:type="dxa"/>
          </w:tcPr>
          <w:p w14:paraId="24E2C0E8"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5985A994" w14:textId="77777777" w:rsidTr="00902774">
        <w:trPr>
          <w:cantSplit/>
        </w:trPr>
        <w:tc>
          <w:tcPr>
            <w:tcW w:w="2088" w:type="dxa"/>
          </w:tcPr>
          <w:p w14:paraId="26A3EA9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796B52CE"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2554B2A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3D55A5D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19C7799B"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1490DCA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146D554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416E16A8"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376800E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2BF7578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4AE616C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7803F13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4A496B3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7DA2618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4DFB2B0F" w14:textId="77777777" w:rsidTr="00902774">
        <w:trPr>
          <w:cantSplit/>
        </w:trPr>
        <w:tc>
          <w:tcPr>
            <w:tcW w:w="2088" w:type="dxa"/>
          </w:tcPr>
          <w:p w14:paraId="77C76BB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387BC988"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7FEF4B08"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1A1E6FF0"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1CB911B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02EA91C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7BE7140B"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6AF8F64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6C0C5A7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30F7068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0FC35D8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54E741F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46DA25E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39ECD6D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4DBE6D22" w14:textId="77777777" w:rsidTr="00902774">
        <w:trPr>
          <w:cantSplit/>
        </w:trPr>
        <w:tc>
          <w:tcPr>
            <w:tcW w:w="2088" w:type="dxa"/>
          </w:tcPr>
          <w:p w14:paraId="37AFAB5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694C76E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357B51E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570171F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6D7DFE4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1590B2B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6B244CD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6AA425A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364539D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18C862C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5A81D07E"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4128631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456D4F3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0D854BE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1D00AAC2" w14:textId="77777777" w:rsidTr="00902774">
        <w:trPr>
          <w:cantSplit/>
        </w:trPr>
        <w:tc>
          <w:tcPr>
            <w:tcW w:w="2088" w:type="dxa"/>
          </w:tcPr>
          <w:p w14:paraId="1D6D875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0DEF0F1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2721EAE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5B3E413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7E58C0E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2DEC792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63F0283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0F442439"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442E487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3E9DF78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4D2F00F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1F45D429"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54E8F219"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079C94A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142F0E36" w14:textId="77777777" w:rsidTr="00902774">
        <w:trPr>
          <w:cantSplit/>
        </w:trPr>
        <w:tc>
          <w:tcPr>
            <w:tcW w:w="2088" w:type="dxa"/>
          </w:tcPr>
          <w:p w14:paraId="3DA39C4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48AE6A4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662F87D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487A6A5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1B4D75E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05B0D58B"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6BFCF8EE"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62E6AE9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46C4682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77DCEB8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71444C78"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64367AD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1914B0C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49CE8E1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0744CAD0" w14:textId="77777777" w:rsidTr="00902774">
        <w:trPr>
          <w:cantSplit/>
        </w:trPr>
        <w:tc>
          <w:tcPr>
            <w:tcW w:w="2088" w:type="dxa"/>
          </w:tcPr>
          <w:p w14:paraId="6C40E40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1078425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7096228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4AB778D9"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7BA3F49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5BEA79C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4D4EA12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5C88670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77E52A9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2D9EF144"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459A897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5498197B"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6A166490"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781CE33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1186532A" w14:textId="77777777" w:rsidTr="00902774">
        <w:trPr>
          <w:cantSplit/>
          <w:trHeight w:val="269"/>
        </w:trPr>
        <w:tc>
          <w:tcPr>
            <w:tcW w:w="2088" w:type="dxa"/>
          </w:tcPr>
          <w:p w14:paraId="75253259"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2F0987A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1BA5ED4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478DA8CB"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20915D53"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03B5EA02"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74DF12A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2CDCBA1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2ADCABC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6EB792F7"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138DF01D"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47414F0B"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2F822FEA"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3074F27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r w:rsidR="00F000BC" w:rsidRPr="00F000BC" w14:paraId="161ACCC1" w14:textId="77777777" w:rsidTr="00902774">
        <w:trPr>
          <w:cantSplit/>
          <w:trHeight w:val="269"/>
        </w:trPr>
        <w:tc>
          <w:tcPr>
            <w:tcW w:w="2088" w:type="dxa"/>
          </w:tcPr>
          <w:p w14:paraId="693131D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800" w:type="dxa"/>
          </w:tcPr>
          <w:p w14:paraId="1F531A0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5219FBC5"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3060" w:type="dxa"/>
          </w:tcPr>
          <w:p w14:paraId="49DC991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2EEB0AF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0A104AE6"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2E1610A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420" w:type="dxa"/>
          </w:tcPr>
          <w:p w14:paraId="1F88B75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5AEF8AE8"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32B0C67E"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80" w:type="dxa"/>
          </w:tcPr>
          <w:p w14:paraId="42BB8BF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620" w:type="dxa"/>
          </w:tcPr>
          <w:p w14:paraId="2FF470EC"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1440" w:type="dxa"/>
          </w:tcPr>
          <w:p w14:paraId="4F9CD571"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c>
          <w:tcPr>
            <w:tcW w:w="900" w:type="dxa"/>
          </w:tcPr>
          <w:p w14:paraId="4EB5235F"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tc>
      </w:tr>
    </w:tbl>
    <w:p w14:paraId="1D2DC867" w14:textId="77777777" w:rsidR="00F000BC" w:rsidRPr="00F000BC" w:rsidRDefault="00F000BC" w:rsidP="00F000BC">
      <w:pPr>
        <w:spacing w:after="0" w:line="240" w:lineRule="auto"/>
        <w:ind w:right="-792"/>
        <w:jc w:val="both"/>
        <w:rPr>
          <w:rFonts w:ascii="Times New Roman" w:eastAsia="Times New Roman" w:hAnsi="Times New Roman" w:cs="Times New Roman"/>
          <w:sz w:val="20"/>
          <w:szCs w:val="24"/>
          <w:u w:val="single"/>
        </w:rPr>
      </w:pP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p>
    <w:p w14:paraId="006DEB6B" w14:textId="77777777" w:rsidR="00F000BC" w:rsidRPr="00F000BC" w:rsidRDefault="00F000BC" w:rsidP="00F000BC">
      <w:pPr>
        <w:spacing w:after="0" w:line="240" w:lineRule="auto"/>
        <w:jc w:val="both"/>
        <w:rPr>
          <w:rFonts w:ascii="Times New Roman" w:eastAsia="Times New Roman" w:hAnsi="Times New Roman" w:cs="Times New Roman"/>
          <w:sz w:val="18"/>
          <w:szCs w:val="24"/>
        </w:rPr>
      </w:pPr>
    </w:p>
    <w:p w14:paraId="13ED0CBD" w14:textId="77777777" w:rsidR="00F000BC" w:rsidRPr="00F000BC" w:rsidRDefault="00F000BC" w:rsidP="00F000BC">
      <w:pPr>
        <w:spacing w:after="0" w:line="240" w:lineRule="auto"/>
        <w:ind w:left="1440" w:firstLine="720"/>
        <w:jc w:val="both"/>
        <w:rPr>
          <w:rFonts w:ascii="Times New Roman" w:eastAsia="Times New Roman" w:hAnsi="Times New Roman" w:cs="Times New Roman"/>
          <w:sz w:val="18"/>
          <w:szCs w:val="24"/>
          <w:u w:val="single"/>
        </w:rPr>
      </w:pPr>
      <w:r w:rsidRPr="00F000BC">
        <w:rPr>
          <w:rFonts w:ascii="Times New Roman" w:eastAsia="Times New Roman" w:hAnsi="Times New Roman" w:cs="Times New Roman"/>
          <w:sz w:val="18"/>
          <w:szCs w:val="24"/>
        </w:rPr>
        <w:t xml:space="preserve">Name of Verifying Officer:  </w:t>
      </w:r>
      <w:r w:rsidRPr="00F000BC">
        <w:rPr>
          <w:rFonts w:ascii="Times New Roman" w:eastAsia="Times New Roman" w:hAnsi="Times New Roman" w:cs="Times New Roman"/>
          <w:sz w:val="18"/>
          <w:szCs w:val="24"/>
        </w:rPr>
        <w:tab/>
      </w:r>
      <w:r w:rsidRPr="00F000BC">
        <w:rPr>
          <w:rFonts w:ascii="Times New Roman" w:eastAsia="Times New Roman" w:hAnsi="Times New Roman" w:cs="Times New Roman"/>
          <w:sz w:val="18"/>
          <w:szCs w:val="24"/>
        </w:rPr>
        <w:tab/>
      </w:r>
      <w:r w:rsidRPr="00F000BC">
        <w:rPr>
          <w:rFonts w:ascii="Times New Roman" w:eastAsia="Times New Roman" w:hAnsi="Times New Roman" w:cs="Times New Roman"/>
          <w:sz w:val="18"/>
          <w:szCs w:val="24"/>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rPr>
        <w:t xml:space="preserve"> </w:t>
      </w:r>
      <w:r w:rsidRPr="00F000BC">
        <w:rPr>
          <w:rFonts w:ascii="Times New Roman" w:eastAsia="Times New Roman" w:hAnsi="Times New Roman" w:cs="Times New Roman"/>
          <w:sz w:val="18"/>
          <w:szCs w:val="24"/>
        </w:rPr>
        <w:tab/>
      </w:r>
      <w:r w:rsidRPr="00F000BC">
        <w:rPr>
          <w:rFonts w:ascii="Times New Roman" w:eastAsia="Times New Roman" w:hAnsi="Times New Roman" w:cs="Times New Roman"/>
          <w:sz w:val="18"/>
          <w:szCs w:val="24"/>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r w:rsidRPr="00F000BC">
        <w:rPr>
          <w:rFonts w:ascii="Times New Roman" w:eastAsia="Times New Roman" w:hAnsi="Times New Roman" w:cs="Times New Roman"/>
          <w:sz w:val="18"/>
          <w:szCs w:val="24"/>
          <w:u w:val="single"/>
        </w:rPr>
        <w:tab/>
      </w:r>
    </w:p>
    <w:p w14:paraId="080E703A"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t xml:space="preserve">             Secretary </w:t>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t xml:space="preserve">     Managing Director / General Manager</w:t>
      </w:r>
      <w:r w:rsidRPr="00F000BC">
        <w:rPr>
          <w:rFonts w:ascii="Times New Roman" w:eastAsia="Times New Roman" w:hAnsi="Times New Roman" w:cs="Times New Roman"/>
          <w:sz w:val="20"/>
          <w:szCs w:val="24"/>
        </w:rPr>
        <w:tab/>
      </w:r>
    </w:p>
    <w:p w14:paraId="2CF41D94" w14:textId="77777777" w:rsidR="00F000BC" w:rsidRPr="00F000BC" w:rsidRDefault="00F000BC" w:rsidP="00F000BC">
      <w:pPr>
        <w:spacing w:after="0" w:line="240" w:lineRule="auto"/>
        <w:jc w:val="both"/>
        <w:rPr>
          <w:rFonts w:ascii="Times New Roman" w:eastAsia="Times New Roman" w:hAnsi="Times New Roman" w:cs="Times New Roman"/>
          <w:sz w:val="20"/>
          <w:szCs w:val="24"/>
          <w:u w:val="single"/>
        </w:rPr>
      </w:pP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p>
    <w:p w14:paraId="2C1F70F3" w14:textId="77777777" w:rsidR="00F000BC" w:rsidRPr="00F000BC" w:rsidRDefault="00F000BC" w:rsidP="00F000BC">
      <w:pPr>
        <w:spacing w:after="0" w:line="240" w:lineRule="auto"/>
        <w:ind w:left="6480" w:firstLine="720"/>
        <w:jc w:val="both"/>
        <w:rPr>
          <w:rFonts w:ascii="Times New Roman" w:eastAsia="Times New Roman" w:hAnsi="Times New Roman" w:cs="Times New Roman"/>
          <w:sz w:val="24"/>
          <w:szCs w:val="24"/>
        </w:rPr>
      </w:pPr>
      <w:r w:rsidRPr="00F000BC">
        <w:rPr>
          <w:rFonts w:ascii="Times New Roman" w:eastAsia="Times New Roman" w:hAnsi="Times New Roman" w:cs="Times New Roman"/>
          <w:sz w:val="20"/>
          <w:szCs w:val="24"/>
        </w:rPr>
        <w:t>Print Name</w:t>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t xml:space="preserve">              Print Name</w:t>
      </w:r>
      <w:r w:rsidRPr="00F000BC">
        <w:rPr>
          <w:rFonts w:ascii="Times New Roman" w:eastAsia="Times New Roman" w:hAnsi="Times New Roman" w:cs="Times New Roman"/>
          <w:sz w:val="20"/>
          <w:szCs w:val="24"/>
        </w:rPr>
        <w:tab/>
      </w:r>
    </w:p>
    <w:p w14:paraId="4D3CE29F" w14:textId="77777777" w:rsidR="00F000BC" w:rsidRPr="00F000BC" w:rsidRDefault="00F000BC" w:rsidP="00F000BC">
      <w:pPr>
        <w:spacing w:after="0" w:line="240" w:lineRule="auto"/>
        <w:rPr>
          <w:rFonts w:ascii="Times New Roman" w:eastAsia="Times New Roman" w:hAnsi="Times New Roman" w:cs="Times New Roman"/>
          <w:sz w:val="20"/>
          <w:szCs w:val="24"/>
        </w:rPr>
      </w:pPr>
    </w:p>
    <w:p w14:paraId="33CEC2C5" w14:textId="77777777" w:rsidR="00F000BC" w:rsidRPr="00F000BC" w:rsidRDefault="00F000BC" w:rsidP="00F000BC">
      <w:pPr>
        <w:spacing w:after="0" w:line="240" w:lineRule="auto"/>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Public Liability companies need not record shareholdings of less than 10%</w:t>
      </w:r>
    </w:p>
    <w:p w14:paraId="1E12C900" w14:textId="77777777" w:rsidR="00F000BC" w:rsidRPr="00F000BC" w:rsidRDefault="00F000BC" w:rsidP="00F000BC">
      <w:pPr>
        <w:spacing w:after="0" w:line="240" w:lineRule="auto"/>
        <w:ind w:right="-1152"/>
        <w:jc w:val="both"/>
        <w:rPr>
          <w:rFonts w:ascii="Times New Roman" w:eastAsia="Times New Roman" w:hAnsi="Times New Roman" w:cs="Times New Roman"/>
          <w:sz w:val="20"/>
          <w:szCs w:val="24"/>
        </w:rPr>
      </w:pP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r w:rsidRPr="00F000BC">
        <w:rPr>
          <w:rFonts w:ascii="Times New Roman" w:eastAsia="Times New Roman" w:hAnsi="Times New Roman" w:cs="Times New Roman"/>
          <w:sz w:val="24"/>
          <w:szCs w:val="24"/>
          <w:u w:val="single"/>
        </w:rPr>
        <w:tab/>
      </w:r>
    </w:p>
    <w:p w14:paraId="51B5B8C6" w14:textId="77777777" w:rsidR="00F000BC" w:rsidRPr="00F000BC" w:rsidRDefault="00F000BC" w:rsidP="00F000BC">
      <w:pPr>
        <w:keepNext/>
        <w:spacing w:after="0" w:line="240" w:lineRule="auto"/>
        <w:jc w:val="both"/>
        <w:outlineLvl w:val="2"/>
        <w:rPr>
          <w:rFonts w:ascii="Times New Roman" w:eastAsia="Times New Roman" w:hAnsi="Times New Roman" w:cs="Times New Roman"/>
          <w:b/>
          <w:bCs/>
          <w:sz w:val="20"/>
          <w:szCs w:val="24"/>
        </w:rPr>
      </w:pPr>
      <w:r w:rsidRPr="00F000BC">
        <w:rPr>
          <w:rFonts w:ascii="Times New Roman" w:eastAsia="Times New Roman" w:hAnsi="Times New Roman" w:cs="Times New Roman"/>
          <w:b/>
          <w:bCs/>
          <w:sz w:val="18"/>
          <w:szCs w:val="24"/>
        </w:rPr>
        <w:t>For OUR  use  only</w:t>
      </w:r>
    </w:p>
    <w:p w14:paraId="437E717A" w14:textId="77777777" w:rsidR="00F000BC" w:rsidRPr="00F000BC" w:rsidRDefault="00F000BC" w:rsidP="00F000BC">
      <w:pPr>
        <w:spacing w:after="0" w:line="240" w:lineRule="auto"/>
        <w:ind w:left="1440" w:firstLine="720"/>
        <w:jc w:val="both"/>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Approval:</w:t>
      </w:r>
      <w:r w:rsidRPr="00F000BC">
        <w:rPr>
          <w:rFonts w:ascii="Times New Roman" w:eastAsia="Times New Roman" w:hAnsi="Times New Roman" w:cs="Times New Roman"/>
          <w:sz w:val="20"/>
          <w:szCs w:val="24"/>
        </w:rPr>
        <w:tab/>
        <w:t>The Application has been approved by:</w:t>
      </w:r>
    </w:p>
    <w:p w14:paraId="64D41E39" w14:textId="77777777" w:rsidR="00F000BC" w:rsidRPr="00F000BC" w:rsidRDefault="00F000BC" w:rsidP="00F000BC">
      <w:pPr>
        <w:spacing w:after="0" w:line="240" w:lineRule="auto"/>
        <w:ind w:firstLine="720"/>
        <w:jc w:val="both"/>
        <w:rPr>
          <w:rFonts w:ascii="Times New Roman" w:eastAsia="Times New Roman" w:hAnsi="Times New Roman" w:cs="Times New Roman"/>
          <w:sz w:val="20"/>
          <w:szCs w:val="24"/>
          <w:u w:val="single"/>
        </w:rPr>
      </w:pP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p>
    <w:p w14:paraId="389866CB" w14:textId="77777777" w:rsidR="00F000BC" w:rsidRPr="00F000BC" w:rsidRDefault="00F000BC" w:rsidP="00F000BC">
      <w:pPr>
        <w:spacing w:after="0" w:line="240" w:lineRule="auto"/>
        <w:jc w:val="both"/>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t>Signature</w:t>
      </w:r>
    </w:p>
    <w:p w14:paraId="49AC5DC6" w14:textId="77777777" w:rsidR="00B5088A" w:rsidRDefault="00F000BC" w:rsidP="00F000BC">
      <w:pPr>
        <w:spacing w:after="0" w:line="480" w:lineRule="auto"/>
        <w:ind w:left="54" w:hanging="54"/>
        <w:jc w:val="center"/>
        <w:rPr>
          <w:rFonts w:ascii="Times New Roman" w:eastAsia="Times New Roman" w:hAnsi="Times New Roman" w:cs="Times New Roman"/>
          <w:sz w:val="20"/>
          <w:szCs w:val="24"/>
        </w:rPr>
      </w:pP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u w:val="single"/>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r>
      <w:r w:rsidRPr="00F000BC">
        <w:rPr>
          <w:rFonts w:ascii="Times New Roman" w:eastAsia="Times New Roman" w:hAnsi="Times New Roman" w:cs="Times New Roman"/>
          <w:sz w:val="20"/>
          <w:szCs w:val="24"/>
        </w:rPr>
        <w:tab/>
        <w:t>OFFICE OF UTILITIES REGULATION</w:t>
      </w:r>
    </w:p>
    <w:p w14:paraId="74966193" w14:textId="77777777" w:rsidR="00E07D2F" w:rsidRDefault="00E07D2F" w:rsidP="00F000BC">
      <w:pPr>
        <w:spacing w:after="0" w:line="480" w:lineRule="auto"/>
        <w:ind w:left="54" w:hanging="54"/>
        <w:jc w:val="center"/>
        <w:sectPr w:rsidR="00E07D2F" w:rsidSect="00942326">
          <w:pgSz w:w="20160" w:h="12240" w:orient="landscape" w:code="5"/>
          <w:pgMar w:top="144" w:right="720" w:bottom="144" w:left="720" w:header="0" w:footer="0" w:gutter="0"/>
          <w:cols w:space="720"/>
        </w:sectPr>
      </w:pPr>
    </w:p>
    <w:p w14:paraId="482A2CC7" w14:textId="77777777" w:rsidR="00E07D2F" w:rsidRDefault="00E07D2F" w:rsidP="00F000BC">
      <w:pPr>
        <w:spacing w:after="0" w:line="480" w:lineRule="auto"/>
        <w:ind w:left="54" w:hanging="54"/>
        <w:jc w:val="center"/>
      </w:pPr>
    </w:p>
    <w:p w14:paraId="1504A92F" w14:textId="77777777" w:rsidR="001B7DCC" w:rsidRDefault="001B7DCC" w:rsidP="00E07D2F">
      <w:pPr>
        <w:tabs>
          <w:tab w:val="left" w:pos="1395"/>
        </w:tabs>
        <w:spacing w:after="0" w:line="480" w:lineRule="auto"/>
        <w:ind w:left="720" w:hanging="720"/>
        <w:rPr>
          <w:rFonts w:ascii="Times New Roman" w:eastAsia="Times New Roman" w:hAnsi="Times New Roman" w:cs="Times New Roman"/>
          <w:b/>
          <w:bCs/>
          <w:sz w:val="26"/>
          <w:szCs w:val="26"/>
        </w:rPr>
      </w:pPr>
    </w:p>
    <w:p w14:paraId="6EDB3036" w14:textId="77777777" w:rsidR="00E07D2F" w:rsidRDefault="00E07D2F" w:rsidP="00E07D2F">
      <w:pPr>
        <w:tabs>
          <w:tab w:val="left" w:pos="1395"/>
        </w:tabs>
        <w:spacing w:after="0" w:line="480" w:lineRule="auto"/>
        <w:ind w:left="720" w:hanging="72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 xml:space="preserve">APPENDIX </w:t>
      </w:r>
      <w:r w:rsidRPr="00E07D2F">
        <w:rPr>
          <w:rFonts w:ascii="Times New Roman" w:eastAsia="Times New Roman" w:hAnsi="Times New Roman" w:cs="Times New Roman"/>
          <w:b/>
          <w:bCs/>
          <w:sz w:val="26"/>
          <w:szCs w:val="26"/>
        </w:rPr>
        <w:t>4</w:t>
      </w:r>
    </w:p>
    <w:p w14:paraId="69D57409" w14:textId="77777777" w:rsidR="00E07D2F" w:rsidRPr="00E07D2F" w:rsidRDefault="00E07D2F" w:rsidP="00F000BC">
      <w:pPr>
        <w:spacing w:after="0" w:line="480" w:lineRule="auto"/>
        <w:ind w:left="54" w:hanging="54"/>
        <w:jc w:val="center"/>
        <w:rPr>
          <w:b/>
          <w:sz w:val="28"/>
          <w:szCs w:val="28"/>
        </w:rPr>
      </w:pPr>
      <w:r>
        <w:rPr>
          <w:rFonts w:ascii="Times New Roman" w:eastAsia="Malgun Gothic" w:hAnsi="Times New Roman" w:cs="Times New Roman"/>
          <w:b/>
          <w:kern w:val="2"/>
          <w:sz w:val="28"/>
          <w:szCs w:val="28"/>
          <w:lang w:eastAsia="en-JM"/>
          <w14:ligatures w14:val="standard"/>
        </w:rPr>
        <w:t>C</w:t>
      </w:r>
      <w:r w:rsidRPr="00E07D2F">
        <w:rPr>
          <w:rFonts w:ascii="Times New Roman" w:eastAsia="Malgun Gothic" w:hAnsi="Times New Roman" w:cs="Times New Roman"/>
          <w:b/>
          <w:kern w:val="2"/>
          <w:sz w:val="28"/>
          <w:szCs w:val="28"/>
          <w:lang w:eastAsia="en-JM"/>
          <w14:ligatures w14:val="standard"/>
        </w:rPr>
        <w:t>ONDITIONS TO BE INCLUDED IN THE LICENCE</w:t>
      </w:r>
    </w:p>
    <w:p w14:paraId="3CD1772E" w14:textId="77777777" w:rsidR="001B7DCC" w:rsidRPr="00D57700" w:rsidRDefault="001B7DCC" w:rsidP="001B7DCC">
      <w:pPr>
        <w:tabs>
          <w:tab w:val="left" w:pos="1395"/>
        </w:tabs>
        <w:spacing w:after="0" w:line="480" w:lineRule="auto"/>
        <w:ind w:left="720" w:hanging="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(Double-Click Document </w:t>
      </w:r>
      <w:r w:rsidR="00E56F75">
        <w:rPr>
          <w:rFonts w:ascii="Times New Roman" w:eastAsia="Times New Roman" w:hAnsi="Times New Roman" w:cs="Times New Roman"/>
          <w:bCs/>
          <w:sz w:val="24"/>
          <w:szCs w:val="24"/>
        </w:rPr>
        <w:t xml:space="preserve">Object </w:t>
      </w:r>
      <w:r>
        <w:rPr>
          <w:rFonts w:ascii="Times New Roman" w:eastAsia="Times New Roman" w:hAnsi="Times New Roman" w:cs="Times New Roman"/>
          <w:bCs/>
          <w:sz w:val="24"/>
          <w:szCs w:val="24"/>
        </w:rPr>
        <w:t>on Next Page to Open in Microsoft Word)</w:t>
      </w:r>
    </w:p>
    <w:p w14:paraId="4AD5E77E" w14:textId="77777777" w:rsidR="00E07D2F" w:rsidRDefault="00E07D2F" w:rsidP="00F000BC">
      <w:pPr>
        <w:spacing w:after="0" w:line="480" w:lineRule="auto"/>
        <w:ind w:left="54" w:hanging="54"/>
        <w:jc w:val="center"/>
      </w:pPr>
    </w:p>
    <w:p w14:paraId="0B1EA711" w14:textId="77777777" w:rsidR="00E07D2F" w:rsidRDefault="00E07D2F" w:rsidP="00F000BC">
      <w:pPr>
        <w:spacing w:after="0" w:line="480" w:lineRule="auto"/>
        <w:ind w:left="54" w:hanging="54"/>
        <w:jc w:val="center"/>
      </w:pPr>
    </w:p>
    <w:p w14:paraId="31FBE5EF" w14:textId="77777777" w:rsidR="00E07D2F" w:rsidRDefault="00E07D2F" w:rsidP="00F000BC">
      <w:pPr>
        <w:spacing w:after="0" w:line="480" w:lineRule="auto"/>
        <w:ind w:left="54" w:hanging="54"/>
        <w:jc w:val="center"/>
      </w:pPr>
    </w:p>
    <w:p w14:paraId="27B0C27D" w14:textId="77777777" w:rsidR="00E07D2F" w:rsidRDefault="00E07D2F" w:rsidP="00F000BC">
      <w:pPr>
        <w:spacing w:after="0" w:line="480" w:lineRule="auto"/>
        <w:ind w:left="54" w:hanging="54"/>
        <w:jc w:val="center"/>
      </w:pPr>
    </w:p>
    <w:p w14:paraId="432205E2" w14:textId="77777777" w:rsidR="00E07D2F" w:rsidRDefault="00E07D2F" w:rsidP="00F000BC">
      <w:pPr>
        <w:spacing w:after="0" w:line="480" w:lineRule="auto"/>
        <w:ind w:left="54" w:hanging="54"/>
        <w:jc w:val="center"/>
      </w:pPr>
    </w:p>
    <w:p w14:paraId="0B488C17" w14:textId="77777777" w:rsidR="00E07D2F" w:rsidRDefault="00E07D2F" w:rsidP="00F000BC">
      <w:pPr>
        <w:spacing w:after="0" w:line="480" w:lineRule="auto"/>
        <w:ind w:left="54" w:hanging="54"/>
        <w:jc w:val="center"/>
      </w:pPr>
    </w:p>
    <w:p w14:paraId="793311CA" w14:textId="77777777" w:rsidR="00E07D2F" w:rsidRDefault="00E07D2F" w:rsidP="00F000BC">
      <w:pPr>
        <w:spacing w:after="0" w:line="480" w:lineRule="auto"/>
        <w:ind w:left="54" w:hanging="54"/>
        <w:jc w:val="center"/>
      </w:pPr>
    </w:p>
    <w:p w14:paraId="373E5E81" w14:textId="77777777" w:rsidR="00E07D2F" w:rsidRDefault="00E07D2F" w:rsidP="00F000BC">
      <w:pPr>
        <w:spacing w:after="0" w:line="480" w:lineRule="auto"/>
        <w:ind w:left="54" w:hanging="54"/>
        <w:jc w:val="center"/>
      </w:pPr>
    </w:p>
    <w:p w14:paraId="6EBC58E5" w14:textId="77777777" w:rsidR="00E07D2F" w:rsidRDefault="00E07D2F" w:rsidP="00F000BC">
      <w:pPr>
        <w:spacing w:after="0" w:line="480" w:lineRule="auto"/>
        <w:ind w:left="54" w:hanging="54"/>
        <w:jc w:val="center"/>
      </w:pPr>
    </w:p>
    <w:p w14:paraId="4AAB47D2" w14:textId="77777777" w:rsidR="00E07D2F" w:rsidRDefault="00E07D2F" w:rsidP="00F000BC">
      <w:pPr>
        <w:spacing w:after="0" w:line="480" w:lineRule="auto"/>
        <w:ind w:left="54" w:hanging="54"/>
        <w:jc w:val="center"/>
      </w:pPr>
    </w:p>
    <w:p w14:paraId="27EF1C3B" w14:textId="77777777" w:rsidR="00E07D2F" w:rsidRDefault="00E07D2F" w:rsidP="00F000BC">
      <w:pPr>
        <w:spacing w:after="0" w:line="480" w:lineRule="auto"/>
        <w:ind w:left="54" w:hanging="54"/>
        <w:jc w:val="center"/>
      </w:pPr>
    </w:p>
    <w:p w14:paraId="1B1ACE37" w14:textId="77777777" w:rsidR="00E07D2F" w:rsidRDefault="00EB42C6" w:rsidP="001B7DCC">
      <w:pPr>
        <w:spacing w:after="0" w:line="480" w:lineRule="auto"/>
        <w:ind w:left="54" w:hanging="54"/>
      </w:pPr>
      <w:r>
        <w:rPr>
          <w:noProof/>
        </w:rPr>
        <w:lastRenderedPageBreak/>
        <w:pict w14:anchorId="3D6282B1">
          <v:shape id="_x0000_s1036" type="#_x0000_t75" style="position:absolute;left:0;text-align:left;margin-left:0;margin-top:-37.8pt;width:451.35pt;height:650.5pt;z-index:251670528;mso-position-horizontal-relative:text;mso-position-vertical-relative:text" o:allowincell="f" o:allowoverlap="f">
            <v:imagedata r:id="rId40" o:title=""/>
            <w10:wrap type="topAndBottom"/>
          </v:shape>
          <o:OLEObject Type="Embed" ProgID="Word.Document.12" ShapeID="_x0000_s1036" DrawAspect="Content" ObjectID="_1473671959" r:id="rId41">
            <o:FieldCodes>\s</o:FieldCodes>
          </o:OLEObject>
        </w:pict>
      </w:r>
    </w:p>
    <w:sectPr w:rsidR="00E07D2F" w:rsidSect="00942326">
      <w:pgSz w:w="12240" w:h="15840" w:code="1"/>
      <w:pgMar w:top="1440"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2B2C5" w15:done="0"/>
  <w15:commentEx w15:paraId="00C721BB" w15:done="0"/>
  <w15:commentEx w15:paraId="1D7554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AFC90D" w14:textId="77777777" w:rsidR="00EB42C6" w:rsidRDefault="00EB42C6" w:rsidP="008400DA">
      <w:pPr>
        <w:spacing w:after="0" w:line="240" w:lineRule="auto"/>
      </w:pPr>
      <w:r>
        <w:separator/>
      </w:r>
    </w:p>
  </w:endnote>
  <w:endnote w:type="continuationSeparator" w:id="0">
    <w:p w14:paraId="06AF9668" w14:textId="77777777" w:rsidR="00EB42C6" w:rsidRDefault="00EB42C6" w:rsidP="0084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A99F" w14:textId="77777777" w:rsidR="00EB42C6" w:rsidRDefault="00EB42C6">
    <w:pPr>
      <w:spacing w:after="42" w:line="240" w:lineRule="auto"/>
      <w:jc w:val="center"/>
    </w:pPr>
    <w:r>
      <w:rPr>
        <w:rFonts w:ascii="Bookman Old Style" w:hAnsi="Bookman Old Style" w:cs="Bookman Old Style"/>
      </w:rPr>
      <w:t xml:space="preserve">Page </w:t>
    </w:r>
    <w:r>
      <w:rPr>
        <w:rFonts w:ascii="Times New Roman" w:hAnsi="Times New Roman" w:cs="Times New Roman"/>
      </w:rPr>
      <w:fldChar w:fldCharType="begin"/>
    </w:r>
    <w:r>
      <w:instrText xml:space="preserve"> PAGE   \* MERGEFORMAT </w:instrText>
    </w:r>
    <w:r>
      <w:rPr>
        <w:rFonts w:ascii="Times New Roman" w:hAnsi="Times New Roman" w:cs="Times New Roman"/>
      </w:rPr>
      <w:fldChar w:fldCharType="separate"/>
    </w:r>
    <w:r w:rsidRPr="000D0DD0">
      <w:rPr>
        <w:rFonts w:ascii="Bookman Old Style" w:hAnsi="Bookman Old Style" w:cs="Bookman Old Style"/>
        <w:b/>
        <w:noProof/>
      </w:rPr>
      <w:t>48</w:t>
    </w:r>
    <w:r>
      <w:rPr>
        <w:rFonts w:ascii="Bookman Old Style" w:hAnsi="Bookman Old Style" w:cs="Bookman Old Style"/>
        <w:b/>
      </w:rPr>
      <w:fldChar w:fldCharType="end"/>
    </w:r>
    <w:r>
      <w:rPr>
        <w:rFonts w:ascii="Bookman Old Style" w:hAnsi="Bookman Old Style" w:cs="Bookman Old Style"/>
      </w:rPr>
      <w:t xml:space="preserve"> of </w:t>
    </w:r>
    <w:fldSimple w:instr=" NUMPAGES   \* MERGEFORMAT ">
      <w:r w:rsidR="00821CFB" w:rsidRPr="00821CFB">
        <w:rPr>
          <w:rFonts w:ascii="Bookman Old Style" w:hAnsi="Bookman Old Style" w:cs="Bookman Old Style"/>
          <w:b/>
          <w:noProof/>
        </w:rPr>
        <w:t>59</w:t>
      </w:r>
    </w:fldSimple>
    <w:r>
      <w:rPr>
        <w:rFonts w:ascii="Bookman Old Style" w:hAnsi="Bookman Old Style" w:cs="Bookman Old Style"/>
      </w:rPr>
      <w:t xml:space="preserve"> </w:t>
    </w:r>
  </w:p>
  <w:p w14:paraId="0140075E" w14:textId="77777777" w:rsidR="00EB42C6" w:rsidRDefault="00EB42C6">
    <w:pPr>
      <w:spacing w:after="0" w:line="240" w:lineRule="auto"/>
    </w:pPr>
    <w:r>
      <w:rPr>
        <w:rFonts w:ascii="Bookman Old Style" w:hAnsi="Bookman Old Style" w:cs="Bookman Old Style"/>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2CE30" w14:textId="77777777" w:rsidR="00EB42C6" w:rsidRPr="00083A2C" w:rsidRDefault="00EB42C6" w:rsidP="0009271C">
    <w:pPr>
      <w:tabs>
        <w:tab w:val="center" w:pos="4320"/>
        <w:tab w:val="right" w:pos="7920"/>
      </w:tabs>
      <w:suppressAutoHyphens/>
      <w:spacing w:after="0" w:line="240" w:lineRule="auto"/>
      <w:ind w:right="360"/>
      <w:rPr>
        <w:rFonts w:eastAsia="Times New Roman"/>
        <w:sz w:val="18"/>
        <w:szCs w:val="18"/>
        <w:lang w:val="en-US" w:eastAsia="ar-SA"/>
      </w:rPr>
    </w:pPr>
    <w:r w:rsidRPr="00083A2C">
      <w:rPr>
        <w:rFonts w:eastAsia="Times New Roman"/>
        <w:sz w:val="18"/>
        <w:szCs w:val="18"/>
        <w:lang w:val="en-US" w:eastAsia="ar-SA"/>
      </w:rPr>
      <w:t>Office of Utilities Regulation</w:t>
    </w:r>
    <w:r w:rsidRPr="00083A2C">
      <w:rPr>
        <w:rFonts w:eastAsia="Times New Roman"/>
        <w:sz w:val="18"/>
        <w:szCs w:val="18"/>
        <w:lang w:val="en-US" w:eastAsia="ar-SA"/>
      </w:rPr>
      <w:tab/>
    </w:r>
    <w:r w:rsidRPr="00083A2C">
      <w:rPr>
        <w:rFonts w:eastAsia="Times New Roman"/>
        <w:sz w:val="18"/>
        <w:szCs w:val="18"/>
        <w:lang w:val="en-US" w:eastAsia="ar-SA"/>
      </w:rPr>
      <w:tab/>
      <w:t xml:space="preserve">Page | </w:t>
    </w:r>
    <w:r w:rsidRPr="00083A2C">
      <w:rPr>
        <w:rFonts w:eastAsia="Times New Roman"/>
        <w:sz w:val="18"/>
        <w:szCs w:val="18"/>
        <w:lang w:val="en-US" w:eastAsia="ar-SA"/>
      </w:rPr>
      <w:fldChar w:fldCharType="begin"/>
    </w:r>
    <w:r w:rsidRPr="00083A2C">
      <w:rPr>
        <w:rFonts w:eastAsia="Times New Roman"/>
        <w:sz w:val="18"/>
        <w:szCs w:val="18"/>
        <w:lang w:val="en-US" w:eastAsia="ar-SA"/>
      </w:rPr>
      <w:instrText xml:space="preserve"> PAGE   \* MERGEFORMAT </w:instrText>
    </w:r>
    <w:r w:rsidRPr="00083A2C">
      <w:rPr>
        <w:rFonts w:eastAsia="Times New Roman"/>
        <w:sz w:val="18"/>
        <w:szCs w:val="18"/>
        <w:lang w:val="en-US" w:eastAsia="ar-SA"/>
      </w:rPr>
      <w:fldChar w:fldCharType="separate"/>
    </w:r>
    <w:r w:rsidR="00C75954">
      <w:rPr>
        <w:rFonts w:eastAsia="Times New Roman"/>
        <w:noProof/>
        <w:sz w:val="18"/>
        <w:szCs w:val="18"/>
        <w:lang w:val="en-US" w:eastAsia="ar-SA"/>
      </w:rPr>
      <w:t>1</w:t>
    </w:r>
    <w:r w:rsidRPr="00083A2C">
      <w:rPr>
        <w:rFonts w:eastAsia="Times New Roman"/>
        <w:noProof/>
        <w:sz w:val="18"/>
        <w:szCs w:val="18"/>
        <w:lang w:val="en-US" w:eastAsia="ar-SA"/>
      </w:rPr>
      <w:fldChar w:fldCharType="end"/>
    </w:r>
  </w:p>
  <w:p w14:paraId="092CF5B3" w14:textId="6770C4C5" w:rsidR="00EB42C6" w:rsidRPr="00AB1AD0" w:rsidRDefault="00EB42C6" w:rsidP="0009271C">
    <w:pPr>
      <w:tabs>
        <w:tab w:val="center" w:pos="4320"/>
        <w:tab w:val="right" w:pos="8640"/>
      </w:tabs>
      <w:suppressAutoHyphens/>
      <w:spacing w:after="0" w:line="240" w:lineRule="auto"/>
      <w:ind w:right="360"/>
      <w:rPr>
        <w:rFonts w:eastAsia="Times New Roman"/>
        <w:sz w:val="18"/>
        <w:szCs w:val="18"/>
        <w:lang w:val="en-US" w:eastAsia="ar-SA"/>
      </w:rPr>
    </w:pPr>
    <w:r>
      <w:rPr>
        <w:rFonts w:eastAsia="Times New Roman"/>
        <w:sz w:val="18"/>
        <w:szCs w:val="18"/>
        <w:lang w:val="en-US" w:eastAsia="ar-SA"/>
      </w:rPr>
      <w:t>TPPR</w:t>
    </w:r>
    <w:r w:rsidRPr="00AB1AD0">
      <w:rPr>
        <w:rFonts w:eastAsia="Times New Roman"/>
        <w:sz w:val="18"/>
        <w:szCs w:val="18"/>
        <w:lang w:val="en-US" w:eastAsia="ar-SA"/>
      </w:rPr>
      <w:t xml:space="preserve"> Document for the Provision of Number Portability Administration Service in Jamaica</w:t>
    </w:r>
  </w:p>
  <w:p w14:paraId="1CDA7F30" w14:textId="24BE154D" w:rsidR="00EB42C6" w:rsidRPr="00AB1AD0" w:rsidRDefault="00EB42C6" w:rsidP="0009271C">
    <w:pPr>
      <w:tabs>
        <w:tab w:val="center" w:pos="4513"/>
        <w:tab w:val="right" w:pos="9026"/>
      </w:tabs>
      <w:spacing w:after="0" w:line="240" w:lineRule="auto"/>
    </w:pPr>
    <w:r w:rsidRPr="00AB1AD0">
      <w:rPr>
        <w:rFonts w:eastAsia="Times New Roman"/>
        <w:sz w:val="18"/>
        <w:szCs w:val="18"/>
        <w:lang w:val="en-US" w:eastAsia="ar-SA"/>
      </w:rPr>
      <w:t xml:space="preserve">Document No. </w:t>
    </w:r>
    <w:r w:rsidRPr="00FE7235">
      <w:rPr>
        <w:rFonts w:eastAsia="Times New Roman"/>
        <w:sz w:val="18"/>
        <w:szCs w:val="18"/>
        <w:lang w:val="en-US" w:eastAsia="ar-SA"/>
      </w:rPr>
      <w:t>2014/TEL/010/TPR.001</w:t>
    </w:r>
  </w:p>
  <w:p w14:paraId="054E1FE5" w14:textId="77777777" w:rsidR="00EB42C6" w:rsidRDefault="00EB42C6">
    <w:pPr>
      <w:pStyle w:val="Footer"/>
    </w:pPr>
  </w:p>
  <w:p w14:paraId="212A444C" w14:textId="77777777" w:rsidR="00EB42C6" w:rsidRDefault="00EB42C6">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740F" w14:textId="77777777" w:rsidR="00EB42C6" w:rsidRDefault="00EB42C6">
    <w:pPr>
      <w:spacing w:after="0" w:line="240" w:lineRule="auto"/>
    </w:pPr>
    <w:r>
      <w:rPr>
        <w:rFonts w:ascii="Bookman Old Style" w:hAnsi="Bookman Old Style" w:cs="Bookman Old Styl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4869B" w14:textId="77777777" w:rsidR="00EB42C6" w:rsidRDefault="00EB42C6" w:rsidP="008400DA">
      <w:pPr>
        <w:spacing w:after="0" w:line="240" w:lineRule="auto"/>
      </w:pPr>
      <w:r>
        <w:separator/>
      </w:r>
    </w:p>
  </w:footnote>
  <w:footnote w:type="continuationSeparator" w:id="0">
    <w:p w14:paraId="40E2B2EE" w14:textId="77777777" w:rsidR="00EB42C6" w:rsidRDefault="00EB42C6" w:rsidP="008400DA">
      <w:pPr>
        <w:spacing w:after="0" w:line="240" w:lineRule="auto"/>
      </w:pPr>
      <w:r>
        <w:continuationSeparator/>
      </w:r>
    </w:p>
  </w:footnote>
  <w:footnote w:id="1">
    <w:p w14:paraId="6E540644" w14:textId="71920240" w:rsidR="00EB42C6" w:rsidRPr="00A343D9" w:rsidRDefault="00EB42C6">
      <w:pPr>
        <w:pStyle w:val="FootnoteText"/>
        <w:rPr>
          <w:lang w:val="en-GB"/>
        </w:rPr>
      </w:pPr>
      <w:r>
        <w:rPr>
          <w:rStyle w:val="FootnoteReference"/>
        </w:rPr>
        <w:footnoteRef/>
      </w:r>
      <w:r>
        <w:t xml:space="preserve"> </w:t>
      </w:r>
      <w:r w:rsidRPr="00004B62">
        <w:t>http://www.orcjamaica.com</w:t>
      </w:r>
    </w:p>
  </w:footnote>
  <w:footnote w:id="2">
    <w:p w14:paraId="3F17DCDD" w14:textId="563E5BC9" w:rsidR="00EB42C6" w:rsidRPr="00BF1C03" w:rsidRDefault="00EB42C6">
      <w:pPr>
        <w:pStyle w:val="FootnoteText"/>
        <w:rPr>
          <w:lang w:val="en-GB"/>
        </w:rPr>
      </w:pPr>
      <w:r>
        <w:rPr>
          <w:rStyle w:val="FootnoteReference"/>
        </w:rPr>
        <w:footnoteRef/>
      </w:r>
      <w:r>
        <w:t xml:space="preserve"> </w:t>
      </w:r>
      <w:r w:rsidRPr="00A343D9">
        <w:t>http://moj.gov.jm/sites/default/files/laws/Registration%20of%20Business%20Names%20Act.pdf</w:t>
      </w:r>
    </w:p>
  </w:footnote>
  <w:footnote w:id="3">
    <w:p w14:paraId="5D79D020" w14:textId="77777777" w:rsidR="00EB42C6" w:rsidRPr="00A343D9" w:rsidRDefault="00EB42C6" w:rsidP="00942642">
      <w:pPr>
        <w:pStyle w:val="FootnoteText"/>
        <w:rPr>
          <w:lang w:val="en-GB"/>
        </w:rPr>
      </w:pPr>
      <w:r>
        <w:rPr>
          <w:rStyle w:val="FootnoteReference"/>
        </w:rPr>
        <w:footnoteRef/>
      </w:r>
      <w:r>
        <w:t xml:space="preserve"> </w:t>
      </w:r>
      <w:r w:rsidRPr="00A343D9">
        <w:t>http://www.orcjamaica.com/profile/</w:t>
      </w:r>
    </w:p>
  </w:footnote>
  <w:footnote w:id="4">
    <w:p w14:paraId="25323C36" w14:textId="77777777" w:rsidR="00EB42C6" w:rsidRPr="00A343D9" w:rsidRDefault="00EB42C6" w:rsidP="00942642">
      <w:pPr>
        <w:pStyle w:val="FootnoteText"/>
        <w:rPr>
          <w:lang w:val="en-GB"/>
        </w:rPr>
      </w:pPr>
      <w:r>
        <w:rPr>
          <w:rStyle w:val="FootnoteReference"/>
        </w:rPr>
        <w:footnoteRef/>
      </w:r>
      <w:r>
        <w:t xml:space="preserve"> </w:t>
      </w:r>
      <w:r w:rsidRPr="00A343D9">
        <w:t>http://www.miic.gov.jm/Companies_Act_2004_v1.pdf</w:t>
      </w:r>
    </w:p>
  </w:footnote>
  <w:footnote w:id="5">
    <w:p w14:paraId="05621F87" w14:textId="6A3DBC1C" w:rsidR="00EB42C6" w:rsidRPr="0027106E" w:rsidRDefault="00EB42C6" w:rsidP="008400DA">
      <w:pPr>
        <w:pStyle w:val="FootnoteText"/>
        <w:tabs>
          <w:tab w:val="left" w:pos="426"/>
        </w:tabs>
      </w:pPr>
      <w:r>
        <w:rPr>
          <w:rStyle w:val="FootnoteReference"/>
          <w:rFonts w:eastAsia="Malgun Gothic"/>
        </w:rPr>
        <w:footnoteRef/>
      </w:r>
      <w:r>
        <w:t xml:space="preserve"> </w:t>
      </w:r>
      <w:r>
        <w:tab/>
      </w:r>
      <w:hyperlink r:id="rId1" w:history="1">
        <w:r w:rsidRPr="00F34896">
          <w:rPr>
            <w:rStyle w:val="Hyperlink1"/>
            <w:sz w:val="18"/>
            <w:szCs w:val="18"/>
          </w:rPr>
          <w:t>http://www.our.org.jm/index.php?option=com_content&amp;view=article&amp;id=1138:</w:t>
        </w:r>
        <w:r>
          <w:rPr>
            <w:rStyle w:val="Hyperlink1"/>
            <w:sz w:val="18"/>
            <w:szCs w:val="18"/>
          </w:rPr>
          <w:t>NPA</w:t>
        </w:r>
        <w:r w:rsidRPr="00F34896">
          <w:rPr>
            <w:rStyle w:val="Hyperlink1"/>
            <w:sz w:val="18"/>
            <w:szCs w:val="18"/>
          </w:rPr>
          <w:t xml:space="preserve">-area-code-relief-  </w:t>
        </w:r>
        <w:r w:rsidRPr="00F34896">
          <w:rPr>
            <w:rStyle w:val="Hyperlink1"/>
            <w:sz w:val="18"/>
            <w:szCs w:val="18"/>
          </w:rPr>
          <w:tab/>
        </w:r>
        <w:proofErr w:type="spellStart"/>
        <w:r w:rsidRPr="00F34896">
          <w:rPr>
            <w:rStyle w:val="Hyperlink1"/>
            <w:sz w:val="18"/>
            <w:szCs w:val="18"/>
          </w:rPr>
          <w:t>planning&amp;catid</w:t>
        </w:r>
        <w:proofErr w:type="spellEnd"/>
        <w:r w:rsidRPr="00F34896">
          <w:rPr>
            <w:rStyle w:val="Hyperlink1"/>
            <w:sz w:val="18"/>
            <w:szCs w:val="18"/>
          </w:rPr>
          <w:t>=223:other</w:t>
        </w:r>
      </w:hyperlink>
    </w:p>
  </w:footnote>
  <w:footnote w:id="6">
    <w:p w14:paraId="206030FF" w14:textId="77777777" w:rsidR="00EB42C6" w:rsidRPr="00936995" w:rsidRDefault="00EB42C6" w:rsidP="001344DB">
      <w:pPr>
        <w:pStyle w:val="FootnoteText"/>
        <w:rPr>
          <w:lang w:val="en-JM"/>
        </w:rPr>
      </w:pPr>
      <w:r>
        <w:rPr>
          <w:rStyle w:val="FootnoteReference"/>
        </w:rPr>
        <w:footnoteRef/>
      </w:r>
      <w:r>
        <w:t xml:space="preserve"> </w:t>
      </w:r>
      <w:r w:rsidRPr="00936995">
        <w:t xml:space="preserve">Total </w:t>
      </w:r>
      <w:r>
        <w:t>Subscription</w:t>
      </w:r>
      <w:r w:rsidRPr="00936995">
        <w:t>s as at December 2012</w:t>
      </w:r>
      <w:r>
        <w:t xml:space="preserve">: </w:t>
      </w:r>
      <w:r w:rsidRPr="00936995">
        <w:t xml:space="preserve">  2,711,276.</w:t>
      </w:r>
      <w:r>
        <w:rPr>
          <w:lang w:val="en-JM"/>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8422022"/>
    <w:name w:val="WW8Num1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392A01"/>
    <w:multiLevelType w:val="hybridMultilevel"/>
    <w:tmpl w:val="C56681A2"/>
    <w:lvl w:ilvl="0" w:tplc="7362E052">
      <w:start w:val="1"/>
      <w:numFmt w:val="bullet"/>
      <w:lvlText w:val="•"/>
      <w:lvlJc w:val="left"/>
      <w:pPr>
        <w:ind w:left="1800" w:hanging="360"/>
      </w:pPr>
      <w:rPr>
        <w:rFonts w:ascii="Arial" w:hAnsi="Arial" w:cs="Arial"/>
        <w:b w:val="0"/>
        <w:i w:val="0"/>
        <w:strike w:val="0"/>
        <w:dstrike w:val="0"/>
        <w:color w:val="000000"/>
        <w:sz w:val="20"/>
        <w:u w:val="none" w:color="000000"/>
        <w:bdr w:val="none" w:sz="0" w:space="0" w:color="auto"/>
        <w:shd w:val="clear" w:color="auto" w:fill="auto"/>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2982569"/>
    <w:multiLevelType w:val="hybridMultilevel"/>
    <w:tmpl w:val="F2F675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B062D9"/>
    <w:multiLevelType w:val="hybridMultilevel"/>
    <w:tmpl w:val="ED5C8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3761"/>
    <w:multiLevelType w:val="hybridMultilevel"/>
    <w:tmpl w:val="92C8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E27E1"/>
    <w:multiLevelType w:val="hybridMultilevel"/>
    <w:tmpl w:val="4F2A917E"/>
    <w:lvl w:ilvl="0" w:tplc="30965F3E">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977404F"/>
    <w:multiLevelType w:val="hybridMultilevel"/>
    <w:tmpl w:val="CF5E01C8"/>
    <w:lvl w:ilvl="0" w:tplc="7362E052">
      <w:start w:val="1"/>
      <w:numFmt w:val="bullet"/>
      <w:lvlText w:val="•"/>
      <w:lvlJc w:val="left"/>
      <w:pPr>
        <w:ind w:left="720" w:hanging="360"/>
      </w:pPr>
      <w:rPr>
        <w:rFonts w:ascii="Arial" w:hAnsi="Arial" w:cs="Arial"/>
        <w:b w:val="0"/>
        <w:i w:val="0"/>
        <w:strike w:val="0"/>
        <w:dstrike w:val="0"/>
        <w:color w:val="000000"/>
        <w:sz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C6535AB"/>
    <w:multiLevelType w:val="hybridMultilevel"/>
    <w:tmpl w:val="6106B898"/>
    <w:lvl w:ilvl="0" w:tplc="30965F3E">
      <w:numFmt w:val="bullet"/>
      <w:lvlText w:val="•"/>
      <w:lvlJc w:val="left"/>
      <w:pPr>
        <w:ind w:left="1440" w:hanging="360"/>
      </w:pPr>
      <w:rPr>
        <w:rFonts w:ascii="Times New Roman" w:eastAsiaTheme="minorHAns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0DEF4444"/>
    <w:multiLevelType w:val="multilevel"/>
    <w:tmpl w:val="B45EFA14"/>
    <w:lvl w:ilvl="0">
      <w:start w:val="4"/>
      <w:numFmt w:val="decimal"/>
      <w:lvlText w:val="%1."/>
      <w:lvlJc w:val="left"/>
      <w:pPr>
        <w:ind w:left="720"/>
      </w:pPr>
      <w:rPr>
        <w:rFonts w:ascii="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08"/>
      </w:pPr>
      <w:rPr>
        <w:rFonts w:ascii="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2">
      <w:start w:val="1"/>
      <w:numFmt w:val="bullet"/>
      <w:lvlText w:val="•"/>
      <w:lvlJc w:val="left"/>
      <w:pPr>
        <w:ind w:left="581"/>
      </w:pPr>
      <w:rPr>
        <w:rFonts w:ascii="Arial" w:hAnsi="Arial" w:cs="Arial"/>
        <w:b w:val="0"/>
        <w:i w:val="0"/>
        <w:strike w:val="0"/>
        <w:dstrike w:val="0"/>
        <w:color w:val="000000"/>
        <w:sz w:val="20"/>
        <w:u w:val="none" w:color="000000"/>
        <w:bdr w:val="none" w:sz="0" w:space="0" w:color="auto"/>
        <w:shd w:val="clear" w:color="auto" w:fill="auto"/>
        <w:vertAlign w:val="baseline"/>
      </w:rPr>
    </w:lvl>
    <w:lvl w:ilvl="3">
      <w:start w:val="1"/>
      <w:numFmt w:val="bullet"/>
      <w:lvlText w:val="•"/>
      <w:lvlJc w:val="left"/>
      <w:pPr>
        <w:ind w:left="941"/>
      </w:pPr>
      <w:rPr>
        <w:rFonts w:ascii="Arial" w:hAnsi="Arial" w:cs="Arial"/>
        <w:b w:val="0"/>
        <w:i w:val="0"/>
        <w:strike w:val="0"/>
        <w:dstrike w:val="0"/>
        <w:color w:val="000000"/>
        <w:sz w:val="20"/>
        <w:u w:val="none" w:color="000000"/>
        <w:bdr w:val="none" w:sz="0" w:space="0" w:color="auto"/>
        <w:shd w:val="clear" w:color="auto" w:fill="auto"/>
        <w:vertAlign w:val="baseline"/>
      </w:rPr>
    </w:lvl>
    <w:lvl w:ilvl="4">
      <w:start w:val="1"/>
      <w:numFmt w:val="bullet"/>
      <w:lvlText w:val="o"/>
      <w:lvlJc w:val="left"/>
      <w:pPr>
        <w:ind w:left="1661"/>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5">
      <w:start w:val="1"/>
      <w:numFmt w:val="bullet"/>
      <w:lvlText w:val="▪"/>
      <w:lvlJc w:val="left"/>
      <w:pPr>
        <w:ind w:left="2381"/>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6">
      <w:start w:val="1"/>
      <w:numFmt w:val="bullet"/>
      <w:lvlText w:val="•"/>
      <w:lvlJc w:val="left"/>
      <w:pPr>
        <w:ind w:left="3101"/>
      </w:pPr>
      <w:rPr>
        <w:rFonts w:ascii="Arial" w:hAnsi="Arial" w:cs="Arial"/>
        <w:b w:val="0"/>
        <w:i w:val="0"/>
        <w:strike w:val="0"/>
        <w:dstrike w:val="0"/>
        <w:color w:val="000000"/>
        <w:sz w:val="20"/>
        <w:u w:val="none" w:color="000000"/>
        <w:bdr w:val="none" w:sz="0" w:space="0" w:color="auto"/>
        <w:shd w:val="clear" w:color="auto" w:fill="auto"/>
        <w:vertAlign w:val="baseline"/>
      </w:rPr>
    </w:lvl>
    <w:lvl w:ilvl="7">
      <w:start w:val="1"/>
      <w:numFmt w:val="bullet"/>
      <w:lvlText w:val="o"/>
      <w:lvlJc w:val="left"/>
      <w:pPr>
        <w:ind w:left="3821"/>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lvl w:ilvl="8">
      <w:start w:val="1"/>
      <w:numFmt w:val="bullet"/>
      <w:lvlText w:val="▪"/>
      <w:lvlJc w:val="left"/>
      <w:pPr>
        <w:ind w:left="4541"/>
      </w:pPr>
      <w:rPr>
        <w:rFonts w:ascii="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9">
    <w:nsid w:val="0F5B4D69"/>
    <w:multiLevelType w:val="multilevel"/>
    <w:tmpl w:val="DE0CF6F0"/>
    <w:lvl w:ilvl="0">
      <w:start w:val="2"/>
      <w:numFmt w:val="decimal"/>
      <w:lvlText w:val="%1."/>
      <w:lvlJc w:val="left"/>
      <w:pPr>
        <w:ind w:left="810"/>
      </w:pPr>
      <w:rPr>
        <w:rFonts w:ascii="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74"/>
      </w:pPr>
      <w:rPr>
        <w:rFonts w:ascii="Times New Roman" w:hAnsi="Times New Roman" w:cs="Times New Roman"/>
        <w:b/>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810"/>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530"/>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250"/>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2970"/>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3690"/>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410"/>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130"/>
      </w:pPr>
      <w:rPr>
        <w:rFonts w:ascii="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0">
    <w:nsid w:val="12A752FD"/>
    <w:multiLevelType w:val="hybridMultilevel"/>
    <w:tmpl w:val="48CE5B62"/>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6428D5"/>
    <w:multiLevelType w:val="hybridMultilevel"/>
    <w:tmpl w:val="D46EFD02"/>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12">
    <w:nsid w:val="13C35A36"/>
    <w:multiLevelType w:val="hybridMultilevel"/>
    <w:tmpl w:val="B19E9A96"/>
    <w:lvl w:ilvl="0" w:tplc="FF46CC6A">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13">
    <w:nsid w:val="190F0022"/>
    <w:multiLevelType w:val="hybridMultilevel"/>
    <w:tmpl w:val="97ECA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1A3E6E81"/>
    <w:multiLevelType w:val="hybridMultilevel"/>
    <w:tmpl w:val="1FD45B52"/>
    <w:lvl w:ilvl="0" w:tplc="08090015">
      <w:start w:val="1"/>
      <w:numFmt w:val="upperLetter"/>
      <w:lvlText w:val="%1."/>
      <w:lvlJc w:val="lef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5">
    <w:nsid w:val="1DAC11B8"/>
    <w:multiLevelType w:val="hybridMultilevel"/>
    <w:tmpl w:val="38767258"/>
    <w:lvl w:ilvl="0" w:tplc="08090019">
      <w:start w:val="1"/>
      <w:numFmt w:val="lowerLetter"/>
      <w:lvlText w:val="%1."/>
      <w:lvlJc w:val="left"/>
      <w:pPr>
        <w:ind w:left="1440" w:hanging="360"/>
      </w:pPr>
    </w:lvl>
    <w:lvl w:ilvl="1" w:tplc="30965F3E">
      <w:numFmt w:val="bullet"/>
      <w:lvlText w:val="•"/>
      <w:lvlJc w:val="left"/>
      <w:pPr>
        <w:ind w:left="2160" w:hanging="360"/>
      </w:pPr>
      <w:rPr>
        <w:rFonts w:ascii="Times New Roman" w:eastAsiaTheme="minorHAnsi"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FC20A4"/>
    <w:multiLevelType w:val="hybridMultilevel"/>
    <w:tmpl w:val="231EA070"/>
    <w:lvl w:ilvl="0" w:tplc="7BA00708">
      <w:start w:val="1"/>
      <w:numFmt w:val="lowerLetter"/>
      <w:lvlText w:val="%1)"/>
      <w:lvlJc w:val="left"/>
      <w:pPr>
        <w:ind w:left="1080" w:hanging="360"/>
      </w:pPr>
      <w:rPr>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9A26D42"/>
    <w:multiLevelType w:val="hybridMultilevel"/>
    <w:tmpl w:val="AD38C018"/>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nsid w:val="29E5663D"/>
    <w:multiLevelType w:val="hybridMultilevel"/>
    <w:tmpl w:val="53487BA2"/>
    <w:lvl w:ilvl="0" w:tplc="29D8BC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1C63463"/>
    <w:multiLevelType w:val="hybridMultilevel"/>
    <w:tmpl w:val="FC76F93C"/>
    <w:lvl w:ilvl="0" w:tplc="7362E052">
      <w:start w:val="1"/>
      <w:numFmt w:val="bullet"/>
      <w:lvlText w:val="•"/>
      <w:lvlJc w:val="left"/>
      <w:pPr>
        <w:ind w:left="1440" w:hanging="360"/>
      </w:pPr>
      <w:rPr>
        <w:rFonts w:ascii="Arial" w:hAnsi="Arial" w:cs="Arial"/>
        <w:b w:val="0"/>
        <w:i w:val="0"/>
        <w:strike w:val="0"/>
        <w:dstrike w:val="0"/>
        <w:color w:val="000000"/>
        <w:sz w:val="20"/>
        <w:u w:val="none" w:color="000000"/>
        <w:bdr w:val="none" w:sz="0" w:space="0" w:color="auto"/>
        <w:shd w:val="clear" w:color="auto" w:fill="auto"/>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245415E"/>
    <w:multiLevelType w:val="hybridMultilevel"/>
    <w:tmpl w:val="B156E2FA"/>
    <w:lvl w:ilvl="0" w:tplc="46CC8B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532B0E"/>
    <w:multiLevelType w:val="hybridMultilevel"/>
    <w:tmpl w:val="6CD45A7E"/>
    <w:lvl w:ilvl="0" w:tplc="EDBCEBB8">
      <w:start w:val="1"/>
      <w:numFmt w:val="lowerRoman"/>
      <w:lvlText w:val="(%1)"/>
      <w:lvlJc w:val="left"/>
      <w:pPr>
        <w:ind w:left="1800" w:hanging="360"/>
      </w:pPr>
      <w:rPr>
        <w:rFonts w:ascii="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3C611032"/>
    <w:multiLevelType w:val="hybridMultilevel"/>
    <w:tmpl w:val="DD38651E"/>
    <w:lvl w:ilvl="0" w:tplc="30965F3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nsid w:val="40275CC2"/>
    <w:multiLevelType w:val="hybridMultilevel"/>
    <w:tmpl w:val="DB96C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3AB38C5"/>
    <w:multiLevelType w:val="multilevel"/>
    <w:tmpl w:val="495EF330"/>
    <w:lvl w:ilvl="0">
      <w:start w:val="3"/>
      <w:numFmt w:val="decimal"/>
      <w:lvlText w:val="%1."/>
      <w:lvlJc w:val="left"/>
      <w:pPr>
        <w:ind w:left="720" w:firstLine="0"/>
      </w:pPr>
      <w:rPr>
        <w:rFonts w:ascii="Times New Roman" w:hAnsi="Times New Roman" w:cs="Times New Roman" w:hint="default"/>
        <w:b/>
        <w:i w:val="0"/>
        <w:strike w:val="0"/>
        <w:dstrike w:val="0"/>
        <w:color w:val="000000"/>
        <w:sz w:val="28"/>
        <w:szCs w:val="28"/>
        <w:u w:val="none" w:color="000000"/>
        <w:vertAlign w:val="baseline"/>
      </w:rPr>
    </w:lvl>
    <w:lvl w:ilvl="1">
      <w:start w:val="1"/>
      <w:numFmt w:val="decimal"/>
      <w:lvlText w:val="%1.%2"/>
      <w:lvlJc w:val="left"/>
      <w:pPr>
        <w:ind w:left="270" w:firstLine="0"/>
      </w:pPr>
      <w:rPr>
        <w:rFonts w:ascii="Times New Roman" w:hAnsi="Times New Roman" w:cs="Times New Roman" w:hint="default"/>
        <w:b/>
        <w:i w:val="0"/>
        <w:strike w:val="0"/>
        <w:dstrike w:val="0"/>
        <w:color w:val="000000"/>
        <w:sz w:val="26"/>
        <w:szCs w:val="26"/>
        <w:u w:val="none" w:color="000000"/>
        <w:vertAlign w:val="baseline"/>
      </w:rPr>
    </w:lvl>
    <w:lvl w:ilvl="2">
      <w:start w:val="1"/>
      <w:numFmt w:val="lowerRoman"/>
      <w:lvlText w:val="%3"/>
      <w:lvlJc w:val="left"/>
      <w:pPr>
        <w:ind w:left="720" w:firstLine="0"/>
      </w:pPr>
      <w:rPr>
        <w:rFonts w:ascii="Times New Roman" w:hAnsi="Times New Roman" w:cs="Times New Roman" w:hint="default"/>
        <w:b/>
        <w:i w:val="0"/>
        <w:strike w:val="0"/>
        <w:dstrike w:val="0"/>
        <w:color w:val="000000"/>
        <w:sz w:val="24"/>
        <w:u w:val="none" w:color="000000"/>
        <w:vertAlign w:val="baseline"/>
      </w:rPr>
    </w:lvl>
    <w:lvl w:ilvl="3">
      <w:start w:val="1"/>
      <w:numFmt w:val="decimal"/>
      <w:lvlText w:val="%4"/>
      <w:lvlJc w:val="left"/>
      <w:pPr>
        <w:ind w:left="1440" w:firstLine="0"/>
      </w:pPr>
      <w:rPr>
        <w:rFonts w:ascii="Times New Roman" w:hAnsi="Times New Roman" w:cs="Times New Roman" w:hint="default"/>
        <w:b/>
        <w:i w:val="0"/>
        <w:strike w:val="0"/>
        <w:dstrike w:val="0"/>
        <w:color w:val="000000"/>
        <w:sz w:val="24"/>
        <w:u w:val="none" w:color="000000"/>
        <w:vertAlign w:val="baseline"/>
      </w:rPr>
    </w:lvl>
    <w:lvl w:ilvl="4">
      <w:start w:val="1"/>
      <w:numFmt w:val="lowerLetter"/>
      <w:lvlText w:val="%5"/>
      <w:lvlJc w:val="left"/>
      <w:pPr>
        <w:ind w:left="2160" w:firstLine="0"/>
      </w:pPr>
      <w:rPr>
        <w:rFonts w:ascii="Times New Roman" w:hAnsi="Times New Roman" w:cs="Times New Roman" w:hint="default"/>
        <w:b/>
        <w:i w:val="0"/>
        <w:strike w:val="0"/>
        <w:dstrike w:val="0"/>
        <w:color w:val="000000"/>
        <w:sz w:val="24"/>
        <w:u w:val="none" w:color="000000"/>
        <w:vertAlign w:val="baseline"/>
      </w:rPr>
    </w:lvl>
    <w:lvl w:ilvl="5">
      <w:start w:val="1"/>
      <w:numFmt w:val="lowerRoman"/>
      <w:lvlText w:val="%6"/>
      <w:lvlJc w:val="left"/>
      <w:pPr>
        <w:ind w:left="2880" w:firstLine="0"/>
      </w:pPr>
      <w:rPr>
        <w:rFonts w:ascii="Times New Roman" w:hAnsi="Times New Roman" w:cs="Times New Roman" w:hint="default"/>
        <w:b/>
        <w:i w:val="0"/>
        <w:strike w:val="0"/>
        <w:dstrike w:val="0"/>
        <w:color w:val="000000"/>
        <w:sz w:val="24"/>
        <w:u w:val="none" w:color="000000"/>
        <w:vertAlign w:val="baseline"/>
      </w:rPr>
    </w:lvl>
    <w:lvl w:ilvl="6">
      <w:start w:val="1"/>
      <w:numFmt w:val="decimal"/>
      <w:lvlText w:val="%7"/>
      <w:lvlJc w:val="left"/>
      <w:pPr>
        <w:ind w:left="3600" w:firstLine="0"/>
      </w:pPr>
      <w:rPr>
        <w:rFonts w:ascii="Times New Roman" w:hAnsi="Times New Roman" w:cs="Times New Roman" w:hint="default"/>
        <w:b/>
        <w:i w:val="0"/>
        <w:strike w:val="0"/>
        <w:dstrike w:val="0"/>
        <w:color w:val="000000"/>
        <w:sz w:val="24"/>
        <w:u w:val="none" w:color="000000"/>
        <w:vertAlign w:val="baseline"/>
      </w:rPr>
    </w:lvl>
    <w:lvl w:ilvl="7">
      <w:start w:val="1"/>
      <w:numFmt w:val="lowerLetter"/>
      <w:lvlText w:val="%8"/>
      <w:lvlJc w:val="left"/>
      <w:pPr>
        <w:ind w:left="4320" w:firstLine="0"/>
      </w:pPr>
      <w:rPr>
        <w:rFonts w:ascii="Times New Roman" w:hAnsi="Times New Roman" w:cs="Times New Roman" w:hint="default"/>
        <w:b/>
        <w:i w:val="0"/>
        <w:strike w:val="0"/>
        <w:dstrike w:val="0"/>
        <w:color w:val="000000"/>
        <w:sz w:val="24"/>
        <w:u w:val="none" w:color="000000"/>
        <w:vertAlign w:val="baseline"/>
      </w:rPr>
    </w:lvl>
    <w:lvl w:ilvl="8">
      <w:start w:val="1"/>
      <w:numFmt w:val="lowerRoman"/>
      <w:lvlText w:val="%9"/>
      <w:lvlJc w:val="left"/>
      <w:pPr>
        <w:ind w:left="5040" w:firstLine="0"/>
      </w:pPr>
      <w:rPr>
        <w:rFonts w:ascii="Times New Roman" w:hAnsi="Times New Roman" w:cs="Times New Roman" w:hint="default"/>
        <w:b/>
        <w:i w:val="0"/>
        <w:strike w:val="0"/>
        <w:dstrike w:val="0"/>
        <w:color w:val="000000"/>
        <w:sz w:val="24"/>
        <w:u w:val="none" w:color="000000"/>
        <w:vertAlign w:val="baseline"/>
      </w:rPr>
    </w:lvl>
  </w:abstractNum>
  <w:abstractNum w:abstractNumId="25">
    <w:nsid w:val="44052E97"/>
    <w:multiLevelType w:val="multilevel"/>
    <w:tmpl w:val="96D4D86A"/>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512" w:hanging="331"/>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447B6A09"/>
    <w:multiLevelType w:val="hybridMultilevel"/>
    <w:tmpl w:val="696CEA4A"/>
    <w:lvl w:ilvl="0" w:tplc="36A6C826">
      <w:start w:val="1"/>
      <w:numFmt w:val="lowerRoman"/>
      <w:lvlText w:val="%1."/>
      <w:lvlJc w:val="left"/>
      <w:pPr>
        <w:ind w:left="1250" w:hanging="720"/>
      </w:pPr>
      <w:rPr>
        <w:rFonts w:hint="default"/>
      </w:r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7">
    <w:nsid w:val="45367C5A"/>
    <w:multiLevelType w:val="hybridMultilevel"/>
    <w:tmpl w:val="B848576A"/>
    <w:lvl w:ilvl="0" w:tplc="20090001">
      <w:start w:val="1"/>
      <w:numFmt w:val="bullet"/>
      <w:lvlText w:val=""/>
      <w:lvlJc w:val="left"/>
      <w:pPr>
        <w:tabs>
          <w:tab w:val="num" w:pos="720"/>
        </w:tabs>
        <w:ind w:left="720" w:hanging="360"/>
      </w:pPr>
      <w:rPr>
        <w:rFonts w:ascii="Symbol" w:hAnsi="Symbol" w:hint="default"/>
      </w:rPr>
    </w:lvl>
    <w:lvl w:ilvl="1" w:tplc="20090003" w:tentative="1">
      <w:start w:val="1"/>
      <w:numFmt w:val="bullet"/>
      <w:lvlText w:val="o"/>
      <w:lvlJc w:val="left"/>
      <w:pPr>
        <w:tabs>
          <w:tab w:val="num" w:pos="1440"/>
        </w:tabs>
        <w:ind w:left="1440" w:hanging="360"/>
      </w:pPr>
      <w:rPr>
        <w:rFonts w:ascii="Courier New" w:hAnsi="Courier New" w:cs="Courier New" w:hint="default"/>
      </w:rPr>
    </w:lvl>
    <w:lvl w:ilvl="2" w:tplc="20090005" w:tentative="1">
      <w:start w:val="1"/>
      <w:numFmt w:val="bullet"/>
      <w:lvlText w:val=""/>
      <w:lvlJc w:val="left"/>
      <w:pPr>
        <w:tabs>
          <w:tab w:val="num" w:pos="2160"/>
        </w:tabs>
        <w:ind w:left="2160" w:hanging="360"/>
      </w:pPr>
      <w:rPr>
        <w:rFonts w:ascii="Wingdings" w:hAnsi="Wingdings" w:hint="default"/>
      </w:rPr>
    </w:lvl>
    <w:lvl w:ilvl="3" w:tplc="20090001" w:tentative="1">
      <w:start w:val="1"/>
      <w:numFmt w:val="bullet"/>
      <w:lvlText w:val=""/>
      <w:lvlJc w:val="left"/>
      <w:pPr>
        <w:tabs>
          <w:tab w:val="num" w:pos="2880"/>
        </w:tabs>
        <w:ind w:left="2880" w:hanging="360"/>
      </w:pPr>
      <w:rPr>
        <w:rFonts w:ascii="Symbol" w:hAnsi="Symbol" w:hint="default"/>
      </w:rPr>
    </w:lvl>
    <w:lvl w:ilvl="4" w:tplc="20090003" w:tentative="1">
      <w:start w:val="1"/>
      <w:numFmt w:val="bullet"/>
      <w:lvlText w:val="o"/>
      <w:lvlJc w:val="left"/>
      <w:pPr>
        <w:tabs>
          <w:tab w:val="num" w:pos="3600"/>
        </w:tabs>
        <w:ind w:left="3600" w:hanging="360"/>
      </w:pPr>
      <w:rPr>
        <w:rFonts w:ascii="Courier New" w:hAnsi="Courier New" w:cs="Courier New" w:hint="default"/>
      </w:rPr>
    </w:lvl>
    <w:lvl w:ilvl="5" w:tplc="20090005" w:tentative="1">
      <w:start w:val="1"/>
      <w:numFmt w:val="bullet"/>
      <w:lvlText w:val=""/>
      <w:lvlJc w:val="left"/>
      <w:pPr>
        <w:tabs>
          <w:tab w:val="num" w:pos="4320"/>
        </w:tabs>
        <w:ind w:left="4320" w:hanging="360"/>
      </w:pPr>
      <w:rPr>
        <w:rFonts w:ascii="Wingdings" w:hAnsi="Wingdings" w:hint="default"/>
      </w:rPr>
    </w:lvl>
    <w:lvl w:ilvl="6" w:tplc="20090001" w:tentative="1">
      <w:start w:val="1"/>
      <w:numFmt w:val="bullet"/>
      <w:lvlText w:val=""/>
      <w:lvlJc w:val="left"/>
      <w:pPr>
        <w:tabs>
          <w:tab w:val="num" w:pos="5040"/>
        </w:tabs>
        <w:ind w:left="5040" w:hanging="360"/>
      </w:pPr>
      <w:rPr>
        <w:rFonts w:ascii="Symbol" w:hAnsi="Symbol" w:hint="default"/>
      </w:rPr>
    </w:lvl>
    <w:lvl w:ilvl="7" w:tplc="20090003" w:tentative="1">
      <w:start w:val="1"/>
      <w:numFmt w:val="bullet"/>
      <w:lvlText w:val="o"/>
      <w:lvlJc w:val="left"/>
      <w:pPr>
        <w:tabs>
          <w:tab w:val="num" w:pos="5760"/>
        </w:tabs>
        <w:ind w:left="5760" w:hanging="360"/>
      </w:pPr>
      <w:rPr>
        <w:rFonts w:ascii="Courier New" w:hAnsi="Courier New" w:cs="Courier New" w:hint="default"/>
      </w:rPr>
    </w:lvl>
    <w:lvl w:ilvl="8" w:tplc="20090005" w:tentative="1">
      <w:start w:val="1"/>
      <w:numFmt w:val="bullet"/>
      <w:lvlText w:val=""/>
      <w:lvlJc w:val="left"/>
      <w:pPr>
        <w:tabs>
          <w:tab w:val="num" w:pos="6480"/>
        </w:tabs>
        <w:ind w:left="6480" w:hanging="360"/>
      </w:pPr>
      <w:rPr>
        <w:rFonts w:ascii="Wingdings" w:hAnsi="Wingdings" w:hint="default"/>
      </w:rPr>
    </w:lvl>
  </w:abstractNum>
  <w:abstractNum w:abstractNumId="28">
    <w:nsid w:val="4AC51C8F"/>
    <w:multiLevelType w:val="hybridMultilevel"/>
    <w:tmpl w:val="B030A056"/>
    <w:lvl w:ilvl="0" w:tplc="04090001">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CE23865"/>
    <w:multiLevelType w:val="hybridMultilevel"/>
    <w:tmpl w:val="76B2F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F750514"/>
    <w:multiLevelType w:val="hybridMultilevel"/>
    <w:tmpl w:val="081C9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46A2D5B"/>
    <w:multiLevelType w:val="hybridMultilevel"/>
    <w:tmpl w:val="41CA6A9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5A117616"/>
    <w:multiLevelType w:val="hybridMultilevel"/>
    <w:tmpl w:val="6BA64206"/>
    <w:lvl w:ilvl="0" w:tplc="0DD4ECFE">
      <w:start w:val="1"/>
      <w:numFmt w:val="decimal"/>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3">
    <w:nsid w:val="5B1E4AF5"/>
    <w:multiLevelType w:val="hybridMultilevel"/>
    <w:tmpl w:val="4036BF6E"/>
    <w:lvl w:ilvl="0" w:tplc="11344DAC">
      <w:start w:val="1"/>
      <w:numFmt w:val="lowerLetter"/>
      <w:lvlText w:val="%1."/>
      <w:lvlJc w:val="left"/>
      <w:pPr>
        <w:ind w:left="581" w:hanging="360"/>
      </w:pPr>
      <w:rPr>
        <w:rFonts w:hint="default"/>
      </w:rPr>
    </w:lvl>
    <w:lvl w:ilvl="1" w:tplc="08090019" w:tentative="1">
      <w:start w:val="1"/>
      <w:numFmt w:val="lowerLetter"/>
      <w:lvlText w:val="%2."/>
      <w:lvlJc w:val="left"/>
      <w:pPr>
        <w:ind w:left="1301" w:hanging="360"/>
      </w:pPr>
    </w:lvl>
    <w:lvl w:ilvl="2" w:tplc="0809001B" w:tentative="1">
      <w:start w:val="1"/>
      <w:numFmt w:val="lowerRoman"/>
      <w:lvlText w:val="%3."/>
      <w:lvlJc w:val="right"/>
      <w:pPr>
        <w:ind w:left="2021" w:hanging="180"/>
      </w:pPr>
    </w:lvl>
    <w:lvl w:ilvl="3" w:tplc="0809000F" w:tentative="1">
      <w:start w:val="1"/>
      <w:numFmt w:val="decimal"/>
      <w:lvlText w:val="%4."/>
      <w:lvlJc w:val="left"/>
      <w:pPr>
        <w:ind w:left="2741" w:hanging="360"/>
      </w:pPr>
    </w:lvl>
    <w:lvl w:ilvl="4" w:tplc="08090019" w:tentative="1">
      <w:start w:val="1"/>
      <w:numFmt w:val="lowerLetter"/>
      <w:lvlText w:val="%5."/>
      <w:lvlJc w:val="left"/>
      <w:pPr>
        <w:ind w:left="3461" w:hanging="360"/>
      </w:pPr>
    </w:lvl>
    <w:lvl w:ilvl="5" w:tplc="0809001B" w:tentative="1">
      <w:start w:val="1"/>
      <w:numFmt w:val="lowerRoman"/>
      <w:lvlText w:val="%6."/>
      <w:lvlJc w:val="right"/>
      <w:pPr>
        <w:ind w:left="4181" w:hanging="180"/>
      </w:pPr>
    </w:lvl>
    <w:lvl w:ilvl="6" w:tplc="0809000F" w:tentative="1">
      <w:start w:val="1"/>
      <w:numFmt w:val="decimal"/>
      <w:lvlText w:val="%7."/>
      <w:lvlJc w:val="left"/>
      <w:pPr>
        <w:ind w:left="4901" w:hanging="360"/>
      </w:pPr>
    </w:lvl>
    <w:lvl w:ilvl="7" w:tplc="08090019" w:tentative="1">
      <w:start w:val="1"/>
      <w:numFmt w:val="lowerLetter"/>
      <w:lvlText w:val="%8."/>
      <w:lvlJc w:val="left"/>
      <w:pPr>
        <w:ind w:left="5621" w:hanging="360"/>
      </w:pPr>
    </w:lvl>
    <w:lvl w:ilvl="8" w:tplc="0809001B" w:tentative="1">
      <w:start w:val="1"/>
      <w:numFmt w:val="lowerRoman"/>
      <w:lvlText w:val="%9."/>
      <w:lvlJc w:val="right"/>
      <w:pPr>
        <w:ind w:left="6341" w:hanging="180"/>
      </w:pPr>
    </w:lvl>
  </w:abstractNum>
  <w:abstractNum w:abstractNumId="34">
    <w:nsid w:val="5C7134F6"/>
    <w:multiLevelType w:val="hybridMultilevel"/>
    <w:tmpl w:val="FD46F16C"/>
    <w:lvl w:ilvl="0" w:tplc="08090001">
      <w:start w:val="1"/>
      <w:numFmt w:val="bullet"/>
      <w:lvlText w:val=""/>
      <w:lvlJc w:val="left"/>
      <w:pPr>
        <w:ind w:left="941" w:hanging="360"/>
      </w:pPr>
      <w:rPr>
        <w:rFonts w:ascii="Symbol" w:hAnsi="Symbol" w:hint="default"/>
      </w:rPr>
    </w:lvl>
    <w:lvl w:ilvl="1" w:tplc="08090003" w:tentative="1">
      <w:start w:val="1"/>
      <w:numFmt w:val="bullet"/>
      <w:lvlText w:val="o"/>
      <w:lvlJc w:val="left"/>
      <w:pPr>
        <w:ind w:left="1661" w:hanging="360"/>
      </w:pPr>
      <w:rPr>
        <w:rFonts w:ascii="Courier New" w:hAnsi="Courier New" w:cs="Courier New" w:hint="default"/>
      </w:rPr>
    </w:lvl>
    <w:lvl w:ilvl="2" w:tplc="08090005" w:tentative="1">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35">
    <w:nsid w:val="5D3E5606"/>
    <w:multiLevelType w:val="hybridMultilevel"/>
    <w:tmpl w:val="1FFA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758C5"/>
    <w:multiLevelType w:val="hybridMultilevel"/>
    <w:tmpl w:val="C456D244"/>
    <w:lvl w:ilvl="0" w:tplc="1D801A5A">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3EC27BD"/>
    <w:multiLevelType w:val="hybridMultilevel"/>
    <w:tmpl w:val="D56AC76C"/>
    <w:lvl w:ilvl="0" w:tplc="BDC6C7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4E45AEB"/>
    <w:multiLevelType w:val="hybridMultilevel"/>
    <w:tmpl w:val="5B74D9A8"/>
    <w:lvl w:ilvl="0" w:tplc="30965F3E">
      <w:numFmt w:val="bullet"/>
      <w:lvlText w:val="•"/>
      <w:lvlJc w:val="left"/>
      <w:pPr>
        <w:ind w:left="941" w:hanging="360"/>
      </w:pPr>
      <w:rPr>
        <w:rFonts w:ascii="Times New Roman" w:eastAsiaTheme="minorHAnsi" w:hAnsi="Times New Roman" w:cs="Times New Roman" w:hint="default"/>
      </w:rPr>
    </w:lvl>
    <w:lvl w:ilvl="1" w:tplc="30965F3E">
      <w:numFmt w:val="bullet"/>
      <w:lvlText w:val="•"/>
      <w:lvlJc w:val="left"/>
      <w:pPr>
        <w:ind w:left="1661" w:hanging="360"/>
      </w:pPr>
      <w:rPr>
        <w:rFonts w:ascii="Times New Roman" w:eastAsiaTheme="minorHAnsi" w:hAnsi="Times New Roman" w:cs="Times New Roman" w:hint="default"/>
      </w:rPr>
    </w:lvl>
    <w:lvl w:ilvl="2" w:tplc="08090005">
      <w:start w:val="1"/>
      <w:numFmt w:val="bullet"/>
      <w:lvlText w:val=""/>
      <w:lvlJc w:val="left"/>
      <w:pPr>
        <w:ind w:left="2381" w:hanging="360"/>
      </w:pPr>
      <w:rPr>
        <w:rFonts w:ascii="Wingdings" w:hAnsi="Wingdings" w:hint="default"/>
      </w:rPr>
    </w:lvl>
    <w:lvl w:ilvl="3" w:tplc="08090001" w:tentative="1">
      <w:start w:val="1"/>
      <w:numFmt w:val="bullet"/>
      <w:lvlText w:val=""/>
      <w:lvlJc w:val="left"/>
      <w:pPr>
        <w:ind w:left="3101" w:hanging="360"/>
      </w:pPr>
      <w:rPr>
        <w:rFonts w:ascii="Symbol" w:hAnsi="Symbol" w:hint="default"/>
      </w:rPr>
    </w:lvl>
    <w:lvl w:ilvl="4" w:tplc="08090003" w:tentative="1">
      <w:start w:val="1"/>
      <w:numFmt w:val="bullet"/>
      <w:lvlText w:val="o"/>
      <w:lvlJc w:val="left"/>
      <w:pPr>
        <w:ind w:left="3821" w:hanging="360"/>
      </w:pPr>
      <w:rPr>
        <w:rFonts w:ascii="Courier New" w:hAnsi="Courier New" w:cs="Courier New" w:hint="default"/>
      </w:rPr>
    </w:lvl>
    <w:lvl w:ilvl="5" w:tplc="08090005" w:tentative="1">
      <w:start w:val="1"/>
      <w:numFmt w:val="bullet"/>
      <w:lvlText w:val=""/>
      <w:lvlJc w:val="left"/>
      <w:pPr>
        <w:ind w:left="4541" w:hanging="360"/>
      </w:pPr>
      <w:rPr>
        <w:rFonts w:ascii="Wingdings" w:hAnsi="Wingdings" w:hint="default"/>
      </w:rPr>
    </w:lvl>
    <w:lvl w:ilvl="6" w:tplc="08090001" w:tentative="1">
      <w:start w:val="1"/>
      <w:numFmt w:val="bullet"/>
      <w:lvlText w:val=""/>
      <w:lvlJc w:val="left"/>
      <w:pPr>
        <w:ind w:left="5261" w:hanging="360"/>
      </w:pPr>
      <w:rPr>
        <w:rFonts w:ascii="Symbol" w:hAnsi="Symbol" w:hint="default"/>
      </w:rPr>
    </w:lvl>
    <w:lvl w:ilvl="7" w:tplc="08090003" w:tentative="1">
      <w:start w:val="1"/>
      <w:numFmt w:val="bullet"/>
      <w:lvlText w:val="o"/>
      <w:lvlJc w:val="left"/>
      <w:pPr>
        <w:ind w:left="5981" w:hanging="360"/>
      </w:pPr>
      <w:rPr>
        <w:rFonts w:ascii="Courier New" w:hAnsi="Courier New" w:cs="Courier New" w:hint="default"/>
      </w:rPr>
    </w:lvl>
    <w:lvl w:ilvl="8" w:tplc="08090005" w:tentative="1">
      <w:start w:val="1"/>
      <w:numFmt w:val="bullet"/>
      <w:lvlText w:val=""/>
      <w:lvlJc w:val="left"/>
      <w:pPr>
        <w:ind w:left="6701" w:hanging="360"/>
      </w:pPr>
      <w:rPr>
        <w:rFonts w:ascii="Wingdings" w:hAnsi="Wingdings" w:hint="default"/>
      </w:rPr>
    </w:lvl>
  </w:abstractNum>
  <w:abstractNum w:abstractNumId="39">
    <w:nsid w:val="69827098"/>
    <w:multiLevelType w:val="hybridMultilevel"/>
    <w:tmpl w:val="25906158"/>
    <w:lvl w:ilvl="0" w:tplc="08090019">
      <w:start w:val="1"/>
      <w:numFmt w:val="lowerLetter"/>
      <w:lvlText w:val="%1."/>
      <w:lvlJc w:val="left"/>
      <w:pPr>
        <w:ind w:left="941" w:hanging="360"/>
      </w:pPr>
    </w:lvl>
    <w:lvl w:ilvl="1" w:tplc="08090019" w:tentative="1">
      <w:start w:val="1"/>
      <w:numFmt w:val="lowerLetter"/>
      <w:lvlText w:val="%2."/>
      <w:lvlJc w:val="left"/>
      <w:pPr>
        <w:ind w:left="1661" w:hanging="360"/>
      </w:pPr>
    </w:lvl>
    <w:lvl w:ilvl="2" w:tplc="0809001B" w:tentative="1">
      <w:start w:val="1"/>
      <w:numFmt w:val="lowerRoman"/>
      <w:lvlText w:val="%3."/>
      <w:lvlJc w:val="right"/>
      <w:pPr>
        <w:ind w:left="2381" w:hanging="180"/>
      </w:pPr>
    </w:lvl>
    <w:lvl w:ilvl="3" w:tplc="0809000F" w:tentative="1">
      <w:start w:val="1"/>
      <w:numFmt w:val="decimal"/>
      <w:lvlText w:val="%4."/>
      <w:lvlJc w:val="left"/>
      <w:pPr>
        <w:ind w:left="3101" w:hanging="360"/>
      </w:pPr>
    </w:lvl>
    <w:lvl w:ilvl="4" w:tplc="08090019" w:tentative="1">
      <w:start w:val="1"/>
      <w:numFmt w:val="lowerLetter"/>
      <w:lvlText w:val="%5."/>
      <w:lvlJc w:val="left"/>
      <w:pPr>
        <w:ind w:left="3821" w:hanging="360"/>
      </w:pPr>
    </w:lvl>
    <w:lvl w:ilvl="5" w:tplc="0809001B" w:tentative="1">
      <w:start w:val="1"/>
      <w:numFmt w:val="lowerRoman"/>
      <w:lvlText w:val="%6."/>
      <w:lvlJc w:val="right"/>
      <w:pPr>
        <w:ind w:left="4541" w:hanging="180"/>
      </w:pPr>
    </w:lvl>
    <w:lvl w:ilvl="6" w:tplc="0809000F" w:tentative="1">
      <w:start w:val="1"/>
      <w:numFmt w:val="decimal"/>
      <w:lvlText w:val="%7."/>
      <w:lvlJc w:val="left"/>
      <w:pPr>
        <w:ind w:left="5261" w:hanging="360"/>
      </w:pPr>
    </w:lvl>
    <w:lvl w:ilvl="7" w:tplc="08090019" w:tentative="1">
      <w:start w:val="1"/>
      <w:numFmt w:val="lowerLetter"/>
      <w:lvlText w:val="%8."/>
      <w:lvlJc w:val="left"/>
      <w:pPr>
        <w:ind w:left="5981" w:hanging="360"/>
      </w:pPr>
    </w:lvl>
    <w:lvl w:ilvl="8" w:tplc="0809001B" w:tentative="1">
      <w:start w:val="1"/>
      <w:numFmt w:val="lowerRoman"/>
      <w:lvlText w:val="%9."/>
      <w:lvlJc w:val="right"/>
      <w:pPr>
        <w:ind w:left="6701" w:hanging="180"/>
      </w:pPr>
    </w:lvl>
  </w:abstractNum>
  <w:abstractNum w:abstractNumId="40">
    <w:nsid w:val="728812D1"/>
    <w:multiLevelType w:val="multilevel"/>
    <w:tmpl w:val="927624C2"/>
    <w:lvl w:ilvl="0">
      <w:start w:val="1"/>
      <w:numFmt w:val="decimal"/>
      <w:lvlText w:val="%1."/>
      <w:lvlJc w:val="left"/>
      <w:pPr>
        <w:ind w:left="1162" w:hanging="360"/>
      </w:pPr>
      <w:rPr>
        <w:b/>
      </w:rPr>
    </w:lvl>
    <w:lvl w:ilvl="1">
      <w:start w:val="16"/>
      <w:numFmt w:val="decimal"/>
      <w:isLgl/>
      <w:lvlText w:val="%1.%2"/>
      <w:lvlJc w:val="left"/>
      <w:pPr>
        <w:ind w:left="1080" w:hanging="360"/>
      </w:pPr>
      <w:rPr>
        <w:rFonts w:hint="default"/>
        <w:b/>
      </w:rPr>
    </w:lvl>
    <w:lvl w:ilvl="2">
      <w:start w:val="1"/>
      <w:numFmt w:val="decimal"/>
      <w:isLgl/>
      <w:lvlText w:val="%1.%2.%3"/>
      <w:lvlJc w:val="left"/>
      <w:pPr>
        <w:ind w:left="1522" w:hanging="720"/>
      </w:pPr>
      <w:rPr>
        <w:rFonts w:hint="default"/>
        <w:b/>
      </w:rPr>
    </w:lvl>
    <w:lvl w:ilvl="3">
      <w:start w:val="1"/>
      <w:numFmt w:val="decimal"/>
      <w:isLgl/>
      <w:lvlText w:val="%1.%2.%3.%4"/>
      <w:lvlJc w:val="left"/>
      <w:pPr>
        <w:ind w:left="1522" w:hanging="720"/>
      </w:pPr>
      <w:rPr>
        <w:rFonts w:hint="default"/>
        <w:b/>
      </w:rPr>
    </w:lvl>
    <w:lvl w:ilvl="4">
      <w:start w:val="1"/>
      <w:numFmt w:val="decimal"/>
      <w:isLgl/>
      <w:lvlText w:val="%1.%2.%3.%4.%5"/>
      <w:lvlJc w:val="left"/>
      <w:pPr>
        <w:ind w:left="1882" w:hanging="1080"/>
      </w:pPr>
      <w:rPr>
        <w:rFonts w:hint="default"/>
        <w:b/>
      </w:rPr>
    </w:lvl>
    <w:lvl w:ilvl="5">
      <w:start w:val="1"/>
      <w:numFmt w:val="decimal"/>
      <w:isLgl/>
      <w:lvlText w:val="%1.%2.%3.%4.%5.%6"/>
      <w:lvlJc w:val="left"/>
      <w:pPr>
        <w:ind w:left="1882" w:hanging="1080"/>
      </w:pPr>
      <w:rPr>
        <w:rFonts w:hint="default"/>
        <w:b/>
      </w:rPr>
    </w:lvl>
    <w:lvl w:ilvl="6">
      <w:start w:val="1"/>
      <w:numFmt w:val="decimal"/>
      <w:isLgl/>
      <w:lvlText w:val="%1.%2.%3.%4.%5.%6.%7"/>
      <w:lvlJc w:val="left"/>
      <w:pPr>
        <w:ind w:left="2242" w:hanging="1440"/>
      </w:pPr>
      <w:rPr>
        <w:rFonts w:hint="default"/>
        <w:b/>
      </w:rPr>
    </w:lvl>
    <w:lvl w:ilvl="7">
      <w:start w:val="1"/>
      <w:numFmt w:val="decimal"/>
      <w:isLgl/>
      <w:lvlText w:val="%1.%2.%3.%4.%5.%6.%7.%8"/>
      <w:lvlJc w:val="left"/>
      <w:pPr>
        <w:ind w:left="2242" w:hanging="1440"/>
      </w:pPr>
      <w:rPr>
        <w:rFonts w:hint="default"/>
        <w:b/>
      </w:rPr>
    </w:lvl>
    <w:lvl w:ilvl="8">
      <w:start w:val="1"/>
      <w:numFmt w:val="decimal"/>
      <w:isLgl/>
      <w:lvlText w:val="%1.%2.%3.%4.%5.%6.%7.%8.%9"/>
      <w:lvlJc w:val="left"/>
      <w:pPr>
        <w:ind w:left="2602" w:hanging="1800"/>
      </w:pPr>
      <w:rPr>
        <w:rFonts w:hint="default"/>
        <w:b/>
      </w:rPr>
    </w:lvl>
  </w:abstractNum>
  <w:abstractNum w:abstractNumId="41">
    <w:nsid w:val="77D613E7"/>
    <w:multiLevelType w:val="multilevel"/>
    <w:tmpl w:val="857A3A86"/>
    <w:lvl w:ilvl="0">
      <w:start w:val="1"/>
      <w:numFmt w:val="decimal"/>
      <w:lvlText w:val="%1."/>
      <w:lvlJc w:val="left"/>
      <w:pPr>
        <w:ind w:left="786" w:hanging="360"/>
      </w:pPr>
    </w:lvl>
    <w:lvl w:ilvl="1">
      <w:start w:val="7"/>
      <w:numFmt w:val="decimal"/>
      <w:isLgl/>
      <w:lvlText w:val="%1.%2"/>
      <w:lvlJc w:val="left"/>
      <w:pPr>
        <w:ind w:left="786"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42">
    <w:nsid w:val="78540C7B"/>
    <w:multiLevelType w:val="hybridMultilevel"/>
    <w:tmpl w:val="D7D465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21"/>
  </w:num>
  <w:num w:numId="4">
    <w:abstractNumId w:val="16"/>
  </w:num>
  <w:num w:numId="5">
    <w:abstractNumId w:val="24"/>
  </w:num>
  <w:num w:numId="6">
    <w:abstractNumId w:val="4"/>
  </w:num>
  <w:num w:numId="7">
    <w:abstractNumId w:val="0"/>
  </w:num>
  <w:num w:numId="8">
    <w:abstractNumId w:val="27"/>
  </w:num>
  <w:num w:numId="9">
    <w:abstractNumId w:val="15"/>
  </w:num>
  <w:num w:numId="10">
    <w:abstractNumId w:val="28"/>
  </w:num>
  <w:num w:numId="11">
    <w:abstractNumId w:val="11"/>
  </w:num>
  <w:num w:numId="12">
    <w:abstractNumId w:val="26"/>
  </w:num>
  <w:num w:numId="13">
    <w:abstractNumId w:val="14"/>
  </w:num>
  <w:num w:numId="14">
    <w:abstractNumId w:val="39"/>
  </w:num>
  <w:num w:numId="15">
    <w:abstractNumId w:val="38"/>
  </w:num>
  <w:num w:numId="16">
    <w:abstractNumId w:val="6"/>
  </w:num>
  <w:num w:numId="17">
    <w:abstractNumId w:val="7"/>
  </w:num>
  <w:num w:numId="18">
    <w:abstractNumId w:val="1"/>
  </w:num>
  <w:num w:numId="19">
    <w:abstractNumId w:val="22"/>
  </w:num>
  <w:num w:numId="20">
    <w:abstractNumId w:val="19"/>
  </w:num>
  <w:num w:numId="21">
    <w:abstractNumId w:val="5"/>
  </w:num>
  <w:num w:numId="22">
    <w:abstractNumId w:val="35"/>
  </w:num>
  <w:num w:numId="23">
    <w:abstractNumId w:val="3"/>
  </w:num>
  <w:num w:numId="24">
    <w:abstractNumId w:val="41"/>
  </w:num>
  <w:num w:numId="25">
    <w:abstractNumId w:val="31"/>
  </w:num>
  <w:num w:numId="26">
    <w:abstractNumId w:val="13"/>
  </w:num>
  <w:num w:numId="27">
    <w:abstractNumId w:val="2"/>
  </w:num>
  <w:num w:numId="28">
    <w:abstractNumId w:val="23"/>
  </w:num>
  <w:num w:numId="29">
    <w:abstractNumId w:val="40"/>
  </w:num>
  <w:num w:numId="30">
    <w:abstractNumId w:val="34"/>
  </w:num>
  <w:num w:numId="31">
    <w:abstractNumId w:val="30"/>
  </w:num>
  <w:num w:numId="32">
    <w:abstractNumId w:val="29"/>
  </w:num>
  <w:num w:numId="33">
    <w:abstractNumId w:val="42"/>
  </w:num>
  <w:num w:numId="34">
    <w:abstractNumId w:val="17"/>
  </w:num>
  <w:num w:numId="35">
    <w:abstractNumId w:val="33"/>
  </w:num>
  <w:num w:numId="36">
    <w:abstractNumId w:val="32"/>
  </w:num>
  <w:num w:numId="37">
    <w:abstractNumId w:val="12"/>
  </w:num>
  <w:num w:numId="38">
    <w:abstractNumId w:val="37"/>
  </w:num>
  <w:num w:numId="39">
    <w:abstractNumId w:val="10"/>
  </w:num>
  <w:num w:numId="40">
    <w:abstractNumId w:val="36"/>
  </w:num>
  <w:num w:numId="41">
    <w:abstractNumId w:val="20"/>
  </w:num>
  <w:num w:numId="42">
    <w:abstractNumId w:val="18"/>
  </w:num>
  <w:num w:numId="43">
    <w:abstractNumId w:val="25"/>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Lewis">
    <w15:presenceInfo w15:providerId="AD" w15:userId="S-1-5-21-4218253539-3871541424-3039427424-19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A"/>
    <w:rsid w:val="00001CCA"/>
    <w:rsid w:val="00003A04"/>
    <w:rsid w:val="00004B62"/>
    <w:rsid w:val="00026371"/>
    <w:rsid w:val="000276BE"/>
    <w:rsid w:val="00035D1A"/>
    <w:rsid w:val="00035F3A"/>
    <w:rsid w:val="00044698"/>
    <w:rsid w:val="00045818"/>
    <w:rsid w:val="000464B8"/>
    <w:rsid w:val="00052D06"/>
    <w:rsid w:val="00055132"/>
    <w:rsid w:val="00064A69"/>
    <w:rsid w:val="000675E2"/>
    <w:rsid w:val="00072F21"/>
    <w:rsid w:val="0008248C"/>
    <w:rsid w:val="00082DE6"/>
    <w:rsid w:val="00087B3A"/>
    <w:rsid w:val="00090EF3"/>
    <w:rsid w:val="0009271C"/>
    <w:rsid w:val="00094568"/>
    <w:rsid w:val="000A09BE"/>
    <w:rsid w:val="000A0D20"/>
    <w:rsid w:val="000A1F0F"/>
    <w:rsid w:val="000A34C5"/>
    <w:rsid w:val="000A6B68"/>
    <w:rsid w:val="000A7C81"/>
    <w:rsid w:val="000B1ECE"/>
    <w:rsid w:val="000C33F1"/>
    <w:rsid w:val="000C5776"/>
    <w:rsid w:val="000C61CD"/>
    <w:rsid w:val="000D648A"/>
    <w:rsid w:val="000E12AE"/>
    <w:rsid w:val="000E233A"/>
    <w:rsid w:val="000F0AD7"/>
    <w:rsid w:val="000F6D48"/>
    <w:rsid w:val="00101DD1"/>
    <w:rsid w:val="00104A21"/>
    <w:rsid w:val="00106B5A"/>
    <w:rsid w:val="00111B0D"/>
    <w:rsid w:val="00115DAB"/>
    <w:rsid w:val="00116880"/>
    <w:rsid w:val="00125281"/>
    <w:rsid w:val="001302E9"/>
    <w:rsid w:val="00133DE6"/>
    <w:rsid w:val="001344DB"/>
    <w:rsid w:val="00137A99"/>
    <w:rsid w:val="00141902"/>
    <w:rsid w:val="00151207"/>
    <w:rsid w:val="001552EC"/>
    <w:rsid w:val="00156CED"/>
    <w:rsid w:val="001754E2"/>
    <w:rsid w:val="0017684A"/>
    <w:rsid w:val="00190627"/>
    <w:rsid w:val="001A46C7"/>
    <w:rsid w:val="001B101D"/>
    <w:rsid w:val="001B720F"/>
    <w:rsid w:val="001B7DCC"/>
    <w:rsid w:val="001C1C0F"/>
    <w:rsid w:val="001C38C8"/>
    <w:rsid w:val="001C7F39"/>
    <w:rsid w:val="001D1CFE"/>
    <w:rsid w:val="001D1E0C"/>
    <w:rsid w:val="001D1E4A"/>
    <w:rsid w:val="001D2C45"/>
    <w:rsid w:val="001E2EA3"/>
    <w:rsid w:val="001E63E1"/>
    <w:rsid w:val="001F3EE8"/>
    <w:rsid w:val="001F68C6"/>
    <w:rsid w:val="0020240F"/>
    <w:rsid w:val="0020776A"/>
    <w:rsid w:val="00210607"/>
    <w:rsid w:val="00214146"/>
    <w:rsid w:val="0021468F"/>
    <w:rsid w:val="00227C35"/>
    <w:rsid w:val="00250989"/>
    <w:rsid w:val="00252A11"/>
    <w:rsid w:val="00252C13"/>
    <w:rsid w:val="0025393A"/>
    <w:rsid w:val="00260CB4"/>
    <w:rsid w:val="00264250"/>
    <w:rsid w:val="002646DD"/>
    <w:rsid w:val="00267E8C"/>
    <w:rsid w:val="00271ABE"/>
    <w:rsid w:val="00272F3B"/>
    <w:rsid w:val="00276D2E"/>
    <w:rsid w:val="00285520"/>
    <w:rsid w:val="0029387D"/>
    <w:rsid w:val="00294072"/>
    <w:rsid w:val="002A0315"/>
    <w:rsid w:val="002A4E14"/>
    <w:rsid w:val="002A5112"/>
    <w:rsid w:val="002A6289"/>
    <w:rsid w:val="002B0F0E"/>
    <w:rsid w:val="002B24E8"/>
    <w:rsid w:val="002B2E6E"/>
    <w:rsid w:val="002B46E7"/>
    <w:rsid w:val="002D115A"/>
    <w:rsid w:val="002D20DD"/>
    <w:rsid w:val="002D3172"/>
    <w:rsid w:val="002D3481"/>
    <w:rsid w:val="002D36D9"/>
    <w:rsid w:val="002D3A14"/>
    <w:rsid w:val="002D7563"/>
    <w:rsid w:val="002E28C2"/>
    <w:rsid w:val="002E7102"/>
    <w:rsid w:val="002F1589"/>
    <w:rsid w:val="00300217"/>
    <w:rsid w:val="0030090B"/>
    <w:rsid w:val="00300EA1"/>
    <w:rsid w:val="00310478"/>
    <w:rsid w:val="00312D72"/>
    <w:rsid w:val="00313288"/>
    <w:rsid w:val="0031467F"/>
    <w:rsid w:val="00317245"/>
    <w:rsid w:val="003209E4"/>
    <w:rsid w:val="003234FE"/>
    <w:rsid w:val="003303B9"/>
    <w:rsid w:val="00331C70"/>
    <w:rsid w:val="00331F47"/>
    <w:rsid w:val="00350E1F"/>
    <w:rsid w:val="00352549"/>
    <w:rsid w:val="00352BDE"/>
    <w:rsid w:val="00365167"/>
    <w:rsid w:val="00377E5B"/>
    <w:rsid w:val="00381F73"/>
    <w:rsid w:val="00383F63"/>
    <w:rsid w:val="003844E2"/>
    <w:rsid w:val="00393621"/>
    <w:rsid w:val="003A2E3A"/>
    <w:rsid w:val="003A3F6C"/>
    <w:rsid w:val="003A4480"/>
    <w:rsid w:val="003A4DF6"/>
    <w:rsid w:val="003A6CA9"/>
    <w:rsid w:val="003C21AC"/>
    <w:rsid w:val="003C50CF"/>
    <w:rsid w:val="003C6307"/>
    <w:rsid w:val="003C7A60"/>
    <w:rsid w:val="003D298A"/>
    <w:rsid w:val="003D67D9"/>
    <w:rsid w:val="003D7A50"/>
    <w:rsid w:val="003F4078"/>
    <w:rsid w:val="003F4162"/>
    <w:rsid w:val="003F4C8D"/>
    <w:rsid w:val="003F6D90"/>
    <w:rsid w:val="00401406"/>
    <w:rsid w:val="004022D5"/>
    <w:rsid w:val="00404518"/>
    <w:rsid w:val="00406DBB"/>
    <w:rsid w:val="00414EBD"/>
    <w:rsid w:val="0042369C"/>
    <w:rsid w:val="004245B5"/>
    <w:rsid w:val="00425258"/>
    <w:rsid w:val="00426DB3"/>
    <w:rsid w:val="00431D15"/>
    <w:rsid w:val="004330EC"/>
    <w:rsid w:val="004338D8"/>
    <w:rsid w:val="00434622"/>
    <w:rsid w:val="004414B0"/>
    <w:rsid w:val="0044412E"/>
    <w:rsid w:val="004526C0"/>
    <w:rsid w:val="00460D12"/>
    <w:rsid w:val="004628D3"/>
    <w:rsid w:val="00462B3E"/>
    <w:rsid w:val="00465895"/>
    <w:rsid w:val="004660FD"/>
    <w:rsid w:val="00466769"/>
    <w:rsid w:val="00467133"/>
    <w:rsid w:val="00477399"/>
    <w:rsid w:val="004815B1"/>
    <w:rsid w:val="00481BAF"/>
    <w:rsid w:val="004854BB"/>
    <w:rsid w:val="0048558F"/>
    <w:rsid w:val="00486727"/>
    <w:rsid w:val="00487A66"/>
    <w:rsid w:val="00491E9B"/>
    <w:rsid w:val="00496EF1"/>
    <w:rsid w:val="004A3D79"/>
    <w:rsid w:val="004A4147"/>
    <w:rsid w:val="004A6745"/>
    <w:rsid w:val="004A6B10"/>
    <w:rsid w:val="004B6FF1"/>
    <w:rsid w:val="004C2393"/>
    <w:rsid w:val="004C3F55"/>
    <w:rsid w:val="004D2A30"/>
    <w:rsid w:val="004E0888"/>
    <w:rsid w:val="004E1507"/>
    <w:rsid w:val="004E29DD"/>
    <w:rsid w:val="004E3B4D"/>
    <w:rsid w:val="004F0E94"/>
    <w:rsid w:val="004F324B"/>
    <w:rsid w:val="004F66E7"/>
    <w:rsid w:val="00500AFD"/>
    <w:rsid w:val="00503244"/>
    <w:rsid w:val="00503427"/>
    <w:rsid w:val="00507066"/>
    <w:rsid w:val="0050709B"/>
    <w:rsid w:val="0050768E"/>
    <w:rsid w:val="00510EDA"/>
    <w:rsid w:val="00512097"/>
    <w:rsid w:val="005169B2"/>
    <w:rsid w:val="005207A5"/>
    <w:rsid w:val="00527FB5"/>
    <w:rsid w:val="00530217"/>
    <w:rsid w:val="0053156E"/>
    <w:rsid w:val="00532FB4"/>
    <w:rsid w:val="00534F73"/>
    <w:rsid w:val="00540E6B"/>
    <w:rsid w:val="00541A15"/>
    <w:rsid w:val="00551309"/>
    <w:rsid w:val="005561B6"/>
    <w:rsid w:val="005574C4"/>
    <w:rsid w:val="005610B0"/>
    <w:rsid w:val="00561267"/>
    <w:rsid w:val="00561AA4"/>
    <w:rsid w:val="00570437"/>
    <w:rsid w:val="00575161"/>
    <w:rsid w:val="00577A10"/>
    <w:rsid w:val="00583A6A"/>
    <w:rsid w:val="00583CC5"/>
    <w:rsid w:val="00587387"/>
    <w:rsid w:val="005876DC"/>
    <w:rsid w:val="005A00DC"/>
    <w:rsid w:val="005A4381"/>
    <w:rsid w:val="005B0DED"/>
    <w:rsid w:val="005B6539"/>
    <w:rsid w:val="005C245A"/>
    <w:rsid w:val="005C50B7"/>
    <w:rsid w:val="005D206B"/>
    <w:rsid w:val="005D4DDA"/>
    <w:rsid w:val="005D5B9F"/>
    <w:rsid w:val="005D6817"/>
    <w:rsid w:val="005E2E8D"/>
    <w:rsid w:val="005E515D"/>
    <w:rsid w:val="005F2F14"/>
    <w:rsid w:val="005F73E3"/>
    <w:rsid w:val="00603AC6"/>
    <w:rsid w:val="00605446"/>
    <w:rsid w:val="0061189D"/>
    <w:rsid w:val="00621573"/>
    <w:rsid w:val="00623806"/>
    <w:rsid w:val="00624FB1"/>
    <w:rsid w:val="006259FF"/>
    <w:rsid w:val="006268FB"/>
    <w:rsid w:val="00630175"/>
    <w:rsid w:val="0063246C"/>
    <w:rsid w:val="00633319"/>
    <w:rsid w:val="00635855"/>
    <w:rsid w:val="00640944"/>
    <w:rsid w:val="00644973"/>
    <w:rsid w:val="00647407"/>
    <w:rsid w:val="0065136A"/>
    <w:rsid w:val="00657F43"/>
    <w:rsid w:val="00666546"/>
    <w:rsid w:val="00671758"/>
    <w:rsid w:val="006738F2"/>
    <w:rsid w:val="00673FBB"/>
    <w:rsid w:val="006746F2"/>
    <w:rsid w:val="00674A8D"/>
    <w:rsid w:val="00680458"/>
    <w:rsid w:val="0068316C"/>
    <w:rsid w:val="0068748D"/>
    <w:rsid w:val="00687CFB"/>
    <w:rsid w:val="00693FAC"/>
    <w:rsid w:val="00696406"/>
    <w:rsid w:val="006A00BB"/>
    <w:rsid w:val="006A2B80"/>
    <w:rsid w:val="006A5C59"/>
    <w:rsid w:val="006B38EB"/>
    <w:rsid w:val="006B7821"/>
    <w:rsid w:val="006C60FA"/>
    <w:rsid w:val="006D088C"/>
    <w:rsid w:val="006D124A"/>
    <w:rsid w:val="006D1A8E"/>
    <w:rsid w:val="006E164F"/>
    <w:rsid w:val="006E7772"/>
    <w:rsid w:val="006F0BFD"/>
    <w:rsid w:val="006F2784"/>
    <w:rsid w:val="00702BF4"/>
    <w:rsid w:val="00704E44"/>
    <w:rsid w:val="007145BF"/>
    <w:rsid w:val="00720C21"/>
    <w:rsid w:val="0072429D"/>
    <w:rsid w:val="00727295"/>
    <w:rsid w:val="007273C6"/>
    <w:rsid w:val="00730D38"/>
    <w:rsid w:val="00732D16"/>
    <w:rsid w:val="007338EB"/>
    <w:rsid w:val="007376B3"/>
    <w:rsid w:val="007476A8"/>
    <w:rsid w:val="00750888"/>
    <w:rsid w:val="007522D2"/>
    <w:rsid w:val="007527BA"/>
    <w:rsid w:val="00753364"/>
    <w:rsid w:val="00754F00"/>
    <w:rsid w:val="00755EED"/>
    <w:rsid w:val="00761BAF"/>
    <w:rsid w:val="00761DB7"/>
    <w:rsid w:val="00761E49"/>
    <w:rsid w:val="00765DF9"/>
    <w:rsid w:val="00770BD7"/>
    <w:rsid w:val="007712C8"/>
    <w:rsid w:val="00771F24"/>
    <w:rsid w:val="00784ED3"/>
    <w:rsid w:val="00786FB0"/>
    <w:rsid w:val="007905DE"/>
    <w:rsid w:val="00794CD7"/>
    <w:rsid w:val="007A7355"/>
    <w:rsid w:val="007A75E3"/>
    <w:rsid w:val="007A7FC0"/>
    <w:rsid w:val="007B03A2"/>
    <w:rsid w:val="007B1FE0"/>
    <w:rsid w:val="007B6110"/>
    <w:rsid w:val="007C23CD"/>
    <w:rsid w:val="007C53D7"/>
    <w:rsid w:val="007C6440"/>
    <w:rsid w:val="007D0544"/>
    <w:rsid w:val="007E59AE"/>
    <w:rsid w:val="007E609E"/>
    <w:rsid w:val="007F00BD"/>
    <w:rsid w:val="007F033C"/>
    <w:rsid w:val="007F1808"/>
    <w:rsid w:val="007F3E44"/>
    <w:rsid w:val="007F678F"/>
    <w:rsid w:val="0080166A"/>
    <w:rsid w:val="00802BEE"/>
    <w:rsid w:val="00802E7F"/>
    <w:rsid w:val="008036FB"/>
    <w:rsid w:val="00805834"/>
    <w:rsid w:val="00821CFB"/>
    <w:rsid w:val="00837B14"/>
    <w:rsid w:val="008400DA"/>
    <w:rsid w:val="00840191"/>
    <w:rsid w:val="008448B6"/>
    <w:rsid w:val="00856F8F"/>
    <w:rsid w:val="0085723A"/>
    <w:rsid w:val="00862765"/>
    <w:rsid w:val="0086294C"/>
    <w:rsid w:val="00863039"/>
    <w:rsid w:val="0088106D"/>
    <w:rsid w:val="00881A41"/>
    <w:rsid w:val="00882EF3"/>
    <w:rsid w:val="0088506D"/>
    <w:rsid w:val="00890571"/>
    <w:rsid w:val="008906AB"/>
    <w:rsid w:val="00892FA0"/>
    <w:rsid w:val="00897C91"/>
    <w:rsid w:val="008A136F"/>
    <w:rsid w:val="008A4C9A"/>
    <w:rsid w:val="008B113C"/>
    <w:rsid w:val="008B2186"/>
    <w:rsid w:val="008B2ADA"/>
    <w:rsid w:val="008B3195"/>
    <w:rsid w:val="008B3451"/>
    <w:rsid w:val="008C10E9"/>
    <w:rsid w:val="008C1204"/>
    <w:rsid w:val="008C42CE"/>
    <w:rsid w:val="008C5B76"/>
    <w:rsid w:val="008C5D0D"/>
    <w:rsid w:val="008C7E41"/>
    <w:rsid w:val="008D00A8"/>
    <w:rsid w:val="008D7284"/>
    <w:rsid w:val="008E1F06"/>
    <w:rsid w:val="008E4386"/>
    <w:rsid w:val="008E4C47"/>
    <w:rsid w:val="008F379C"/>
    <w:rsid w:val="008F51F3"/>
    <w:rsid w:val="008F6FA6"/>
    <w:rsid w:val="00902774"/>
    <w:rsid w:val="00904897"/>
    <w:rsid w:val="00907A10"/>
    <w:rsid w:val="00923B2B"/>
    <w:rsid w:val="00925EA9"/>
    <w:rsid w:val="00935F6D"/>
    <w:rsid w:val="00941782"/>
    <w:rsid w:val="00942326"/>
    <w:rsid w:val="00942642"/>
    <w:rsid w:val="00942F65"/>
    <w:rsid w:val="0094527A"/>
    <w:rsid w:val="00952713"/>
    <w:rsid w:val="00964CE6"/>
    <w:rsid w:val="009650D2"/>
    <w:rsid w:val="00965484"/>
    <w:rsid w:val="00966E19"/>
    <w:rsid w:val="00966FC9"/>
    <w:rsid w:val="0097174C"/>
    <w:rsid w:val="00972A51"/>
    <w:rsid w:val="00977324"/>
    <w:rsid w:val="00990967"/>
    <w:rsid w:val="00992B98"/>
    <w:rsid w:val="00992E82"/>
    <w:rsid w:val="009A7B1B"/>
    <w:rsid w:val="009B1E79"/>
    <w:rsid w:val="009B4F4F"/>
    <w:rsid w:val="009C07DD"/>
    <w:rsid w:val="009C50A4"/>
    <w:rsid w:val="009C531E"/>
    <w:rsid w:val="009C694D"/>
    <w:rsid w:val="009D1E26"/>
    <w:rsid w:val="009D3708"/>
    <w:rsid w:val="009D44EF"/>
    <w:rsid w:val="009D5136"/>
    <w:rsid w:val="009D56BD"/>
    <w:rsid w:val="009E3EDA"/>
    <w:rsid w:val="009F0FD6"/>
    <w:rsid w:val="009F16E3"/>
    <w:rsid w:val="009F42A6"/>
    <w:rsid w:val="00A06120"/>
    <w:rsid w:val="00A06CB5"/>
    <w:rsid w:val="00A11F5B"/>
    <w:rsid w:val="00A148A1"/>
    <w:rsid w:val="00A24CA4"/>
    <w:rsid w:val="00A343D9"/>
    <w:rsid w:val="00A36276"/>
    <w:rsid w:val="00A41728"/>
    <w:rsid w:val="00A42DB1"/>
    <w:rsid w:val="00A45ACF"/>
    <w:rsid w:val="00A507FA"/>
    <w:rsid w:val="00A50CEF"/>
    <w:rsid w:val="00A55052"/>
    <w:rsid w:val="00A84B47"/>
    <w:rsid w:val="00A9080C"/>
    <w:rsid w:val="00A91281"/>
    <w:rsid w:val="00A92239"/>
    <w:rsid w:val="00AA3D3A"/>
    <w:rsid w:val="00AA5083"/>
    <w:rsid w:val="00AA7B1A"/>
    <w:rsid w:val="00AB07B0"/>
    <w:rsid w:val="00AB3DE1"/>
    <w:rsid w:val="00AB5F42"/>
    <w:rsid w:val="00AB6915"/>
    <w:rsid w:val="00AB719C"/>
    <w:rsid w:val="00AB748C"/>
    <w:rsid w:val="00AC4D77"/>
    <w:rsid w:val="00AC51CC"/>
    <w:rsid w:val="00AC775A"/>
    <w:rsid w:val="00AD0343"/>
    <w:rsid w:val="00AD37BD"/>
    <w:rsid w:val="00AD5E60"/>
    <w:rsid w:val="00AD67E1"/>
    <w:rsid w:val="00AD75E2"/>
    <w:rsid w:val="00AE06A8"/>
    <w:rsid w:val="00AF648A"/>
    <w:rsid w:val="00AF749A"/>
    <w:rsid w:val="00B02B05"/>
    <w:rsid w:val="00B0619F"/>
    <w:rsid w:val="00B07665"/>
    <w:rsid w:val="00B118B5"/>
    <w:rsid w:val="00B1449E"/>
    <w:rsid w:val="00B20076"/>
    <w:rsid w:val="00B26C67"/>
    <w:rsid w:val="00B32928"/>
    <w:rsid w:val="00B43039"/>
    <w:rsid w:val="00B5088A"/>
    <w:rsid w:val="00B52B41"/>
    <w:rsid w:val="00B5637B"/>
    <w:rsid w:val="00B56427"/>
    <w:rsid w:val="00B56A11"/>
    <w:rsid w:val="00B602E0"/>
    <w:rsid w:val="00B7143D"/>
    <w:rsid w:val="00B77A96"/>
    <w:rsid w:val="00B84467"/>
    <w:rsid w:val="00B87533"/>
    <w:rsid w:val="00B905AF"/>
    <w:rsid w:val="00B92E64"/>
    <w:rsid w:val="00BA14A9"/>
    <w:rsid w:val="00BA41B6"/>
    <w:rsid w:val="00BA4BE0"/>
    <w:rsid w:val="00BA5B33"/>
    <w:rsid w:val="00BA5CD4"/>
    <w:rsid w:val="00BB07E2"/>
    <w:rsid w:val="00BB4D21"/>
    <w:rsid w:val="00BB5826"/>
    <w:rsid w:val="00BC10C8"/>
    <w:rsid w:val="00BC1DC1"/>
    <w:rsid w:val="00BD5EE6"/>
    <w:rsid w:val="00BD5F86"/>
    <w:rsid w:val="00BD7D35"/>
    <w:rsid w:val="00BE18F9"/>
    <w:rsid w:val="00BE23AB"/>
    <w:rsid w:val="00BE26D6"/>
    <w:rsid w:val="00BE3E38"/>
    <w:rsid w:val="00BE4C1B"/>
    <w:rsid w:val="00BF1C03"/>
    <w:rsid w:val="00C04CDE"/>
    <w:rsid w:val="00C11020"/>
    <w:rsid w:val="00C11557"/>
    <w:rsid w:val="00C27E63"/>
    <w:rsid w:val="00C27F72"/>
    <w:rsid w:val="00C32720"/>
    <w:rsid w:val="00C33FA1"/>
    <w:rsid w:val="00C35DFF"/>
    <w:rsid w:val="00C37EA8"/>
    <w:rsid w:val="00C43374"/>
    <w:rsid w:val="00C43962"/>
    <w:rsid w:val="00C44699"/>
    <w:rsid w:val="00C50F99"/>
    <w:rsid w:val="00C5281C"/>
    <w:rsid w:val="00C563BA"/>
    <w:rsid w:val="00C5709A"/>
    <w:rsid w:val="00C62655"/>
    <w:rsid w:val="00C6592B"/>
    <w:rsid w:val="00C65F5D"/>
    <w:rsid w:val="00C75954"/>
    <w:rsid w:val="00C81F26"/>
    <w:rsid w:val="00C82BF7"/>
    <w:rsid w:val="00C82C32"/>
    <w:rsid w:val="00C83E8A"/>
    <w:rsid w:val="00C8553A"/>
    <w:rsid w:val="00C90DE1"/>
    <w:rsid w:val="00C94A6E"/>
    <w:rsid w:val="00CA108F"/>
    <w:rsid w:val="00CA141F"/>
    <w:rsid w:val="00CA4A57"/>
    <w:rsid w:val="00CB5760"/>
    <w:rsid w:val="00CC044F"/>
    <w:rsid w:val="00CC4AF3"/>
    <w:rsid w:val="00CC61CD"/>
    <w:rsid w:val="00CC691F"/>
    <w:rsid w:val="00CD08C1"/>
    <w:rsid w:val="00CD31C2"/>
    <w:rsid w:val="00CD3AB1"/>
    <w:rsid w:val="00CD4530"/>
    <w:rsid w:val="00CD70AE"/>
    <w:rsid w:val="00CE1C1E"/>
    <w:rsid w:val="00CE2982"/>
    <w:rsid w:val="00CE5C79"/>
    <w:rsid w:val="00CE7010"/>
    <w:rsid w:val="00CF45B8"/>
    <w:rsid w:val="00CF4A19"/>
    <w:rsid w:val="00CF6C37"/>
    <w:rsid w:val="00CF6E46"/>
    <w:rsid w:val="00CF7DDF"/>
    <w:rsid w:val="00D01188"/>
    <w:rsid w:val="00D03597"/>
    <w:rsid w:val="00D07E55"/>
    <w:rsid w:val="00D21946"/>
    <w:rsid w:val="00D21D3D"/>
    <w:rsid w:val="00D23BAA"/>
    <w:rsid w:val="00D23EFF"/>
    <w:rsid w:val="00D24BC0"/>
    <w:rsid w:val="00D31A16"/>
    <w:rsid w:val="00D4442A"/>
    <w:rsid w:val="00D45A6E"/>
    <w:rsid w:val="00D501BE"/>
    <w:rsid w:val="00D514CD"/>
    <w:rsid w:val="00D56821"/>
    <w:rsid w:val="00D572C0"/>
    <w:rsid w:val="00D57700"/>
    <w:rsid w:val="00D668CA"/>
    <w:rsid w:val="00D71A8B"/>
    <w:rsid w:val="00D77DAB"/>
    <w:rsid w:val="00D90B9B"/>
    <w:rsid w:val="00D95A3F"/>
    <w:rsid w:val="00DA5E07"/>
    <w:rsid w:val="00DA7160"/>
    <w:rsid w:val="00DA7216"/>
    <w:rsid w:val="00DB1D73"/>
    <w:rsid w:val="00DB3AA3"/>
    <w:rsid w:val="00DB5820"/>
    <w:rsid w:val="00DB6A87"/>
    <w:rsid w:val="00DC014E"/>
    <w:rsid w:val="00DC4B8C"/>
    <w:rsid w:val="00DC681A"/>
    <w:rsid w:val="00DC7379"/>
    <w:rsid w:val="00DD3879"/>
    <w:rsid w:val="00DD784B"/>
    <w:rsid w:val="00DE1403"/>
    <w:rsid w:val="00DE2C08"/>
    <w:rsid w:val="00DF3242"/>
    <w:rsid w:val="00DF5F18"/>
    <w:rsid w:val="00DF6564"/>
    <w:rsid w:val="00DF7931"/>
    <w:rsid w:val="00E00774"/>
    <w:rsid w:val="00E02D65"/>
    <w:rsid w:val="00E04C92"/>
    <w:rsid w:val="00E0526A"/>
    <w:rsid w:val="00E07D2F"/>
    <w:rsid w:val="00E10124"/>
    <w:rsid w:val="00E14DC8"/>
    <w:rsid w:val="00E15E5C"/>
    <w:rsid w:val="00E3213A"/>
    <w:rsid w:val="00E34547"/>
    <w:rsid w:val="00E36FEF"/>
    <w:rsid w:val="00E40471"/>
    <w:rsid w:val="00E465AA"/>
    <w:rsid w:val="00E53F1E"/>
    <w:rsid w:val="00E5480E"/>
    <w:rsid w:val="00E56A94"/>
    <w:rsid w:val="00E56F75"/>
    <w:rsid w:val="00E57CA1"/>
    <w:rsid w:val="00E678D9"/>
    <w:rsid w:val="00E70B43"/>
    <w:rsid w:val="00E76624"/>
    <w:rsid w:val="00E841AF"/>
    <w:rsid w:val="00E84300"/>
    <w:rsid w:val="00E9507B"/>
    <w:rsid w:val="00E963C9"/>
    <w:rsid w:val="00EA0549"/>
    <w:rsid w:val="00EA5A44"/>
    <w:rsid w:val="00EB196C"/>
    <w:rsid w:val="00EB2460"/>
    <w:rsid w:val="00EB2671"/>
    <w:rsid w:val="00EB42C6"/>
    <w:rsid w:val="00EB56AD"/>
    <w:rsid w:val="00EB5C31"/>
    <w:rsid w:val="00EC06AE"/>
    <w:rsid w:val="00EC142C"/>
    <w:rsid w:val="00EC2740"/>
    <w:rsid w:val="00EC40E5"/>
    <w:rsid w:val="00ED0E5F"/>
    <w:rsid w:val="00EE70F4"/>
    <w:rsid w:val="00EF1C3E"/>
    <w:rsid w:val="00EF2514"/>
    <w:rsid w:val="00EF2AA1"/>
    <w:rsid w:val="00EF4B1D"/>
    <w:rsid w:val="00EF6982"/>
    <w:rsid w:val="00F000BC"/>
    <w:rsid w:val="00F03FC9"/>
    <w:rsid w:val="00F14743"/>
    <w:rsid w:val="00F21FC5"/>
    <w:rsid w:val="00F255DB"/>
    <w:rsid w:val="00F304B2"/>
    <w:rsid w:val="00F32856"/>
    <w:rsid w:val="00F32CC1"/>
    <w:rsid w:val="00F3497B"/>
    <w:rsid w:val="00F369E5"/>
    <w:rsid w:val="00F36A18"/>
    <w:rsid w:val="00F442D0"/>
    <w:rsid w:val="00F534F1"/>
    <w:rsid w:val="00F53C1B"/>
    <w:rsid w:val="00F60C21"/>
    <w:rsid w:val="00F6141C"/>
    <w:rsid w:val="00F76703"/>
    <w:rsid w:val="00F77286"/>
    <w:rsid w:val="00F77B71"/>
    <w:rsid w:val="00F77BE2"/>
    <w:rsid w:val="00F839FF"/>
    <w:rsid w:val="00F858A0"/>
    <w:rsid w:val="00FB0132"/>
    <w:rsid w:val="00FB2B1F"/>
    <w:rsid w:val="00FB4A47"/>
    <w:rsid w:val="00FB7CF2"/>
    <w:rsid w:val="00FC2E35"/>
    <w:rsid w:val="00FD2EAE"/>
    <w:rsid w:val="00FD42E3"/>
    <w:rsid w:val="00FD438B"/>
    <w:rsid w:val="00FE169E"/>
    <w:rsid w:val="00FE2C4F"/>
    <w:rsid w:val="00FE2E6C"/>
    <w:rsid w:val="00FE7235"/>
    <w:rsid w:val="00FE7F2F"/>
    <w:rsid w:val="00FF08A8"/>
    <w:rsid w:val="00FF1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69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E3"/>
  </w:style>
  <w:style w:type="paragraph" w:styleId="Heading1">
    <w:name w:val="heading 1"/>
    <w:basedOn w:val="Normal"/>
    <w:next w:val="Normal"/>
    <w:link w:val="Heading1Char"/>
    <w:uiPriority w:val="9"/>
    <w:unhideWhenUsed/>
    <w:qFormat/>
    <w:rsid w:val="009F16E3"/>
    <w:pPr>
      <w:spacing w:after="0" w:line="240" w:lineRule="auto"/>
      <w:ind w:left="10" w:hanging="10"/>
      <w:jc w:val="both"/>
      <w:outlineLvl w:val="0"/>
    </w:pPr>
    <w:rPr>
      <w:rFonts w:ascii="Times New Roman" w:eastAsia="Malgun Gothic" w:hAnsi="Times New Roman" w:cs="Times New Roman"/>
      <w:b/>
      <w:color w:val="000000"/>
      <w:kern w:val="2"/>
      <w:sz w:val="28"/>
      <w:szCs w:val="28"/>
      <w:lang w:eastAsia="en-JM"/>
      <w14:ligatures w14:val="standard"/>
    </w:rPr>
  </w:style>
  <w:style w:type="paragraph" w:styleId="Heading2">
    <w:name w:val="heading 2"/>
    <w:basedOn w:val="Normal"/>
    <w:next w:val="Normal"/>
    <w:link w:val="Heading2Char"/>
    <w:uiPriority w:val="9"/>
    <w:unhideWhenUsed/>
    <w:qFormat/>
    <w:rsid w:val="006A2B80"/>
    <w:pPr>
      <w:keepNext/>
      <w:keepLines/>
      <w:spacing w:after="0" w:line="243" w:lineRule="auto"/>
      <w:ind w:left="720" w:hanging="720"/>
      <w:outlineLvl w:val="1"/>
    </w:pPr>
    <w:rPr>
      <w:rFonts w:ascii="Times New Roman" w:eastAsia="Malgun Gothic" w:hAnsi="Times New Roman" w:cs="Times New Roman"/>
      <w:b/>
      <w:color w:val="000000"/>
      <w:kern w:val="2"/>
      <w:sz w:val="28"/>
      <w:szCs w:val="28"/>
      <w:lang w:eastAsia="en-JM"/>
      <w14:ligatures w14:val="standard"/>
    </w:rPr>
  </w:style>
  <w:style w:type="paragraph" w:styleId="Heading3">
    <w:name w:val="heading 3"/>
    <w:basedOn w:val="Normal"/>
    <w:next w:val="Normal"/>
    <w:link w:val="Heading3Char"/>
    <w:uiPriority w:val="9"/>
    <w:unhideWhenUsed/>
    <w:qFormat/>
    <w:rsid w:val="008E4386"/>
    <w:pPr>
      <w:spacing w:after="0" w:line="240" w:lineRule="auto"/>
      <w:ind w:hanging="10"/>
      <w:jc w:val="both"/>
      <w:outlineLvl w:val="2"/>
    </w:pPr>
    <w:rPr>
      <w:rFonts w:ascii="Times New Roman Bold" w:eastAsia="Malgun Gothic" w:hAnsi="Times New Roman Bold" w:cs="Times New Roman"/>
      <w:b/>
      <w:smallCaps/>
      <w:color w:val="000000"/>
      <w:kern w:val="2"/>
      <w:sz w:val="26"/>
      <w:szCs w:val="26"/>
      <w:lang w:eastAsia="en-JM"/>
      <w14:ligatures w14:val="standard"/>
    </w:rPr>
  </w:style>
  <w:style w:type="paragraph" w:styleId="Heading4">
    <w:name w:val="heading 4"/>
    <w:basedOn w:val="Normal"/>
    <w:next w:val="Normal"/>
    <w:link w:val="Heading4Char"/>
    <w:uiPriority w:val="9"/>
    <w:semiHidden/>
    <w:unhideWhenUsed/>
    <w:qFormat/>
    <w:rsid w:val="002146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00DA"/>
    <w:pPr>
      <w:keepNext/>
      <w:keepLines/>
      <w:spacing w:before="200" w:after="0"/>
      <w:outlineLvl w:val="4"/>
    </w:pPr>
    <w:rPr>
      <w:rFonts w:ascii="Calibri Light" w:eastAsia="Malgun Gothic" w:hAnsi="Calibri Light" w:cs="Times New Roman"/>
      <w:color w:val="1F4D78"/>
      <w:sz w:val="24"/>
    </w:rPr>
  </w:style>
  <w:style w:type="paragraph" w:styleId="Heading6">
    <w:name w:val="heading 6"/>
    <w:basedOn w:val="Normal"/>
    <w:next w:val="Normal"/>
    <w:link w:val="Heading6Char"/>
    <w:uiPriority w:val="9"/>
    <w:semiHidden/>
    <w:unhideWhenUsed/>
    <w:qFormat/>
    <w:rsid w:val="008400DA"/>
    <w:pPr>
      <w:keepNext/>
      <w:keepLines/>
      <w:spacing w:before="200" w:after="0"/>
      <w:outlineLvl w:val="5"/>
    </w:pPr>
    <w:rPr>
      <w:rFonts w:ascii="Calibri Light" w:eastAsia="Malgun Gothic" w:hAnsi="Calibri Light" w:cs="Times New Roman"/>
      <w:i/>
      <w:iCs/>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E3"/>
    <w:rPr>
      <w:rFonts w:ascii="Times New Roman" w:eastAsia="Malgun Gothic" w:hAnsi="Times New Roman" w:cs="Times New Roman"/>
      <w:b/>
      <w:color w:val="000000"/>
      <w:kern w:val="2"/>
      <w:sz w:val="28"/>
      <w:szCs w:val="28"/>
      <w:lang w:eastAsia="en-JM"/>
      <w14:ligatures w14:val="standard"/>
    </w:rPr>
  </w:style>
  <w:style w:type="paragraph" w:customStyle="1" w:styleId="Heading21">
    <w:name w:val="Heading 21"/>
    <w:basedOn w:val="Normal"/>
    <w:next w:val="Normal"/>
    <w:uiPriority w:val="9"/>
    <w:unhideWhenUsed/>
    <w:qFormat/>
    <w:rsid w:val="008400DA"/>
    <w:pPr>
      <w:keepNext/>
      <w:keepLines/>
      <w:spacing w:before="200" w:after="0" w:line="241" w:lineRule="auto"/>
      <w:ind w:left="231" w:hanging="10"/>
      <w:jc w:val="both"/>
      <w:outlineLvl w:val="1"/>
    </w:pPr>
    <w:rPr>
      <w:rFonts w:ascii="Calibri Light" w:eastAsia="Malgun Gothic" w:hAnsi="Calibri Light" w:cs="Times New Roman"/>
      <w:b/>
      <w:bCs/>
      <w:color w:val="5B9BD5"/>
      <w:kern w:val="2"/>
      <w:sz w:val="26"/>
      <w:szCs w:val="26"/>
      <w:lang w:val="en-JM" w:eastAsia="en-JM"/>
      <w14:ligatures w14:val="standard"/>
    </w:rPr>
  </w:style>
  <w:style w:type="paragraph" w:customStyle="1" w:styleId="Heading31">
    <w:name w:val="Heading 31"/>
    <w:basedOn w:val="Normal"/>
    <w:next w:val="Normal"/>
    <w:uiPriority w:val="9"/>
    <w:semiHidden/>
    <w:unhideWhenUsed/>
    <w:qFormat/>
    <w:rsid w:val="008400DA"/>
    <w:pPr>
      <w:keepNext/>
      <w:keepLines/>
      <w:spacing w:before="200" w:after="0" w:line="241" w:lineRule="auto"/>
      <w:ind w:left="231" w:hanging="10"/>
      <w:jc w:val="both"/>
      <w:outlineLvl w:val="2"/>
    </w:pPr>
    <w:rPr>
      <w:rFonts w:ascii="Calibri Light" w:eastAsia="Malgun Gothic" w:hAnsi="Calibri Light" w:cs="Times New Roman"/>
      <w:b/>
      <w:bCs/>
      <w:color w:val="5B9BD5"/>
      <w:kern w:val="2"/>
      <w:sz w:val="24"/>
      <w:lang w:val="en-JM" w:eastAsia="en-JM"/>
      <w14:ligatures w14:val="standard"/>
    </w:rPr>
  </w:style>
  <w:style w:type="paragraph" w:customStyle="1" w:styleId="Heading51">
    <w:name w:val="Heading 51"/>
    <w:basedOn w:val="Normal"/>
    <w:next w:val="Normal"/>
    <w:uiPriority w:val="9"/>
    <w:semiHidden/>
    <w:unhideWhenUsed/>
    <w:qFormat/>
    <w:rsid w:val="008400DA"/>
    <w:pPr>
      <w:keepNext/>
      <w:keepLines/>
      <w:spacing w:before="200" w:after="0" w:line="241" w:lineRule="auto"/>
      <w:ind w:left="231" w:hanging="10"/>
      <w:jc w:val="both"/>
      <w:outlineLvl w:val="4"/>
    </w:pPr>
    <w:rPr>
      <w:rFonts w:ascii="Calibri Light" w:eastAsia="Malgun Gothic" w:hAnsi="Calibri Light" w:cs="Times New Roman"/>
      <w:color w:val="1F4D78"/>
      <w:kern w:val="2"/>
      <w:sz w:val="24"/>
      <w:lang w:val="en-JM" w:eastAsia="en-JM"/>
      <w14:ligatures w14:val="standard"/>
    </w:rPr>
  </w:style>
  <w:style w:type="paragraph" w:customStyle="1" w:styleId="Heading61">
    <w:name w:val="Heading 61"/>
    <w:basedOn w:val="Normal"/>
    <w:next w:val="Normal"/>
    <w:uiPriority w:val="9"/>
    <w:semiHidden/>
    <w:unhideWhenUsed/>
    <w:qFormat/>
    <w:rsid w:val="008400DA"/>
    <w:pPr>
      <w:keepNext/>
      <w:keepLines/>
      <w:spacing w:before="200" w:after="0" w:line="241" w:lineRule="auto"/>
      <w:ind w:left="231" w:hanging="10"/>
      <w:jc w:val="both"/>
      <w:outlineLvl w:val="5"/>
    </w:pPr>
    <w:rPr>
      <w:rFonts w:ascii="Calibri Light" w:eastAsia="Malgun Gothic" w:hAnsi="Calibri Light" w:cs="Times New Roman"/>
      <w:i/>
      <w:iCs/>
      <w:color w:val="1F4D78"/>
      <w:kern w:val="2"/>
      <w:sz w:val="24"/>
      <w:lang w:val="en-JM" w:eastAsia="en-JM"/>
      <w14:ligatures w14:val="standard"/>
    </w:rPr>
  </w:style>
  <w:style w:type="numbering" w:customStyle="1" w:styleId="NoList1">
    <w:name w:val="No List1"/>
    <w:next w:val="NoList"/>
    <w:uiPriority w:val="99"/>
    <w:semiHidden/>
    <w:unhideWhenUsed/>
    <w:rsid w:val="008400DA"/>
  </w:style>
  <w:style w:type="paragraph" w:styleId="TOC1">
    <w:name w:val="toc 1"/>
    <w:hidden/>
    <w:uiPriority w:val="39"/>
    <w:rsid w:val="008400DA"/>
    <w:pPr>
      <w:spacing w:before="360" w:after="0"/>
    </w:pPr>
    <w:rPr>
      <w:rFonts w:asciiTheme="majorHAnsi" w:hAnsiTheme="majorHAnsi"/>
      <w:b/>
      <w:bCs/>
      <w:caps/>
      <w:sz w:val="24"/>
      <w:szCs w:val="24"/>
    </w:rPr>
  </w:style>
  <w:style w:type="table" w:customStyle="1" w:styleId="TableGrid">
    <w:name w:val="TableGrid"/>
    <w:rsid w:val="008400DA"/>
    <w:pPr>
      <w:spacing w:after="0" w:line="240" w:lineRule="auto"/>
    </w:pPr>
    <w:rPr>
      <w:rFonts w:eastAsia="Malgun Gothic"/>
      <w:kern w:val="2"/>
      <w:lang w:val="en-JM" w:eastAsia="en-JM"/>
      <w14:ligatures w14:val="standard"/>
    </w:rPr>
    <w:tblPr>
      <w:tblCellMar>
        <w:top w:w="0" w:type="dxa"/>
        <w:left w:w="0" w:type="dxa"/>
        <w:bottom w:w="0" w:type="dxa"/>
        <w:right w:w="0" w:type="dxa"/>
      </w:tblCellMar>
    </w:tblPr>
  </w:style>
  <w:style w:type="character" w:customStyle="1" w:styleId="Hyperlink1">
    <w:name w:val="Hyperlink1"/>
    <w:basedOn w:val="DefaultParagraphFont"/>
    <w:uiPriority w:val="99"/>
    <w:unhideWhenUsed/>
    <w:rsid w:val="008400DA"/>
    <w:rPr>
      <w:color w:val="0563C1"/>
      <w:u w:val="single"/>
    </w:rPr>
  </w:style>
  <w:style w:type="paragraph" w:styleId="BalloonText">
    <w:name w:val="Balloon Text"/>
    <w:basedOn w:val="Normal"/>
    <w:link w:val="BalloonTextChar"/>
    <w:uiPriority w:val="99"/>
    <w:semiHidden/>
    <w:unhideWhenUsed/>
    <w:rsid w:val="008400DA"/>
    <w:pPr>
      <w:spacing w:after="0" w:line="240" w:lineRule="auto"/>
      <w:ind w:left="231" w:hanging="10"/>
      <w:jc w:val="both"/>
    </w:pPr>
    <w:rPr>
      <w:rFonts w:ascii="Tahoma" w:eastAsia="Malgun Gothic" w:hAnsi="Tahoma" w:cs="Tahoma"/>
      <w:color w:val="000000"/>
      <w:kern w:val="2"/>
      <w:sz w:val="16"/>
      <w:szCs w:val="16"/>
      <w:lang w:val="en-JM" w:eastAsia="en-JM"/>
      <w14:ligatures w14:val="standard"/>
    </w:rPr>
  </w:style>
  <w:style w:type="character" w:customStyle="1" w:styleId="BalloonTextChar">
    <w:name w:val="Balloon Text Char"/>
    <w:basedOn w:val="DefaultParagraphFont"/>
    <w:link w:val="BalloonText"/>
    <w:uiPriority w:val="99"/>
    <w:semiHidden/>
    <w:rsid w:val="008400DA"/>
    <w:rPr>
      <w:rFonts w:ascii="Tahoma" w:eastAsia="Malgun Gothic" w:hAnsi="Tahoma" w:cs="Tahoma"/>
      <w:color w:val="000000"/>
      <w:kern w:val="2"/>
      <w:sz w:val="16"/>
      <w:szCs w:val="16"/>
      <w:lang w:val="en-JM" w:eastAsia="en-JM"/>
      <w14:ligatures w14:val="standard"/>
    </w:rPr>
  </w:style>
  <w:style w:type="paragraph" w:styleId="ListParagraph">
    <w:name w:val="List Paragraph"/>
    <w:basedOn w:val="Normal"/>
    <w:uiPriority w:val="34"/>
    <w:qFormat/>
    <w:rsid w:val="008400DA"/>
    <w:pPr>
      <w:spacing w:after="3" w:line="241" w:lineRule="auto"/>
      <w:ind w:left="720" w:hanging="10"/>
      <w:contextualSpacing/>
      <w:jc w:val="both"/>
    </w:pPr>
    <w:rPr>
      <w:rFonts w:ascii="Times New Roman" w:eastAsia="Malgun Gothic" w:hAnsi="Times New Roman" w:cs="Times New Roman"/>
      <w:color w:val="000000"/>
      <w:kern w:val="2"/>
      <w:sz w:val="24"/>
      <w:lang w:val="en-JM" w:eastAsia="en-JM"/>
      <w14:ligatures w14:val="standard"/>
    </w:rPr>
  </w:style>
  <w:style w:type="character" w:customStyle="1" w:styleId="Heading2Char">
    <w:name w:val="Heading 2 Char"/>
    <w:basedOn w:val="DefaultParagraphFont"/>
    <w:link w:val="Heading2"/>
    <w:uiPriority w:val="9"/>
    <w:rsid w:val="006A2B80"/>
    <w:rPr>
      <w:rFonts w:ascii="Times New Roman" w:eastAsia="Malgun Gothic" w:hAnsi="Times New Roman" w:cs="Times New Roman"/>
      <w:b/>
      <w:color w:val="000000"/>
      <w:kern w:val="2"/>
      <w:sz w:val="28"/>
      <w:szCs w:val="28"/>
      <w:lang w:eastAsia="en-JM"/>
      <w14:ligatures w14:val="standard"/>
    </w:rPr>
  </w:style>
  <w:style w:type="character" w:customStyle="1" w:styleId="Heading3Char">
    <w:name w:val="Heading 3 Char"/>
    <w:basedOn w:val="DefaultParagraphFont"/>
    <w:link w:val="Heading3"/>
    <w:uiPriority w:val="9"/>
    <w:rsid w:val="008E4386"/>
    <w:rPr>
      <w:rFonts w:ascii="Times New Roman Bold" w:eastAsia="Malgun Gothic" w:hAnsi="Times New Roman Bold" w:cs="Times New Roman"/>
      <w:b/>
      <w:smallCaps/>
      <w:color w:val="000000"/>
      <w:kern w:val="2"/>
      <w:sz w:val="26"/>
      <w:szCs w:val="26"/>
      <w:lang w:eastAsia="en-JM"/>
      <w14:ligatures w14:val="standard"/>
    </w:rPr>
  </w:style>
  <w:style w:type="character" w:customStyle="1" w:styleId="Heading5Char">
    <w:name w:val="Heading 5 Char"/>
    <w:basedOn w:val="DefaultParagraphFont"/>
    <w:link w:val="Heading5"/>
    <w:uiPriority w:val="9"/>
    <w:semiHidden/>
    <w:rsid w:val="008400DA"/>
    <w:rPr>
      <w:rFonts w:ascii="Calibri Light" w:eastAsia="Malgun Gothic" w:hAnsi="Calibri Light" w:cs="Times New Roman"/>
      <w:color w:val="1F4D78"/>
      <w:sz w:val="24"/>
    </w:rPr>
  </w:style>
  <w:style w:type="character" w:customStyle="1" w:styleId="Heading6Char">
    <w:name w:val="Heading 6 Char"/>
    <w:basedOn w:val="DefaultParagraphFont"/>
    <w:link w:val="Heading6"/>
    <w:uiPriority w:val="9"/>
    <w:semiHidden/>
    <w:rsid w:val="008400DA"/>
    <w:rPr>
      <w:rFonts w:ascii="Calibri Light" w:eastAsia="Malgun Gothic" w:hAnsi="Calibri Light" w:cs="Times New Roman"/>
      <w:i/>
      <w:iCs/>
      <w:color w:val="1F4D78"/>
      <w:sz w:val="24"/>
    </w:rPr>
  </w:style>
  <w:style w:type="paragraph" w:styleId="Header">
    <w:name w:val="header"/>
    <w:basedOn w:val="Normal"/>
    <w:link w:val="HeaderChar"/>
    <w:uiPriority w:val="99"/>
    <w:unhideWhenUsed/>
    <w:rsid w:val="008400DA"/>
    <w:pPr>
      <w:tabs>
        <w:tab w:val="center" w:pos="4513"/>
        <w:tab w:val="right" w:pos="9026"/>
      </w:tabs>
      <w:spacing w:after="0" w:line="240" w:lineRule="auto"/>
      <w:ind w:left="231" w:hanging="10"/>
      <w:jc w:val="both"/>
    </w:pPr>
    <w:rPr>
      <w:rFonts w:ascii="Times New Roman" w:eastAsia="Malgun Gothic" w:hAnsi="Times New Roman" w:cs="Times New Roman"/>
      <w:color w:val="000000"/>
      <w:kern w:val="2"/>
      <w:sz w:val="24"/>
      <w:lang w:val="en-JM" w:eastAsia="en-JM"/>
      <w14:ligatures w14:val="standard"/>
    </w:rPr>
  </w:style>
  <w:style w:type="character" w:customStyle="1" w:styleId="HeaderChar">
    <w:name w:val="Header Char"/>
    <w:basedOn w:val="DefaultParagraphFont"/>
    <w:link w:val="Header"/>
    <w:uiPriority w:val="99"/>
    <w:rsid w:val="008400DA"/>
    <w:rPr>
      <w:rFonts w:ascii="Times New Roman" w:eastAsia="Malgun Gothic" w:hAnsi="Times New Roman" w:cs="Times New Roman"/>
      <w:color w:val="000000"/>
      <w:kern w:val="2"/>
      <w:sz w:val="24"/>
      <w:lang w:val="en-JM" w:eastAsia="en-JM"/>
      <w14:ligatures w14:val="standard"/>
    </w:rPr>
  </w:style>
  <w:style w:type="paragraph" w:styleId="Footer">
    <w:name w:val="footer"/>
    <w:basedOn w:val="Normal"/>
    <w:link w:val="FooterChar"/>
    <w:uiPriority w:val="99"/>
    <w:unhideWhenUsed/>
    <w:rsid w:val="008400DA"/>
    <w:pPr>
      <w:tabs>
        <w:tab w:val="center" w:pos="4513"/>
        <w:tab w:val="right" w:pos="9026"/>
      </w:tabs>
      <w:spacing w:after="0" w:line="240" w:lineRule="auto"/>
      <w:ind w:left="231" w:hanging="10"/>
      <w:jc w:val="both"/>
    </w:pPr>
    <w:rPr>
      <w:rFonts w:ascii="Times New Roman" w:eastAsia="Malgun Gothic" w:hAnsi="Times New Roman" w:cs="Times New Roman"/>
      <w:color w:val="000000"/>
      <w:kern w:val="2"/>
      <w:sz w:val="24"/>
      <w:lang w:val="en-JM" w:eastAsia="en-JM"/>
      <w14:ligatures w14:val="standard"/>
    </w:rPr>
  </w:style>
  <w:style w:type="character" w:customStyle="1" w:styleId="FooterChar">
    <w:name w:val="Footer Char"/>
    <w:basedOn w:val="DefaultParagraphFont"/>
    <w:link w:val="Footer"/>
    <w:uiPriority w:val="99"/>
    <w:rsid w:val="008400DA"/>
    <w:rPr>
      <w:rFonts w:ascii="Times New Roman" w:eastAsia="Malgun Gothic" w:hAnsi="Times New Roman" w:cs="Times New Roman"/>
      <w:color w:val="000000"/>
      <w:kern w:val="2"/>
      <w:sz w:val="24"/>
      <w:lang w:val="en-JM" w:eastAsia="en-JM"/>
      <w14:ligatures w14:val="standard"/>
    </w:rPr>
  </w:style>
  <w:style w:type="paragraph" w:styleId="FootnoteText">
    <w:name w:val="footnote text"/>
    <w:basedOn w:val="Normal"/>
    <w:link w:val="FootnoteTextChar"/>
    <w:rsid w:val="008400D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400DA"/>
    <w:rPr>
      <w:rFonts w:ascii="Times New Roman" w:eastAsia="Times New Roman" w:hAnsi="Times New Roman" w:cs="Times New Roman"/>
      <w:sz w:val="20"/>
      <w:szCs w:val="20"/>
      <w:lang w:val="en-US"/>
    </w:rPr>
  </w:style>
  <w:style w:type="character" w:styleId="FootnoteReference">
    <w:name w:val="footnote reference"/>
    <w:rsid w:val="008400DA"/>
    <w:rPr>
      <w:vertAlign w:val="superscript"/>
    </w:rPr>
  </w:style>
  <w:style w:type="paragraph" w:customStyle="1" w:styleId="Caption1">
    <w:name w:val="Caption1"/>
    <w:basedOn w:val="Normal"/>
    <w:next w:val="Normal"/>
    <w:uiPriority w:val="35"/>
    <w:semiHidden/>
    <w:unhideWhenUsed/>
    <w:qFormat/>
    <w:rsid w:val="008400DA"/>
    <w:pPr>
      <w:spacing w:line="240" w:lineRule="auto"/>
      <w:ind w:left="231" w:hanging="10"/>
      <w:jc w:val="both"/>
    </w:pPr>
    <w:rPr>
      <w:rFonts w:ascii="Times New Roman" w:eastAsia="Malgun Gothic" w:hAnsi="Times New Roman" w:cs="Times New Roman"/>
      <w:b/>
      <w:bCs/>
      <w:color w:val="5B9BD5"/>
      <w:kern w:val="2"/>
      <w:sz w:val="18"/>
      <w:szCs w:val="18"/>
      <w:lang w:val="en-JM" w:eastAsia="en-JM"/>
      <w14:ligatures w14:val="standard"/>
    </w:rPr>
  </w:style>
  <w:style w:type="table" w:customStyle="1" w:styleId="TableGrid1">
    <w:name w:val="TableGrid1"/>
    <w:rsid w:val="008400DA"/>
    <w:pPr>
      <w:spacing w:after="0" w:line="240" w:lineRule="auto"/>
    </w:pPr>
    <w:rPr>
      <w:rFonts w:eastAsia="Malgun Gothic"/>
      <w:kern w:val="2"/>
      <w:lang w:val="en-JM" w:eastAsia="en-JM"/>
      <w14:ligatures w14:val="standard"/>
    </w:r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8400DA"/>
    <w:rPr>
      <w:sz w:val="16"/>
      <w:szCs w:val="16"/>
    </w:rPr>
  </w:style>
  <w:style w:type="paragraph" w:styleId="CommentText">
    <w:name w:val="annotation text"/>
    <w:basedOn w:val="Normal"/>
    <w:link w:val="CommentTextChar"/>
    <w:uiPriority w:val="99"/>
    <w:semiHidden/>
    <w:unhideWhenUsed/>
    <w:rsid w:val="008400DA"/>
    <w:pPr>
      <w:spacing w:after="3" w:line="240" w:lineRule="auto"/>
      <w:ind w:left="231" w:hanging="10"/>
      <w:jc w:val="both"/>
    </w:pPr>
    <w:rPr>
      <w:rFonts w:ascii="Times New Roman" w:eastAsia="Malgun Gothic" w:hAnsi="Times New Roman" w:cs="Times New Roman"/>
      <w:color w:val="000000"/>
      <w:kern w:val="2"/>
      <w:sz w:val="20"/>
      <w:szCs w:val="20"/>
      <w:lang w:val="en-JM" w:eastAsia="en-JM"/>
      <w14:ligatures w14:val="standard"/>
    </w:rPr>
  </w:style>
  <w:style w:type="character" w:customStyle="1" w:styleId="CommentTextChar">
    <w:name w:val="Comment Text Char"/>
    <w:basedOn w:val="DefaultParagraphFont"/>
    <w:link w:val="CommentText"/>
    <w:uiPriority w:val="99"/>
    <w:semiHidden/>
    <w:rsid w:val="008400DA"/>
    <w:rPr>
      <w:rFonts w:ascii="Times New Roman" w:eastAsia="Malgun Gothic" w:hAnsi="Times New Roman" w:cs="Times New Roman"/>
      <w:color w:val="000000"/>
      <w:kern w:val="2"/>
      <w:sz w:val="20"/>
      <w:szCs w:val="20"/>
      <w:lang w:val="en-JM" w:eastAsia="en-JM"/>
      <w14:ligatures w14:val="standard"/>
    </w:rPr>
  </w:style>
  <w:style w:type="paragraph" w:styleId="CommentSubject">
    <w:name w:val="annotation subject"/>
    <w:basedOn w:val="CommentText"/>
    <w:next w:val="CommentText"/>
    <w:link w:val="CommentSubjectChar"/>
    <w:uiPriority w:val="99"/>
    <w:semiHidden/>
    <w:unhideWhenUsed/>
    <w:rsid w:val="008400DA"/>
    <w:rPr>
      <w:b/>
      <w:bCs/>
    </w:rPr>
  </w:style>
  <w:style w:type="character" w:customStyle="1" w:styleId="CommentSubjectChar">
    <w:name w:val="Comment Subject Char"/>
    <w:basedOn w:val="CommentTextChar"/>
    <w:link w:val="CommentSubject"/>
    <w:uiPriority w:val="99"/>
    <w:semiHidden/>
    <w:rsid w:val="008400DA"/>
    <w:rPr>
      <w:rFonts w:ascii="Times New Roman" w:eastAsia="Malgun Gothic" w:hAnsi="Times New Roman" w:cs="Times New Roman"/>
      <w:b/>
      <w:bCs/>
      <w:color w:val="000000"/>
      <w:kern w:val="2"/>
      <w:sz w:val="20"/>
      <w:szCs w:val="20"/>
      <w:lang w:val="en-JM" w:eastAsia="en-JM"/>
      <w14:ligatures w14:val="standard"/>
    </w:rPr>
  </w:style>
  <w:style w:type="paragraph" w:styleId="Revision">
    <w:name w:val="Revision"/>
    <w:hidden/>
    <w:uiPriority w:val="99"/>
    <w:semiHidden/>
    <w:rsid w:val="008400DA"/>
    <w:pPr>
      <w:spacing w:after="0" w:line="240" w:lineRule="auto"/>
    </w:pPr>
    <w:rPr>
      <w:rFonts w:ascii="Times New Roman" w:eastAsia="Malgun Gothic" w:hAnsi="Times New Roman" w:cs="Times New Roman"/>
      <w:color w:val="000000"/>
      <w:kern w:val="2"/>
      <w:sz w:val="24"/>
      <w:lang w:val="en-JM" w:eastAsia="en-JM"/>
      <w14:ligatures w14:val="standard"/>
    </w:rPr>
  </w:style>
  <w:style w:type="table" w:customStyle="1" w:styleId="TableGrid2">
    <w:name w:val="Table Grid2"/>
    <w:basedOn w:val="TableNormal"/>
    <w:next w:val="TableGrid0"/>
    <w:uiPriority w:val="59"/>
    <w:rsid w:val="008400DA"/>
    <w:pPr>
      <w:spacing w:after="0" w:line="240" w:lineRule="auto"/>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400DA"/>
    <w:pPr>
      <w:spacing w:after="0" w:line="240" w:lineRule="auto"/>
    </w:pPr>
    <w:rPr>
      <w:rFonts w:eastAsia="Malgun Gothic"/>
      <w:kern w:val="2"/>
      <w:lang w:val="en-JM" w:eastAsia="en-JM"/>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uiPriority w:val="59"/>
    <w:rsid w:val="008400DA"/>
    <w:pPr>
      <w:spacing w:after="0" w:line="240" w:lineRule="auto"/>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0DA"/>
    <w:rPr>
      <w:color w:val="0000FF" w:themeColor="hyperlink"/>
      <w:u w:val="single"/>
    </w:rPr>
  </w:style>
  <w:style w:type="character" w:customStyle="1" w:styleId="Heading2Char1">
    <w:name w:val="Heading 2 Char1"/>
    <w:basedOn w:val="DefaultParagraphFont"/>
    <w:uiPriority w:val="9"/>
    <w:semiHidden/>
    <w:rsid w:val="008400D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400DA"/>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8400D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400DA"/>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0"/>
    <w:uiPriority w:val="59"/>
    <w:rsid w:val="001344DB"/>
    <w:pPr>
      <w:spacing w:after="0" w:line="240" w:lineRule="auto"/>
    </w:pPr>
    <w:rPr>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3962"/>
    <w:pPr>
      <w:spacing w:line="240" w:lineRule="auto"/>
    </w:pPr>
    <w:rPr>
      <w:b/>
      <w:bCs/>
      <w:color w:val="4F81BD" w:themeColor="accent1"/>
      <w:sz w:val="18"/>
      <w:szCs w:val="18"/>
    </w:rPr>
  </w:style>
  <w:style w:type="paragraph" w:styleId="TOC2">
    <w:name w:val="toc 2"/>
    <w:basedOn w:val="Normal"/>
    <w:next w:val="Normal"/>
    <w:autoRedefine/>
    <w:uiPriority w:val="39"/>
    <w:unhideWhenUsed/>
    <w:rsid w:val="00B905AF"/>
    <w:pPr>
      <w:tabs>
        <w:tab w:val="left" w:pos="450"/>
        <w:tab w:val="right" w:leader="dot" w:pos="9350"/>
      </w:tabs>
      <w:spacing w:before="240" w:after="0"/>
    </w:pPr>
    <w:rPr>
      <w:rFonts w:ascii="Times New Roman" w:hAnsi="Times New Roman" w:cs="Times New Roman"/>
      <w:b/>
      <w:bCs/>
      <w:noProof/>
      <w:sz w:val="20"/>
      <w:szCs w:val="20"/>
    </w:rPr>
  </w:style>
  <w:style w:type="paragraph" w:styleId="TOC3">
    <w:name w:val="toc 3"/>
    <w:basedOn w:val="Normal"/>
    <w:next w:val="Normal"/>
    <w:autoRedefine/>
    <w:uiPriority w:val="39"/>
    <w:unhideWhenUsed/>
    <w:rsid w:val="00D71A8B"/>
    <w:pPr>
      <w:spacing w:after="0"/>
      <w:ind w:left="220"/>
    </w:pPr>
    <w:rPr>
      <w:sz w:val="20"/>
      <w:szCs w:val="20"/>
    </w:rPr>
  </w:style>
  <w:style w:type="paragraph" w:styleId="TOC4">
    <w:name w:val="toc 4"/>
    <w:basedOn w:val="Normal"/>
    <w:next w:val="Normal"/>
    <w:autoRedefine/>
    <w:uiPriority w:val="39"/>
    <w:unhideWhenUsed/>
    <w:rsid w:val="00D71A8B"/>
    <w:pPr>
      <w:spacing w:after="0"/>
      <w:ind w:left="440"/>
    </w:pPr>
    <w:rPr>
      <w:sz w:val="20"/>
      <w:szCs w:val="20"/>
    </w:rPr>
  </w:style>
  <w:style w:type="paragraph" w:styleId="TOC5">
    <w:name w:val="toc 5"/>
    <w:basedOn w:val="Normal"/>
    <w:next w:val="Normal"/>
    <w:autoRedefine/>
    <w:uiPriority w:val="39"/>
    <w:unhideWhenUsed/>
    <w:rsid w:val="00D71A8B"/>
    <w:pPr>
      <w:spacing w:after="0"/>
      <w:ind w:left="660"/>
    </w:pPr>
    <w:rPr>
      <w:sz w:val="20"/>
      <w:szCs w:val="20"/>
    </w:rPr>
  </w:style>
  <w:style w:type="paragraph" w:styleId="TOC6">
    <w:name w:val="toc 6"/>
    <w:basedOn w:val="Normal"/>
    <w:next w:val="Normal"/>
    <w:autoRedefine/>
    <w:uiPriority w:val="39"/>
    <w:unhideWhenUsed/>
    <w:rsid w:val="00D71A8B"/>
    <w:pPr>
      <w:spacing w:after="0"/>
      <w:ind w:left="880"/>
    </w:pPr>
    <w:rPr>
      <w:sz w:val="20"/>
      <w:szCs w:val="20"/>
    </w:rPr>
  </w:style>
  <w:style w:type="paragraph" w:styleId="TOC7">
    <w:name w:val="toc 7"/>
    <w:basedOn w:val="Normal"/>
    <w:next w:val="Normal"/>
    <w:autoRedefine/>
    <w:uiPriority w:val="39"/>
    <w:unhideWhenUsed/>
    <w:rsid w:val="00D71A8B"/>
    <w:pPr>
      <w:spacing w:after="0"/>
      <w:ind w:left="1100"/>
    </w:pPr>
    <w:rPr>
      <w:sz w:val="20"/>
      <w:szCs w:val="20"/>
    </w:rPr>
  </w:style>
  <w:style w:type="paragraph" w:styleId="TOC8">
    <w:name w:val="toc 8"/>
    <w:basedOn w:val="Normal"/>
    <w:next w:val="Normal"/>
    <w:autoRedefine/>
    <w:uiPriority w:val="39"/>
    <w:unhideWhenUsed/>
    <w:rsid w:val="00D71A8B"/>
    <w:pPr>
      <w:spacing w:after="0"/>
      <w:ind w:left="1320"/>
    </w:pPr>
    <w:rPr>
      <w:sz w:val="20"/>
      <w:szCs w:val="20"/>
    </w:rPr>
  </w:style>
  <w:style w:type="paragraph" w:styleId="TOC9">
    <w:name w:val="toc 9"/>
    <w:basedOn w:val="Normal"/>
    <w:next w:val="Normal"/>
    <w:autoRedefine/>
    <w:uiPriority w:val="39"/>
    <w:unhideWhenUsed/>
    <w:rsid w:val="00D71A8B"/>
    <w:pPr>
      <w:spacing w:after="0"/>
      <w:ind w:left="1540"/>
    </w:pPr>
    <w:rPr>
      <w:sz w:val="20"/>
      <w:szCs w:val="20"/>
    </w:rPr>
  </w:style>
  <w:style w:type="character" w:customStyle="1" w:styleId="Heading4Char">
    <w:name w:val="Heading 4 Char"/>
    <w:basedOn w:val="DefaultParagraphFont"/>
    <w:link w:val="Heading4"/>
    <w:uiPriority w:val="9"/>
    <w:semiHidden/>
    <w:rsid w:val="0021468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8C1204"/>
    <w:rPr>
      <w:b/>
      <w:bCs/>
      <w:i/>
      <w:iC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E3"/>
  </w:style>
  <w:style w:type="paragraph" w:styleId="Heading1">
    <w:name w:val="heading 1"/>
    <w:basedOn w:val="Normal"/>
    <w:next w:val="Normal"/>
    <w:link w:val="Heading1Char"/>
    <w:uiPriority w:val="9"/>
    <w:unhideWhenUsed/>
    <w:qFormat/>
    <w:rsid w:val="009F16E3"/>
    <w:pPr>
      <w:spacing w:after="0" w:line="240" w:lineRule="auto"/>
      <w:ind w:left="10" w:hanging="10"/>
      <w:jc w:val="both"/>
      <w:outlineLvl w:val="0"/>
    </w:pPr>
    <w:rPr>
      <w:rFonts w:ascii="Times New Roman" w:eastAsia="Malgun Gothic" w:hAnsi="Times New Roman" w:cs="Times New Roman"/>
      <w:b/>
      <w:color w:val="000000"/>
      <w:kern w:val="2"/>
      <w:sz w:val="28"/>
      <w:szCs w:val="28"/>
      <w:lang w:eastAsia="en-JM"/>
      <w14:ligatures w14:val="standard"/>
    </w:rPr>
  </w:style>
  <w:style w:type="paragraph" w:styleId="Heading2">
    <w:name w:val="heading 2"/>
    <w:basedOn w:val="Normal"/>
    <w:next w:val="Normal"/>
    <w:link w:val="Heading2Char"/>
    <w:uiPriority w:val="9"/>
    <w:unhideWhenUsed/>
    <w:qFormat/>
    <w:rsid w:val="006A2B80"/>
    <w:pPr>
      <w:keepNext/>
      <w:keepLines/>
      <w:spacing w:after="0" w:line="243" w:lineRule="auto"/>
      <w:ind w:left="720" w:hanging="720"/>
      <w:outlineLvl w:val="1"/>
    </w:pPr>
    <w:rPr>
      <w:rFonts w:ascii="Times New Roman" w:eastAsia="Malgun Gothic" w:hAnsi="Times New Roman" w:cs="Times New Roman"/>
      <w:b/>
      <w:color w:val="000000"/>
      <w:kern w:val="2"/>
      <w:sz w:val="28"/>
      <w:szCs w:val="28"/>
      <w:lang w:eastAsia="en-JM"/>
      <w14:ligatures w14:val="standard"/>
    </w:rPr>
  </w:style>
  <w:style w:type="paragraph" w:styleId="Heading3">
    <w:name w:val="heading 3"/>
    <w:basedOn w:val="Normal"/>
    <w:next w:val="Normal"/>
    <w:link w:val="Heading3Char"/>
    <w:uiPriority w:val="9"/>
    <w:unhideWhenUsed/>
    <w:qFormat/>
    <w:rsid w:val="008E4386"/>
    <w:pPr>
      <w:spacing w:after="0" w:line="240" w:lineRule="auto"/>
      <w:ind w:hanging="10"/>
      <w:jc w:val="both"/>
      <w:outlineLvl w:val="2"/>
    </w:pPr>
    <w:rPr>
      <w:rFonts w:ascii="Times New Roman Bold" w:eastAsia="Malgun Gothic" w:hAnsi="Times New Roman Bold" w:cs="Times New Roman"/>
      <w:b/>
      <w:smallCaps/>
      <w:color w:val="000000"/>
      <w:kern w:val="2"/>
      <w:sz w:val="26"/>
      <w:szCs w:val="26"/>
      <w:lang w:eastAsia="en-JM"/>
      <w14:ligatures w14:val="standard"/>
    </w:rPr>
  </w:style>
  <w:style w:type="paragraph" w:styleId="Heading4">
    <w:name w:val="heading 4"/>
    <w:basedOn w:val="Normal"/>
    <w:next w:val="Normal"/>
    <w:link w:val="Heading4Char"/>
    <w:uiPriority w:val="9"/>
    <w:semiHidden/>
    <w:unhideWhenUsed/>
    <w:qFormat/>
    <w:rsid w:val="002146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400DA"/>
    <w:pPr>
      <w:keepNext/>
      <w:keepLines/>
      <w:spacing w:before="200" w:after="0"/>
      <w:outlineLvl w:val="4"/>
    </w:pPr>
    <w:rPr>
      <w:rFonts w:ascii="Calibri Light" w:eastAsia="Malgun Gothic" w:hAnsi="Calibri Light" w:cs="Times New Roman"/>
      <w:color w:val="1F4D78"/>
      <w:sz w:val="24"/>
    </w:rPr>
  </w:style>
  <w:style w:type="paragraph" w:styleId="Heading6">
    <w:name w:val="heading 6"/>
    <w:basedOn w:val="Normal"/>
    <w:next w:val="Normal"/>
    <w:link w:val="Heading6Char"/>
    <w:uiPriority w:val="9"/>
    <w:semiHidden/>
    <w:unhideWhenUsed/>
    <w:qFormat/>
    <w:rsid w:val="008400DA"/>
    <w:pPr>
      <w:keepNext/>
      <w:keepLines/>
      <w:spacing w:before="200" w:after="0"/>
      <w:outlineLvl w:val="5"/>
    </w:pPr>
    <w:rPr>
      <w:rFonts w:ascii="Calibri Light" w:eastAsia="Malgun Gothic" w:hAnsi="Calibri Light" w:cs="Times New Roman"/>
      <w:i/>
      <w:iCs/>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16E3"/>
    <w:rPr>
      <w:rFonts w:ascii="Times New Roman" w:eastAsia="Malgun Gothic" w:hAnsi="Times New Roman" w:cs="Times New Roman"/>
      <w:b/>
      <w:color w:val="000000"/>
      <w:kern w:val="2"/>
      <w:sz w:val="28"/>
      <w:szCs w:val="28"/>
      <w:lang w:eastAsia="en-JM"/>
      <w14:ligatures w14:val="standard"/>
    </w:rPr>
  </w:style>
  <w:style w:type="paragraph" w:customStyle="1" w:styleId="Heading21">
    <w:name w:val="Heading 21"/>
    <w:basedOn w:val="Normal"/>
    <w:next w:val="Normal"/>
    <w:uiPriority w:val="9"/>
    <w:unhideWhenUsed/>
    <w:qFormat/>
    <w:rsid w:val="008400DA"/>
    <w:pPr>
      <w:keepNext/>
      <w:keepLines/>
      <w:spacing w:before="200" w:after="0" w:line="241" w:lineRule="auto"/>
      <w:ind w:left="231" w:hanging="10"/>
      <w:jc w:val="both"/>
      <w:outlineLvl w:val="1"/>
    </w:pPr>
    <w:rPr>
      <w:rFonts w:ascii="Calibri Light" w:eastAsia="Malgun Gothic" w:hAnsi="Calibri Light" w:cs="Times New Roman"/>
      <w:b/>
      <w:bCs/>
      <w:color w:val="5B9BD5"/>
      <w:kern w:val="2"/>
      <w:sz w:val="26"/>
      <w:szCs w:val="26"/>
      <w:lang w:val="en-JM" w:eastAsia="en-JM"/>
      <w14:ligatures w14:val="standard"/>
    </w:rPr>
  </w:style>
  <w:style w:type="paragraph" w:customStyle="1" w:styleId="Heading31">
    <w:name w:val="Heading 31"/>
    <w:basedOn w:val="Normal"/>
    <w:next w:val="Normal"/>
    <w:uiPriority w:val="9"/>
    <w:semiHidden/>
    <w:unhideWhenUsed/>
    <w:qFormat/>
    <w:rsid w:val="008400DA"/>
    <w:pPr>
      <w:keepNext/>
      <w:keepLines/>
      <w:spacing w:before="200" w:after="0" w:line="241" w:lineRule="auto"/>
      <w:ind w:left="231" w:hanging="10"/>
      <w:jc w:val="both"/>
      <w:outlineLvl w:val="2"/>
    </w:pPr>
    <w:rPr>
      <w:rFonts w:ascii="Calibri Light" w:eastAsia="Malgun Gothic" w:hAnsi="Calibri Light" w:cs="Times New Roman"/>
      <w:b/>
      <w:bCs/>
      <w:color w:val="5B9BD5"/>
      <w:kern w:val="2"/>
      <w:sz w:val="24"/>
      <w:lang w:val="en-JM" w:eastAsia="en-JM"/>
      <w14:ligatures w14:val="standard"/>
    </w:rPr>
  </w:style>
  <w:style w:type="paragraph" w:customStyle="1" w:styleId="Heading51">
    <w:name w:val="Heading 51"/>
    <w:basedOn w:val="Normal"/>
    <w:next w:val="Normal"/>
    <w:uiPriority w:val="9"/>
    <w:semiHidden/>
    <w:unhideWhenUsed/>
    <w:qFormat/>
    <w:rsid w:val="008400DA"/>
    <w:pPr>
      <w:keepNext/>
      <w:keepLines/>
      <w:spacing w:before="200" w:after="0" w:line="241" w:lineRule="auto"/>
      <w:ind w:left="231" w:hanging="10"/>
      <w:jc w:val="both"/>
      <w:outlineLvl w:val="4"/>
    </w:pPr>
    <w:rPr>
      <w:rFonts w:ascii="Calibri Light" w:eastAsia="Malgun Gothic" w:hAnsi="Calibri Light" w:cs="Times New Roman"/>
      <w:color w:val="1F4D78"/>
      <w:kern w:val="2"/>
      <w:sz w:val="24"/>
      <w:lang w:val="en-JM" w:eastAsia="en-JM"/>
      <w14:ligatures w14:val="standard"/>
    </w:rPr>
  </w:style>
  <w:style w:type="paragraph" w:customStyle="1" w:styleId="Heading61">
    <w:name w:val="Heading 61"/>
    <w:basedOn w:val="Normal"/>
    <w:next w:val="Normal"/>
    <w:uiPriority w:val="9"/>
    <w:semiHidden/>
    <w:unhideWhenUsed/>
    <w:qFormat/>
    <w:rsid w:val="008400DA"/>
    <w:pPr>
      <w:keepNext/>
      <w:keepLines/>
      <w:spacing w:before="200" w:after="0" w:line="241" w:lineRule="auto"/>
      <w:ind w:left="231" w:hanging="10"/>
      <w:jc w:val="both"/>
      <w:outlineLvl w:val="5"/>
    </w:pPr>
    <w:rPr>
      <w:rFonts w:ascii="Calibri Light" w:eastAsia="Malgun Gothic" w:hAnsi="Calibri Light" w:cs="Times New Roman"/>
      <w:i/>
      <w:iCs/>
      <w:color w:val="1F4D78"/>
      <w:kern w:val="2"/>
      <w:sz w:val="24"/>
      <w:lang w:val="en-JM" w:eastAsia="en-JM"/>
      <w14:ligatures w14:val="standard"/>
    </w:rPr>
  </w:style>
  <w:style w:type="numbering" w:customStyle="1" w:styleId="NoList1">
    <w:name w:val="No List1"/>
    <w:next w:val="NoList"/>
    <w:uiPriority w:val="99"/>
    <w:semiHidden/>
    <w:unhideWhenUsed/>
    <w:rsid w:val="008400DA"/>
  </w:style>
  <w:style w:type="paragraph" w:styleId="TOC1">
    <w:name w:val="toc 1"/>
    <w:hidden/>
    <w:uiPriority w:val="39"/>
    <w:rsid w:val="008400DA"/>
    <w:pPr>
      <w:spacing w:before="360" w:after="0"/>
    </w:pPr>
    <w:rPr>
      <w:rFonts w:asciiTheme="majorHAnsi" w:hAnsiTheme="majorHAnsi"/>
      <w:b/>
      <w:bCs/>
      <w:caps/>
      <w:sz w:val="24"/>
      <w:szCs w:val="24"/>
    </w:rPr>
  </w:style>
  <w:style w:type="table" w:customStyle="1" w:styleId="TableGrid">
    <w:name w:val="TableGrid"/>
    <w:rsid w:val="008400DA"/>
    <w:pPr>
      <w:spacing w:after="0" w:line="240" w:lineRule="auto"/>
    </w:pPr>
    <w:rPr>
      <w:rFonts w:eastAsia="Malgun Gothic"/>
      <w:kern w:val="2"/>
      <w:lang w:val="en-JM" w:eastAsia="en-JM"/>
      <w14:ligatures w14:val="standard"/>
    </w:rPr>
    <w:tblPr>
      <w:tblCellMar>
        <w:top w:w="0" w:type="dxa"/>
        <w:left w:w="0" w:type="dxa"/>
        <w:bottom w:w="0" w:type="dxa"/>
        <w:right w:w="0" w:type="dxa"/>
      </w:tblCellMar>
    </w:tblPr>
  </w:style>
  <w:style w:type="character" w:customStyle="1" w:styleId="Hyperlink1">
    <w:name w:val="Hyperlink1"/>
    <w:basedOn w:val="DefaultParagraphFont"/>
    <w:uiPriority w:val="99"/>
    <w:unhideWhenUsed/>
    <w:rsid w:val="008400DA"/>
    <w:rPr>
      <w:color w:val="0563C1"/>
      <w:u w:val="single"/>
    </w:rPr>
  </w:style>
  <w:style w:type="paragraph" w:styleId="BalloonText">
    <w:name w:val="Balloon Text"/>
    <w:basedOn w:val="Normal"/>
    <w:link w:val="BalloonTextChar"/>
    <w:uiPriority w:val="99"/>
    <w:semiHidden/>
    <w:unhideWhenUsed/>
    <w:rsid w:val="008400DA"/>
    <w:pPr>
      <w:spacing w:after="0" w:line="240" w:lineRule="auto"/>
      <w:ind w:left="231" w:hanging="10"/>
      <w:jc w:val="both"/>
    </w:pPr>
    <w:rPr>
      <w:rFonts w:ascii="Tahoma" w:eastAsia="Malgun Gothic" w:hAnsi="Tahoma" w:cs="Tahoma"/>
      <w:color w:val="000000"/>
      <w:kern w:val="2"/>
      <w:sz w:val="16"/>
      <w:szCs w:val="16"/>
      <w:lang w:val="en-JM" w:eastAsia="en-JM"/>
      <w14:ligatures w14:val="standard"/>
    </w:rPr>
  </w:style>
  <w:style w:type="character" w:customStyle="1" w:styleId="BalloonTextChar">
    <w:name w:val="Balloon Text Char"/>
    <w:basedOn w:val="DefaultParagraphFont"/>
    <w:link w:val="BalloonText"/>
    <w:uiPriority w:val="99"/>
    <w:semiHidden/>
    <w:rsid w:val="008400DA"/>
    <w:rPr>
      <w:rFonts w:ascii="Tahoma" w:eastAsia="Malgun Gothic" w:hAnsi="Tahoma" w:cs="Tahoma"/>
      <w:color w:val="000000"/>
      <w:kern w:val="2"/>
      <w:sz w:val="16"/>
      <w:szCs w:val="16"/>
      <w:lang w:val="en-JM" w:eastAsia="en-JM"/>
      <w14:ligatures w14:val="standard"/>
    </w:rPr>
  </w:style>
  <w:style w:type="paragraph" w:styleId="ListParagraph">
    <w:name w:val="List Paragraph"/>
    <w:basedOn w:val="Normal"/>
    <w:uiPriority w:val="34"/>
    <w:qFormat/>
    <w:rsid w:val="008400DA"/>
    <w:pPr>
      <w:spacing w:after="3" w:line="241" w:lineRule="auto"/>
      <w:ind w:left="720" w:hanging="10"/>
      <w:contextualSpacing/>
      <w:jc w:val="both"/>
    </w:pPr>
    <w:rPr>
      <w:rFonts w:ascii="Times New Roman" w:eastAsia="Malgun Gothic" w:hAnsi="Times New Roman" w:cs="Times New Roman"/>
      <w:color w:val="000000"/>
      <w:kern w:val="2"/>
      <w:sz w:val="24"/>
      <w:lang w:val="en-JM" w:eastAsia="en-JM"/>
      <w14:ligatures w14:val="standard"/>
    </w:rPr>
  </w:style>
  <w:style w:type="character" w:customStyle="1" w:styleId="Heading2Char">
    <w:name w:val="Heading 2 Char"/>
    <w:basedOn w:val="DefaultParagraphFont"/>
    <w:link w:val="Heading2"/>
    <w:uiPriority w:val="9"/>
    <w:rsid w:val="006A2B80"/>
    <w:rPr>
      <w:rFonts w:ascii="Times New Roman" w:eastAsia="Malgun Gothic" w:hAnsi="Times New Roman" w:cs="Times New Roman"/>
      <w:b/>
      <w:color w:val="000000"/>
      <w:kern w:val="2"/>
      <w:sz w:val="28"/>
      <w:szCs w:val="28"/>
      <w:lang w:eastAsia="en-JM"/>
      <w14:ligatures w14:val="standard"/>
    </w:rPr>
  </w:style>
  <w:style w:type="character" w:customStyle="1" w:styleId="Heading3Char">
    <w:name w:val="Heading 3 Char"/>
    <w:basedOn w:val="DefaultParagraphFont"/>
    <w:link w:val="Heading3"/>
    <w:uiPriority w:val="9"/>
    <w:rsid w:val="008E4386"/>
    <w:rPr>
      <w:rFonts w:ascii="Times New Roman Bold" w:eastAsia="Malgun Gothic" w:hAnsi="Times New Roman Bold" w:cs="Times New Roman"/>
      <w:b/>
      <w:smallCaps/>
      <w:color w:val="000000"/>
      <w:kern w:val="2"/>
      <w:sz w:val="26"/>
      <w:szCs w:val="26"/>
      <w:lang w:eastAsia="en-JM"/>
      <w14:ligatures w14:val="standard"/>
    </w:rPr>
  </w:style>
  <w:style w:type="character" w:customStyle="1" w:styleId="Heading5Char">
    <w:name w:val="Heading 5 Char"/>
    <w:basedOn w:val="DefaultParagraphFont"/>
    <w:link w:val="Heading5"/>
    <w:uiPriority w:val="9"/>
    <w:semiHidden/>
    <w:rsid w:val="008400DA"/>
    <w:rPr>
      <w:rFonts w:ascii="Calibri Light" w:eastAsia="Malgun Gothic" w:hAnsi="Calibri Light" w:cs="Times New Roman"/>
      <w:color w:val="1F4D78"/>
      <w:sz w:val="24"/>
    </w:rPr>
  </w:style>
  <w:style w:type="character" w:customStyle="1" w:styleId="Heading6Char">
    <w:name w:val="Heading 6 Char"/>
    <w:basedOn w:val="DefaultParagraphFont"/>
    <w:link w:val="Heading6"/>
    <w:uiPriority w:val="9"/>
    <w:semiHidden/>
    <w:rsid w:val="008400DA"/>
    <w:rPr>
      <w:rFonts w:ascii="Calibri Light" w:eastAsia="Malgun Gothic" w:hAnsi="Calibri Light" w:cs="Times New Roman"/>
      <w:i/>
      <w:iCs/>
      <w:color w:val="1F4D78"/>
      <w:sz w:val="24"/>
    </w:rPr>
  </w:style>
  <w:style w:type="paragraph" w:styleId="Header">
    <w:name w:val="header"/>
    <w:basedOn w:val="Normal"/>
    <w:link w:val="HeaderChar"/>
    <w:uiPriority w:val="99"/>
    <w:unhideWhenUsed/>
    <w:rsid w:val="008400DA"/>
    <w:pPr>
      <w:tabs>
        <w:tab w:val="center" w:pos="4513"/>
        <w:tab w:val="right" w:pos="9026"/>
      </w:tabs>
      <w:spacing w:after="0" w:line="240" w:lineRule="auto"/>
      <w:ind w:left="231" w:hanging="10"/>
      <w:jc w:val="both"/>
    </w:pPr>
    <w:rPr>
      <w:rFonts w:ascii="Times New Roman" w:eastAsia="Malgun Gothic" w:hAnsi="Times New Roman" w:cs="Times New Roman"/>
      <w:color w:val="000000"/>
      <w:kern w:val="2"/>
      <w:sz w:val="24"/>
      <w:lang w:val="en-JM" w:eastAsia="en-JM"/>
      <w14:ligatures w14:val="standard"/>
    </w:rPr>
  </w:style>
  <w:style w:type="character" w:customStyle="1" w:styleId="HeaderChar">
    <w:name w:val="Header Char"/>
    <w:basedOn w:val="DefaultParagraphFont"/>
    <w:link w:val="Header"/>
    <w:uiPriority w:val="99"/>
    <w:rsid w:val="008400DA"/>
    <w:rPr>
      <w:rFonts w:ascii="Times New Roman" w:eastAsia="Malgun Gothic" w:hAnsi="Times New Roman" w:cs="Times New Roman"/>
      <w:color w:val="000000"/>
      <w:kern w:val="2"/>
      <w:sz w:val="24"/>
      <w:lang w:val="en-JM" w:eastAsia="en-JM"/>
      <w14:ligatures w14:val="standard"/>
    </w:rPr>
  </w:style>
  <w:style w:type="paragraph" w:styleId="Footer">
    <w:name w:val="footer"/>
    <w:basedOn w:val="Normal"/>
    <w:link w:val="FooterChar"/>
    <w:uiPriority w:val="99"/>
    <w:unhideWhenUsed/>
    <w:rsid w:val="008400DA"/>
    <w:pPr>
      <w:tabs>
        <w:tab w:val="center" w:pos="4513"/>
        <w:tab w:val="right" w:pos="9026"/>
      </w:tabs>
      <w:spacing w:after="0" w:line="240" w:lineRule="auto"/>
      <w:ind w:left="231" w:hanging="10"/>
      <w:jc w:val="both"/>
    </w:pPr>
    <w:rPr>
      <w:rFonts w:ascii="Times New Roman" w:eastAsia="Malgun Gothic" w:hAnsi="Times New Roman" w:cs="Times New Roman"/>
      <w:color w:val="000000"/>
      <w:kern w:val="2"/>
      <w:sz w:val="24"/>
      <w:lang w:val="en-JM" w:eastAsia="en-JM"/>
      <w14:ligatures w14:val="standard"/>
    </w:rPr>
  </w:style>
  <w:style w:type="character" w:customStyle="1" w:styleId="FooterChar">
    <w:name w:val="Footer Char"/>
    <w:basedOn w:val="DefaultParagraphFont"/>
    <w:link w:val="Footer"/>
    <w:uiPriority w:val="99"/>
    <w:rsid w:val="008400DA"/>
    <w:rPr>
      <w:rFonts w:ascii="Times New Roman" w:eastAsia="Malgun Gothic" w:hAnsi="Times New Roman" w:cs="Times New Roman"/>
      <w:color w:val="000000"/>
      <w:kern w:val="2"/>
      <w:sz w:val="24"/>
      <w:lang w:val="en-JM" w:eastAsia="en-JM"/>
      <w14:ligatures w14:val="standard"/>
    </w:rPr>
  </w:style>
  <w:style w:type="paragraph" w:styleId="FootnoteText">
    <w:name w:val="footnote text"/>
    <w:basedOn w:val="Normal"/>
    <w:link w:val="FootnoteTextChar"/>
    <w:rsid w:val="008400DA"/>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8400DA"/>
    <w:rPr>
      <w:rFonts w:ascii="Times New Roman" w:eastAsia="Times New Roman" w:hAnsi="Times New Roman" w:cs="Times New Roman"/>
      <w:sz w:val="20"/>
      <w:szCs w:val="20"/>
      <w:lang w:val="en-US"/>
    </w:rPr>
  </w:style>
  <w:style w:type="character" w:styleId="FootnoteReference">
    <w:name w:val="footnote reference"/>
    <w:rsid w:val="008400DA"/>
    <w:rPr>
      <w:vertAlign w:val="superscript"/>
    </w:rPr>
  </w:style>
  <w:style w:type="paragraph" w:customStyle="1" w:styleId="Caption1">
    <w:name w:val="Caption1"/>
    <w:basedOn w:val="Normal"/>
    <w:next w:val="Normal"/>
    <w:uiPriority w:val="35"/>
    <w:semiHidden/>
    <w:unhideWhenUsed/>
    <w:qFormat/>
    <w:rsid w:val="008400DA"/>
    <w:pPr>
      <w:spacing w:line="240" w:lineRule="auto"/>
      <w:ind w:left="231" w:hanging="10"/>
      <w:jc w:val="both"/>
    </w:pPr>
    <w:rPr>
      <w:rFonts w:ascii="Times New Roman" w:eastAsia="Malgun Gothic" w:hAnsi="Times New Roman" w:cs="Times New Roman"/>
      <w:b/>
      <w:bCs/>
      <w:color w:val="5B9BD5"/>
      <w:kern w:val="2"/>
      <w:sz w:val="18"/>
      <w:szCs w:val="18"/>
      <w:lang w:val="en-JM" w:eastAsia="en-JM"/>
      <w14:ligatures w14:val="standard"/>
    </w:rPr>
  </w:style>
  <w:style w:type="table" w:customStyle="1" w:styleId="TableGrid1">
    <w:name w:val="TableGrid1"/>
    <w:rsid w:val="008400DA"/>
    <w:pPr>
      <w:spacing w:after="0" w:line="240" w:lineRule="auto"/>
    </w:pPr>
    <w:rPr>
      <w:rFonts w:eastAsia="Malgun Gothic"/>
      <w:kern w:val="2"/>
      <w:lang w:val="en-JM" w:eastAsia="en-JM"/>
      <w14:ligatures w14:val="standard"/>
    </w:rPr>
    <w:tblPr>
      <w:tblCellMar>
        <w:top w:w="0" w:type="dxa"/>
        <w:left w:w="0" w:type="dxa"/>
        <w:bottom w:w="0" w:type="dxa"/>
        <w:right w:w="0" w:type="dxa"/>
      </w:tblCellMar>
    </w:tblPr>
  </w:style>
  <w:style w:type="character" w:styleId="CommentReference">
    <w:name w:val="annotation reference"/>
    <w:basedOn w:val="DefaultParagraphFont"/>
    <w:uiPriority w:val="99"/>
    <w:unhideWhenUsed/>
    <w:rsid w:val="008400DA"/>
    <w:rPr>
      <w:sz w:val="16"/>
      <w:szCs w:val="16"/>
    </w:rPr>
  </w:style>
  <w:style w:type="paragraph" w:styleId="CommentText">
    <w:name w:val="annotation text"/>
    <w:basedOn w:val="Normal"/>
    <w:link w:val="CommentTextChar"/>
    <w:uiPriority w:val="99"/>
    <w:semiHidden/>
    <w:unhideWhenUsed/>
    <w:rsid w:val="008400DA"/>
    <w:pPr>
      <w:spacing w:after="3" w:line="240" w:lineRule="auto"/>
      <w:ind w:left="231" w:hanging="10"/>
      <w:jc w:val="both"/>
    </w:pPr>
    <w:rPr>
      <w:rFonts w:ascii="Times New Roman" w:eastAsia="Malgun Gothic" w:hAnsi="Times New Roman" w:cs="Times New Roman"/>
      <w:color w:val="000000"/>
      <w:kern w:val="2"/>
      <w:sz w:val="20"/>
      <w:szCs w:val="20"/>
      <w:lang w:val="en-JM" w:eastAsia="en-JM"/>
      <w14:ligatures w14:val="standard"/>
    </w:rPr>
  </w:style>
  <w:style w:type="character" w:customStyle="1" w:styleId="CommentTextChar">
    <w:name w:val="Comment Text Char"/>
    <w:basedOn w:val="DefaultParagraphFont"/>
    <w:link w:val="CommentText"/>
    <w:uiPriority w:val="99"/>
    <w:semiHidden/>
    <w:rsid w:val="008400DA"/>
    <w:rPr>
      <w:rFonts w:ascii="Times New Roman" w:eastAsia="Malgun Gothic" w:hAnsi="Times New Roman" w:cs="Times New Roman"/>
      <w:color w:val="000000"/>
      <w:kern w:val="2"/>
      <w:sz w:val="20"/>
      <w:szCs w:val="20"/>
      <w:lang w:val="en-JM" w:eastAsia="en-JM"/>
      <w14:ligatures w14:val="standard"/>
    </w:rPr>
  </w:style>
  <w:style w:type="paragraph" w:styleId="CommentSubject">
    <w:name w:val="annotation subject"/>
    <w:basedOn w:val="CommentText"/>
    <w:next w:val="CommentText"/>
    <w:link w:val="CommentSubjectChar"/>
    <w:uiPriority w:val="99"/>
    <w:semiHidden/>
    <w:unhideWhenUsed/>
    <w:rsid w:val="008400DA"/>
    <w:rPr>
      <w:b/>
      <w:bCs/>
    </w:rPr>
  </w:style>
  <w:style w:type="character" w:customStyle="1" w:styleId="CommentSubjectChar">
    <w:name w:val="Comment Subject Char"/>
    <w:basedOn w:val="CommentTextChar"/>
    <w:link w:val="CommentSubject"/>
    <w:uiPriority w:val="99"/>
    <w:semiHidden/>
    <w:rsid w:val="008400DA"/>
    <w:rPr>
      <w:rFonts w:ascii="Times New Roman" w:eastAsia="Malgun Gothic" w:hAnsi="Times New Roman" w:cs="Times New Roman"/>
      <w:b/>
      <w:bCs/>
      <w:color w:val="000000"/>
      <w:kern w:val="2"/>
      <w:sz w:val="20"/>
      <w:szCs w:val="20"/>
      <w:lang w:val="en-JM" w:eastAsia="en-JM"/>
      <w14:ligatures w14:val="standard"/>
    </w:rPr>
  </w:style>
  <w:style w:type="paragraph" w:styleId="Revision">
    <w:name w:val="Revision"/>
    <w:hidden/>
    <w:uiPriority w:val="99"/>
    <w:semiHidden/>
    <w:rsid w:val="008400DA"/>
    <w:pPr>
      <w:spacing w:after="0" w:line="240" w:lineRule="auto"/>
    </w:pPr>
    <w:rPr>
      <w:rFonts w:ascii="Times New Roman" w:eastAsia="Malgun Gothic" w:hAnsi="Times New Roman" w:cs="Times New Roman"/>
      <w:color w:val="000000"/>
      <w:kern w:val="2"/>
      <w:sz w:val="24"/>
      <w:lang w:val="en-JM" w:eastAsia="en-JM"/>
      <w14:ligatures w14:val="standard"/>
    </w:rPr>
  </w:style>
  <w:style w:type="table" w:customStyle="1" w:styleId="TableGrid2">
    <w:name w:val="Table Grid2"/>
    <w:basedOn w:val="TableNormal"/>
    <w:next w:val="TableGrid0"/>
    <w:uiPriority w:val="59"/>
    <w:rsid w:val="008400DA"/>
    <w:pPr>
      <w:spacing w:after="0" w:line="240" w:lineRule="auto"/>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0">
    <w:name w:val="Table Grid"/>
    <w:basedOn w:val="TableNormal"/>
    <w:uiPriority w:val="39"/>
    <w:rsid w:val="008400DA"/>
    <w:pPr>
      <w:spacing w:after="0" w:line="240" w:lineRule="auto"/>
    </w:pPr>
    <w:rPr>
      <w:rFonts w:eastAsia="Malgun Gothic"/>
      <w:kern w:val="2"/>
      <w:lang w:val="en-JM" w:eastAsia="en-JM"/>
      <w14:ligatures w14:val="standar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0"/>
    <w:uiPriority w:val="59"/>
    <w:rsid w:val="008400DA"/>
    <w:pPr>
      <w:spacing w:after="0" w:line="240" w:lineRule="auto"/>
      <w:jc w:val="both"/>
    </w:pPr>
    <w:rPr>
      <w:rFonts w:ascii="Times New Roman" w:eastAsia="Calibri" w:hAnsi="Times New Roman" w:cs="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00DA"/>
    <w:rPr>
      <w:color w:val="0000FF" w:themeColor="hyperlink"/>
      <w:u w:val="single"/>
    </w:rPr>
  </w:style>
  <w:style w:type="character" w:customStyle="1" w:styleId="Heading2Char1">
    <w:name w:val="Heading 2 Char1"/>
    <w:basedOn w:val="DefaultParagraphFont"/>
    <w:uiPriority w:val="9"/>
    <w:semiHidden/>
    <w:rsid w:val="008400DA"/>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400DA"/>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8400DA"/>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400DA"/>
    <w:rPr>
      <w:rFonts w:asciiTheme="majorHAnsi" w:eastAsiaTheme="majorEastAsia" w:hAnsiTheme="majorHAnsi" w:cstheme="majorBidi"/>
      <w:i/>
      <w:iCs/>
      <w:color w:val="243F60" w:themeColor="accent1" w:themeShade="7F"/>
    </w:rPr>
  </w:style>
  <w:style w:type="table" w:customStyle="1" w:styleId="TableGrid3">
    <w:name w:val="Table Grid3"/>
    <w:basedOn w:val="TableNormal"/>
    <w:next w:val="TableGrid0"/>
    <w:uiPriority w:val="59"/>
    <w:rsid w:val="001344DB"/>
    <w:pPr>
      <w:spacing w:after="0" w:line="240" w:lineRule="auto"/>
    </w:pPr>
    <w:rPr>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43962"/>
    <w:pPr>
      <w:spacing w:line="240" w:lineRule="auto"/>
    </w:pPr>
    <w:rPr>
      <w:b/>
      <w:bCs/>
      <w:color w:val="4F81BD" w:themeColor="accent1"/>
      <w:sz w:val="18"/>
      <w:szCs w:val="18"/>
    </w:rPr>
  </w:style>
  <w:style w:type="paragraph" w:styleId="TOC2">
    <w:name w:val="toc 2"/>
    <w:basedOn w:val="Normal"/>
    <w:next w:val="Normal"/>
    <w:autoRedefine/>
    <w:uiPriority w:val="39"/>
    <w:unhideWhenUsed/>
    <w:rsid w:val="00B905AF"/>
    <w:pPr>
      <w:tabs>
        <w:tab w:val="left" w:pos="450"/>
        <w:tab w:val="right" w:leader="dot" w:pos="9350"/>
      </w:tabs>
      <w:spacing w:before="240" w:after="0"/>
    </w:pPr>
    <w:rPr>
      <w:rFonts w:ascii="Times New Roman" w:hAnsi="Times New Roman" w:cs="Times New Roman"/>
      <w:b/>
      <w:bCs/>
      <w:noProof/>
      <w:sz w:val="20"/>
      <w:szCs w:val="20"/>
    </w:rPr>
  </w:style>
  <w:style w:type="paragraph" w:styleId="TOC3">
    <w:name w:val="toc 3"/>
    <w:basedOn w:val="Normal"/>
    <w:next w:val="Normal"/>
    <w:autoRedefine/>
    <w:uiPriority w:val="39"/>
    <w:unhideWhenUsed/>
    <w:rsid w:val="00D71A8B"/>
    <w:pPr>
      <w:spacing w:after="0"/>
      <w:ind w:left="220"/>
    </w:pPr>
    <w:rPr>
      <w:sz w:val="20"/>
      <w:szCs w:val="20"/>
    </w:rPr>
  </w:style>
  <w:style w:type="paragraph" w:styleId="TOC4">
    <w:name w:val="toc 4"/>
    <w:basedOn w:val="Normal"/>
    <w:next w:val="Normal"/>
    <w:autoRedefine/>
    <w:uiPriority w:val="39"/>
    <w:unhideWhenUsed/>
    <w:rsid w:val="00D71A8B"/>
    <w:pPr>
      <w:spacing w:after="0"/>
      <w:ind w:left="440"/>
    </w:pPr>
    <w:rPr>
      <w:sz w:val="20"/>
      <w:szCs w:val="20"/>
    </w:rPr>
  </w:style>
  <w:style w:type="paragraph" w:styleId="TOC5">
    <w:name w:val="toc 5"/>
    <w:basedOn w:val="Normal"/>
    <w:next w:val="Normal"/>
    <w:autoRedefine/>
    <w:uiPriority w:val="39"/>
    <w:unhideWhenUsed/>
    <w:rsid w:val="00D71A8B"/>
    <w:pPr>
      <w:spacing w:after="0"/>
      <w:ind w:left="660"/>
    </w:pPr>
    <w:rPr>
      <w:sz w:val="20"/>
      <w:szCs w:val="20"/>
    </w:rPr>
  </w:style>
  <w:style w:type="paragraph" w:styleId="TOC6">
    <w:name w:val="toc 6"/>
    <w:basedOn w:val="Normal"/>
    <w:next w:val="Normal"/>
    <w:autoRedefine/>
    <w:uiPriority w:val="39"/>
    <w:unhideWhenUsed/>
    <w:rsid w:val="00D71A8B"/>
    <w:pPr>
      <w:spacing w:after="0"/>
      <w:ind w:left="880"/>
    </w:pPr>
    <w:rPr>
      <w:sz w:val="20"/>
      <w:szCs w:val="20"/>
    </w:rPr>
  </w:style>
  <w:style w:type="paragraph" w:styleId="TOC7">
    <w:name w:val="toc 7"/>
    <w:basedOn w:val="Normal"/>
    <w:next w:val="Normal"/>
    <w:autoRedefine/>
    <w:uiPriority w:val="39"/>
    <w:unhideWhenUsed/>
    <w:rsid w:val="00D71A8B"/>
    <w:pPr>
      <w:spacing w:after="0"/>
      <w:ind w:left="1100"/>
    </w:pPr>
    <w:rPr>
      <w:sz w:val="20"/>
      <w:szCs w:val="20"/>
    </w:rPr>
  </w:style>
  <w:style w:type="paragraph" w:styleId="TOC8">
    <w:name w:val="toc 8"/>
    <w:basedOn w:val="Normal"/>
    <w:next w:val="Normal"/>
    <w:autoRedefine/>
    <w:uiPriority w:val="39"/>
    <w:unhideWhenUsed/>
    <w:rsid w:val="00D71A8B"/>
    <w:pPr>
      <w:spacing w:after="0"/>
      <w:ind w:left="1320"/>
    </w:pPr>
    <w:rPr>
      <w:sz w:val="20"/>
      <w:szCs w:val="20"/>
    </w:rPr>
  </w:style>
  <w:style w:type="paragraph" w:styleId="TOC9">
    <w:name w:val="toc 9"/>
    <w:basedOn w:val="Normal"/>
    <w:next w:val="Normal"/>
    <w:autoRedefine/>
    <w:uiPriority w:val="39"/>
    <w:unhideWhenUsed/>
    <w:rsid w:val="00D71A8B"/>
    <w:pPr>
      <w:spacing w:after="0"/>
      <w:ind w:left="1540"/>
    </w:pPr>
    <w:rPr>
      <w:sz w:val="20"/>
      <w:szCs w:val="20"/>
    </w:rPr>
  </w:style>
  <w:style w:type="character" w:customStyle="1" w:styleId="Heading4Char">
    <w:name w:val="Heading 4 Char"/>
    <w:basedOn w:val="DefaultParagraphFont"/>
    <w:link w:val="Heading4"/>
    <w:uiPriority w:val="9"/>
    <w:semiHidden/>
    <w:rsid w:val="0021468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8C120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oleObject" Target="embeddings/Microsoft_Word_97_-_2003_Document1.doc"/><Relationship Id="rId26" Type="http://schemas.openxmlformats.org/officeDocument/2006/relationships/image" Target="media/image9.emf"/><Relationship Id="rId39" Type="http://schemas.openxmlformats.org/officeDocument/2006/relationships/package" Target="embeddings/Microsoft_Word_Document2.docx"/><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image" Target="media/image13.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ur.org.jm/pdf/telecomsact.pdf" TargetMode="External"/><Relationship Id="rId17" Type="http://schemas.openxmlformats.org/officeDocument/2006/relationships/image" Target="media/image6.emf"/><Relationship Id="rId25" Type="http://schemas.openxmlformats.org/officeDocument/2006/relationships/footer" Target="footer3.xml"/><Relationship Id="rId33" Type="http://schemas.openxmlformats.org/officeDocument/2006/relationships/oleObject" Target="embeddings/Microsoft_Word_97_-_2003_Document7.doc"/><Relationship Id="rId38"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Microsoft_Word_97_-_2003_Document2.doc"/><Relationship Id="rId29" Type="http://schemas.openxmlformats.org/officeDocument/2006/relationships/oleObject" Target="embeddings/Microsoft_Word_97_-_2003_Document5.doc"/><Relationship Id="rId41"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ur.org.jm/ourweb/about/our-act" TargetMode="External"/><Relationship Id="rId24" Type="http://schemas.openxmlformats.org/officeDocument/2006/relationships/footer" Target="footer2.xml"/><Relationship Id="rId32" Type="http://schemas.openxmlformats.org/officeDocument/2006/relationships/image" Target="media/image12.emf"/><Relationship Id="rId37" Type="http://schemas.openxmlformats.org/officeDocument/2006/relationships/package" Target="embeddings/Microsoft_Word_Document1.docx"/><Relationship Id="rId40" Type="http://schemas.openxmlformats.org/officeDocument/2006/relationships/image" Target="media/image16.emf"/><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footer" Target="footer1.xml"/><Relationship Id="rId28" Type="http://schemas.openxmlformats.org/officeDocument/2006/relationships/image" Target="media/image10.emf"/><Relationship Id="rId36" Type="http://schemas.openxmlformats.org/officeDocument/2006/relationships/image" Target="media/image14.emf"/><Relationship Id="rId10" Type="http://schemas.openxmlformats.org/officeDocument/2006/relationships/hyperlink" Target="http://www.our.org.jm" TargetMode="External"/><Relationship Id="rId19" Type="http://schemas.openxmlformats.org/officeDocument/2006/relationships/image" Target="media/image7.emf"/><Relationship Id="rId31" Type="http://schemas.openxmlformats.org/officeDocument/2006/relationships/oleObject" Target="embeddings/Microsoft_Word_97_-_2003_Document6.doc"/><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oleObject" Target="embeddings/Microsoft_Word_97_-_2003_Document3.doc"/><Relationship Id="rId27" Type="http://schemas.openxmlformats.org/officeDocument/2006/relationships/oleObject" Target="embeddings/Microsoft_Word_97_-_2003_Document4.doc"/><Relationship Id="rId30" Type="http://schemas.openxmlformats.org/officeDocument/2006/relationships/image" Target="media/image11.emf"/><Relationship Id="rId35" Type="http://schemas.openxmlformats.org/officeDocument/2006/relationships/oleObject" Target="embeddings/Microsoft_Word_97_-_2003_Document8.doc"/><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ur.org.jm/index.php?option=com_content&amp;view=article&amp;id=1138:npa-area-code-relief-%20%20%09planning&amp;catid=223:o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06E0E-2491-4204-998E-3C494DF4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11982</Words>
  <Characters>68300</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Technical &amp; Price Proposals Requirements For Licence Evaluation</vt:lpstr>
    </vt:vector>
  </TitlesOfParts>
  <Company>Office of Utilities Regulation</Company>
  <LinksUpToDate>false</LinksUpToDate>
  <CharactersWithSpaces>80122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&amp; Price Proposals Requirements For Licence Evaluation</dc:title>
  <dc:creator>Curtis N. Robinson</dc:creator>
  <cp:lastModifiedBy>Gordon Brown</cp:lastModifiedBy>
  <cp:revision>3</cp:revision>
  <cp:lastPrinted>2014-10-01T17:17:00Z</cp:lastPrinted>
  <dcterms:created xsi:type="dcterms:W3CDTF">2014-10-01T17:16:00Z</dcterms:created>
  <dcterms:modified xsi:type="dcterms:W3CDTF">2014-10-01T17:32:00Z</dcterms:modified>
</cp:coreProperties>
</file>